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986FF4" w:rsidP="003127D5">
      <w:pPr>
        <w:pStyle w:val="Body"/>
        <w:ind w:right="95"/>
        <w:jc w:val="right"/>
      </w:pPr>
      <w:r>
        <w:t>29 juli</w:t>
      </w:r>
      <w:r w:rsidR="003127D5">
        <w:t xml:space="preserve"> 2016</w:t>
      </w:r>
    </w:p>
    <w:p w:rsidR="003127D5" w:rsidRDefault="00986FF4" w:rsidP="003127D5">
      <w:pPr>
        <w:pStyle w:val="Body"/>
        <w:ind w:right="95"/>
        <w:jc w:val="right"/>
      </w:pPr>
      <w:r>
        <w:t>V16/25N</w:t>
      </w:r>
    </w:p>
    <w:p w:rsidR="00986FF4" w:rsidRPr="007F3027" w:rsidRDefault="00986FF4" w:rsidP="00986FF4">
      <w:pPr>
        <w:pStyle w:val="Headline"/>
      </w:pPr>
      <w:r w:rsidRPr="007F3027">
        <w:t>De nieuwe Crafter vestigt nieuwe standaarden</w:t>
      </w:r>
    </w:p>
    <w:p w:rsidR="00986FF4" w:rsidRPr="007F3027" w:rsidRDefault="00986FF4" w:rsidP="00986FF4">
      <w:pPr>
        <w:pStyle w:val="Headline"/>
      </w:pPr>
      <w:r w:rsidRPr="007F3027">
        <w:t>Praktischer, efficiënter en innovatiever dan ooit</w:t>
      </w:r>
    </w:p>
    <w:p w:rsidR="00986FF4" w:rsidRPr="004E4D3D" w:rsidRDefault="00986FF4" w:rsidP="00986FF4">
      <w:pPr>
        <w:pStyle w:val="Deck"/>
        <w:numPr>
          <w:ilvl w:val="0"/>
          <w:numId w:val="2"/>
        </w:numPr>
      </w:pPr>
      <w:r>
        <w:t>4 basismodellen, 3 lengtes, 3 hoogtes</w:t>
      </w:r>
    </w:p>
    <w:p w:rsidR="00986FF4" w:rsidRPr="004E4D3D" w:rsidRDefault="00986FF4" w:rsidP="00986FF4">
      <w:pPr>
        <w:pStyle w:val="Deck"/>
        <w:numPr>
          <w:ilvl w:val="0"/>
          <w:numId w:val="2"/>
        </w:numPr>
      </w:pPr>
      <w:r>
        <w:t>Beschikbaar met voorwiel-, achterwiel- of 4MOTION vierwielaandrijving, met een manuele of automatische versnellingsbak</w:t>
      </w:r>
    </w:p>
    <w:p w:rsidR="00986FF4" w:rsidRPr="004E4D3D" w:rsidRDefault="00986FF4" w:rsidP="00986FF4">
      <w:pPr>
        <w:pStyle w:val="Deck"/>
        <w:numPr>
          <w:ilvl w:val="0"/>
          <w:numId w:val="2"/>
        </w:numPr>
      </w:pPr>
      <w:r>
        <w:t>Een volledig nieuw voertuig met een Cw-waarde van 0,33</w:t>
      </w:r>
    </w:p>
    <w:p w:rsidR="00986FF4" w:rsidRPr="004E4D3D" w:rsidRDefault="00986FF4" w:rsidP="00986FF4">
      <w:pPr>
        <w:pStyle w:val="Deck"/>
        <w:numPr>
          <w:ilvl w:val="0"/>
          <w:numId w:val="2"/>
        </w:numPr>
      </w:pPr>
      <w:r>
        <w:t>Uitgerust met geoptimaliseerde dieselmotoren voor bedrijfsvoertuigen</w:t>
      </w:r>
    </w:p>
    <w:p w:rsidR="00986FF4" w:rsidRPr="004E4D3D" w:rsidRDefault="00986FF4" w:rsidP="00986FF4">
      <w:pPr>
        <w:pStyle w:val="Deck"/>
        <w:numPr>
          <w:ilvl w:val="0"/>
          <w:numId w:val="2"/>
        </w:numPr>
      </w:pPr>
      <w:r>
        <w:t>Uitgebreid aanbod aan rijbijstandssystemen</w:t>
      </w:r>
    </w:p>
    <w:p w:rsidR="00986FF4" w:rsidRPr="004E4D3D" w:rsidRDefault="00986FF4" w:rsidP="00986FF4">
      <w:pPr>
        <w:pStyle w:val="Deck"/>
        <w:numPr>
          <w:ilvl w:val="0"/>
          <w:numId w:val="2"/>
        </w:numPr>
      </w:pPr>
      <w:r>
        <w:t>Ultramoderne productie in een speciaal voor de Crafter gebouwde fabriek in Wrzesnia, Polen</w:t>
      </w:r>
    </w:p>
    <w:p w:rsidR="00986FF4" w:rsidRDefault="00986FF4" w:rsidP="00986FF4">
      <w:pPr>
        <w:pStyle w:val="Body"/>
        <w:rPr>
          <w:b/>
        </w:rPr>
      </w:pPr>
      <w:r w:rsidRPr="00986FF4">
        <w:rPr>
          <w:b/>
        </w:rPr>
        <w:t>Met klantgerichte transportoplossingen de hoogste graad van kostenefficiëntie bieden: met dat doel werd de nieuwe Crafter volledig volgens de wensen en behoeften van verschillende gebruikersgroepen ontworpen.</w:t>
      </w:r>
    </w:p>
    <w:p w:rsidR="00986FF4" w:rsidRPr="00986FF4" w:rsidRDefault="00986FF4" w:rsidP="00986FF4">
      <w:pPr>
        <w:pStyle w:val="Body"/>
        <w:rPr>
          <w:b/>
        </w:rPr>
      </w:pPr>
      <w:r w:rsidRPr="00986FF4">
        <w:rPr>
          <w:b/>
        </w:rPr>
        <w:t>Een mijlpaal op het gebied van klantgerichtheid</w:t>
      </w:r>
    </w:p>
    <w:p w:rsidR="00986FF4" w:rsidRPr="007F3027" w:rsidRDefault="00986FF4" w:rsidP="00986FF4">
      <w:pPr>
        <w:pStyle w:val="Body"/>
      </w:pPr>
      <w:r>
        <w:t>Welke systemen kunnen koeriers helpen in het stadsverkeer? Hoe kunnen bouwvoertuigen gemakkelijker manoeuvreren op modderige bouwterreinen? Hoe kunnen ongevallen veroorzaakt door vermoeide bestuurders tijdens lange ritten vermeden worden? Om een antwoord te krijgen op dergelijke vragen en om precies de wensen en behoeften van de klanten de begrijpen, begeleidden ingenieurs van Volkswagen tijdens de ontwikkelingsfase van de nieuwe Crafter een groot aantal klanten op hun dagelijkse activiteiten. De ingenieurs kregen zo een precies zicht op de echte noden van de klanten en op welke systemen gebruikt kunnen worden om effectief aan de klantbehoeften te voldoen. Bijgevolg biedt de nieuwe Crafter innovatieve, praktische en elektronische oplossingen voor verschillende uitdagingen.</w:t>
      </w:r>
    </w:p>
    <w:p w:rsidR="00986FF4" w:rsidRPr="00986FF4" w:rsidRDefault="00986FF4" w:rsidP="00986FF4">
      <w:pPr>
        <w:pStyle w:val="Body"/>
        <w:rPr>
          <w:b/>
        </w:rPr>
      </w:pPr>
      <w:r w:rsidRPr="00986FF4">
        <w:rPr>
          <w:b/>
        </w:rPr>
        <w:lastRenderedPageBreak/>
        <w:t>Maximale efficiëntie en milieuvriendelijkheid</w:t>
      </w:r>
    </w:p>
    <w:p w:rsidR="00986FF4" w:rsidRDefault="00986FF4" w:rsidP="00986FF4">
      <w:pPr>
        <w:pStyle w:val="Body"/>
      </w:pPr>
      <w:r>
        <w:t>De compleet nieuwe Euro 6-motoren en het fundamenteel nieuwe exterieurdesign van de Crafter geven het model de laagste verbruiks- en uitstootcijfers in zijn klasse. De uiterst betrouwbare motoren die voor zowel korte als lange afstanden zijn ontworpen, garanderen een maximale energetische efficiëntie. De nieuwe Crafter scoort ook op het vlak van robuustheid en lage onderhouds- en reparatiekosten, elementen die een positief effect hebben op de totale gebruikskosten over de volledige levensduur van het voertuig.</w:t>
      </w:r>
    </w:p>
    <w:p w:rsidR="00986FF4" w:rsidRPr="007F3027" w:rsidRDefault="00986FF4" w:rsidP="00986FF4">
      <w:pPr>
        <w:pStyle w:val="Body"/>
      </w:pPr>
      <w:r>
        <w:t>Buitengewone functionaliteit en dagelijks gebruiksgemak. De optimale afmetingen van de nieuwe Crafter zorgen voor een maximaal gebruiksgemak. Zo combineert de nieuwe Crafter bijvoorbeeld een grote laadcapaciteit met minimale buitenafmetingen, zodat het voertuig bijzonder manoeuvreerbaar en veilig is, ongeacht de vervoerde lading. Ook in termen van laadlengte en volume is de nieuwe Crafter superieur aan zowel zijn voorganger als zijn rivalen.</w:t>
      </w:r>
    </w:p>
    <w:p w:rsidR="00986FF4" w:rsidRPr="00986FF4" w:rsidRDefault="00986FF4" w:rsidP="00986FF4">
      <w:pPr>
        <w:pStyle w:val="Body"/>
        <w:rPr>
          <w:b/>
        </w:rPr>
      </w:pPr>
      <w:r w:rsidRPr="00986FF4">
        <w:rPr>
          <w:b/>
        </w:rPr>
        <w:t>4 motorversies, 3 aandrijvingstypes, 2 versnellingsbakken</w:t>
      </w:r>
    </w:p>
    <w:p w:rsidR="00986FF4" w:rsidRPr="007F3027" w:rsidRDefault="00986FF4" w:rsidP="00986FF4">
      <w:pPr>
        <w:pStyle w:val="Body"/>
      </w:pPr>
      <w:r>
        <w:t>De nieuwe 2.0 TDI 'EA 288Nutz'-motor werd speciaal voor de nieuwe Crafter ontwikkeld en is beschikbaar in vier vermogensversies. Klanten hebben de keuze tussen 75 kW (102 pk), 90 kW (122 pk) en 103 kW (140 pk). Ze kunnen ook kiezen voor een biturbo TDI-motor met een vermogen van 130 kW (177 pk). In functie van de motorkeuze is de nieuwe Crafter beschikbaar met voorwiel-, achterwiel- en vierwielaandrijving (4MOTION), in combinatie met een automatische of manuele versnellingsbak. Zo'n verscheidenheid is nooit eerder gezien in dit segment.</w:t>
      </w:r>
    </w:p>
    <w:p w:rsidR="00986FF4" w:rsidRPr="007F3027" w:rsidRDefault="00986FF4" w:rsidP="00986FF4">
      <w:pPr>
        <w:pStyle w:val="Body"/>
      </w:pPr>
      <w:r>
        <w:t>Alsof dat nog niet genoeg is, zijn er afhankelijk van het gekozen model ook drie verschillende voertuiglengtes beschikbaar en zijn de varianten met gesloten opbouw leverbaar in drie verschillende hoogtes. Zo kunnen de klanten hun nieuwe Crafter precies volgens hun specifieke vereisten samenstellen, met de combinatie van motor, versnellingsbak, aandrijving, lengte en hoogte die precies aan zijn behoeften beantwoordt.</w:t>
      </w:r>
    </w:p>
    <w:p w:rsidR="00986FF4" w:rsidRPr="00986FF4" w:rsidRDefault="00986FF4" w:rsidP="00986FF4">
      <w:pPr>
        <w:pStyle w:val="Body"/>
        <w:rPr>
          <w:b/>
        </w:rPr>
      </w:pPr>
      <w:r w:rsidRPr="00986FF4">
        <w:rPr>
          <w:b/>
        </w:rPr>
        <w:t>De beste rijbijstandssystemen</w:t>
      </w:r>
    </w:p>
    <w:p w:rsidR="00986FF4" w:rsidRPr="007F3027" w:rsidRDefault="00986FF4" w:rsidP="00986FF4">
      <w:pPr>
        <w:pStyle w:val="Body"/>
      </w:pPr>
      <w:r>
        <w:t xml:space="preserve">De nieuwe Crafter vestigt volledig nieuwe standaarden voor rijbijstandssystemen in het segment van grote bestelwagens: het doel is een </w:t>
      </w:r>
      <w:r>
        <w:lastRenderedPageBreak/>
        <w:t>optimale bescherming van de inzittenden door actieve en passieve veiligheidssystemen, ongeacht de belading van het voertuig. De Crafter beschikt over een elektromechanische stuurinrichting, die voor de eerste keer in deze voertuigklasse wordt gebruikt. Ook is de Crafter uitgerust met een buitengewoon groot aantal actieve rijbijstandssystemen, zoals ESC met aanhangwagenstabilisatie, de adaptieve snelheidsregelaar ACC, de anti-multicrashremfunctie en vele andere. Er is ook een ruim aanbod op het gebied van passieve veiligheid, met frontale, zij- en hoofdairbags voor de bestuurder en passagiers en een breed gamma aan waarschuwingssystemen zoals een achteruitrijcamera, parkeerhulpsystemen en het Rear Traffic Alert-systeem. Tot slot zorgen de ledkoplampen, de afdraaiverlichting en de Light Assist voor een duidelijk zicht op de weg 's nachts. De Crafter kan ook beschikken over de mobiele onlinediensten van Volkswagen die zijn afgestemd op de specifieke behoeften van de klanten.</w:t>
      </w:r>
    </w:p>
    <w:p w:rsidR="00986FF4" w:rsidRPr="00986FF4" w:rsidRDefault="00986FF4" w:rsidP="00986FF4">
      <w:pPr>
        <w:pStyle w:val="Body"/>
        <w:rPr>
          <w:b/>
        </w:rPr>
      </w:pPr>
      <w:r w:rsidRPr="00986FF4">
        <w:rPr>
          <w:b/>
        </w:rPr>
        <w:t>Gloednieuwe designaanpak</w:t>
      </w:r>
    </w:p>
    <w:p w:rsidR="00986FF4" w:rsidRPr="007F3027" w:rsidRDefault="00986FF4" w:rsidP="00986FF4">
      <w:pPr>
        <w:pStyle w:val="Body"/>
      </w:pPr>
      <w:r>
        <w:t>Het design van de nieuwe Crafter is gebaseerd op een volledig nieuw concept. Het is belangrijk, en vooral in de sector van de bedrijfsvoertuigen, dat een design functioneel is voor verschillende klantengroepen. Vanuit die gedachte werd de nieuwe Crafter zowel vanbuiten als vanbinnen ontworpen met een fundamenteel nieuwe architectuur voor bedrijfsvoertuigen.</w:t>
      </w:r>
    </w:p>
    <w:p w:rsidR="00986FF4" w:rsidRPr="007F3027" w:rsidRDefault="00986FF4" w:rsidP="00986FF4">
      <w:pPr>
        <w:pStyle w:val="Body"/>
      </w:pPr>
      <w:r>
        <w:t>Het design van de nieuwe Crafter ontstond uit de idee dat de Transporter, die centraal staat in het bedrijfsvoertuigengamma van het merk, een grote broer krijgt met een nooit eerder geziene exterieur- en interieurkwaliteit en robuustheid.</w:t>
      </w:r>
    </w:p>
    <w:p w:rsidR="00986FF4" w:rsidRPr="00986FF4" w:rsidRDefault="00986FF4" w:rsidP="00986FF4">
      <w:pPr>
        <w:pStyle w:val="Body"/>
        <w:rPr>
          <w:b/>
        </w:rPr>
      </w:pPr>
      <w:r w:rsidRPr="00986FF4">
        <w:rPr>
          <w:b/>
        </w:rPr>
        <w:t>Een nieuwe fabriek voor de Crafter</w:t>
      </w:r>
    </w:p>
    <w:p w:rsidR="003127D5" w:rsidRDefault="00986FF4" w:rsidP="003127D5">
      <w:pPr>
        <w:pStyle w:val="Body"/>
      </w:pPr>
      <w:r>
        <w:t>Speciaal voor de nieuwe Crafter werd in Wrzesnia in Polen een nieuwe productievestiging gebouwd. Die vestiging is de tweede productiesite van het merk in Polen; de andere is de fabriek van Volkswagen in Poznan-Antoninek, die al meer dan 20 jaar in gebruik is. De Crafterfabriek heeft een oppervlakte van ongeveer 220 ha, wat overeenkomt met ca. 300 voetbalvelden. Zodra de fabriek in Wrzesnia op volle capaciteit draait, zal ze werk bieden aan 3.000 mensen. Verschillende toeleveranciers zullen ook fabrieken openen in het gebied, wat zal leiden tot extra banen in de omliggende regio.</w:t>
      </w:r>
      <w:bookmarkStart w:id="0" w:name="_GoBack"/>
      <w:bookmarkEnd w:id="0"/>
    </w:p>
    <w:sectPr w:rsidR="003127D5" w:rsidSect="003127D5">
      <w:headerReference w:type="first" r:id="rId7"/>
      <w:pgSz w:w="11906" w:h="16838"/>
      <w:pgMar w:top="3828" w:right="1440" w:bottom="184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F4" w:rsidRDefault="00986FF4" w:rsidP="003127D5">
      <w:pPr>
        <w:spacing w:after="0" w:line="240" w:lineRule="auto"/>
      </w:pPr>
      <w:r>
        <w:separator/>
      </w:r>
    </w:p>
  </w:endnote>
  <w:endnote w:type="continuationSeparator" w:id="0">
    <w:p w:rsidR="00986FF4" w:rsidRDefault="00986FF4" w:rsidP="0031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Head">
    <w:panose1 w:val="00000000000000000000"/>
    <w:charset w:val="00"/>
    <w:family w:val="swiss"/>
    <w:notTrueType/>
    <w:pitch w:val="variable"/>
    <w:sig w:usb0="A00002AF" w:usb1="5000207B" w:usb2="00000000" w:usb3="00000000" w:csb0="0000009F" w:csb1="00000000"/>
  </w:font>
  <w:font w:name="VW Text">
    <w:panose1 w:val="00000000000000000000"/>
    <w:charset w:val="00"/>
    <w:family w:val="swiss"/>
    <w:notTrueType/>
    <w:pitch w:val="variable"/>
    <w:sig w:usb0="A10002AF"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F4" w:rsidRDefault="00986FF4" w:rsidP="003127D5">
      <w:pPr>
        <w:spacing w:after="0" w:line="240" w:lineRule="auto"/>
      </w:pPr>
      <w:r>
        <w:separator/>
      </w:r>
    </w:p>
  </w:footnote>
  <w:footnote w:type="continuationSeparator" w:id="0">
    <w:p w:rsidR="00986FF4" w:rsidRDefault="00986FF4" w:rsidP="00312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D5" w:rsidRDefault="003127D5">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CVI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96D66"/>
    <w:multiLevelType w:val="hybridMultilevel"/>
    <w:tmpl w:val="EDAA516A"/>
    <w:lvl w:ilvl="0" w:tplc="030C2F3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C314506"/>
    <w:multiLevelType w:val="hybridMultilevel"/>
    <w:tmpl w:val="6076F338"/>
    <w:lvl w:ilvl="0" w:tplc="B4964F7A">
      <w:numFmt w:val="bullet"/>
      <w:lvlText w:val="-"/>
      <w:lvlJc w:val="left"/>
      <w:pPr>
        <w:ind w:left="720" w:hanging="360"/>
      </w:pPr>
      <w:rPr>
        <w:rFonts w:ascii="VW Head" w:eastAsiaTheme="minorHAnsi" w:hAnsi="VW Head"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F4"/>
    <w:rsid w:val="0009143B"/>
    <w:rsid w:val="003127D5"/>
    <w:rsid w:val="004353BC"/>
    <w:rsid w:val="00672882"/>
    <w:rsid w:val="00986FF4"/>
    <w:rsid w:val="00CC72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9B1BDE-B5D2-4F8E-A151-ADE6BAA1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C72F7"/>
    <w:pPr>
      <w:ind w:right="1655"/>
    </w:pPr>
    <w:rPr>
      <w:rFonts w:ascii="VW Text" w:hAnsi="VW Text"/>
    </w:rPr>
  </w:style>
  <w:style w:type="character" w:customStyle="1" w:styleId="BodyChar">
    <w:name w:val="Body Char"/>
    <w:basedOn w:val="DefaultParagraphFont"/>
    <w:link w:val="Body"/>
    <w:rsid w:val="00CC72F7"/>
    <w:rPr>
      <w:rFonts w:ascii="VW Text" w:hAnsi="VW Text"/>
    </w:rPr>
  </w:style>
  <w:style w:type="paragraph" w:customStyle="1" w:styleId="Deck">
    <w:name w:val="Deck"/>
    <w:basedOn w:val="Body"/>
    <w:link w:val="DeckChar"/>
    <w:qFormat/>
    <w:rsid w:val="00CC72F7"/>
    <w:rPr>
      <w:rFonts w:ascii="VW Head" w:hAnsi="VW Head"/>
      <w:sz w:val="24"/>
    </w:rPr>
  </w:style>
  <w:style w:type="character" w:customStyle="1" w:styleId="DeckChar">
    <w:name w:val="Deck Char"/>
    <w:basedOn w:val="BodyChar"/>
    <w:link w:val="Deck"/>
    <w:rsid w:val="00CC72F7"/>
    <w:rPr>
      <w:rFonts w:ascii="VW Head" w:hAnsi="VW Head"/>
      <w:sz w:val="24"/>
    </w:rPr>
  </w:style>
  <w:style w:type="paragraph" w:customStyle="1" w:styleId="Headline">
    <w:name w:val="Headline"/>
    <w:basedOn w:val="Deck"/>
    <w:link w:val="HeadlineChar"/>
    <w:qFormat/>
    <w:rsid w:val="00CC72F7"/>
    <w:rPr>
      <w:sz w:val="28"/>
    </w:rPr>
  </w:style>
  <w:style w:type="character" w:customStyle="1" w:styleId="HeadlineChar">
    <w:name w:val="Headline Char"/>
    <w:basedOn w:val="DeckChar"/>
    <w:link w:val="Headline"/>
    <w:rsid w:val="00CC72F7"/>
    <w:rPr>
      <w:rFonts w:ascii="VW Head" w:hAnsi="VW Head"/>
      <w:sz w:val="28"/>
    </w:rPr>
  </w:style>
  <w:style w:type="paragraph" w:styleId="Header">
    <w:name w:val="header"/>
    <w:basedOn w:val="Normal"/>
    <w:link w:val="HeaderChar"/>
    <w:uiPriority w:val="99"/>
    <w:unhideWhenUsed/>
    <w:rsid w:val="00312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7D5"/>
  </w:style>
  <w:style w:type="paragraph" w:styleId="Footer">
    <w:name w:val="footer"/>
    <w:basedOn w:val="Normal"/>
    <w:link w:val="FooterChar"/>
    <w:uiPriority w:val="99"/>
    <w:unhideWhenUsed/>
    <w:rsid w:val="00312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7D5"/>
  </w:style>
  <w:style w:type="paragraph" w:styleId="NoSpacing">
    <w:name w:val="No Spacing"/>
    <w:uiPriority w:val="1"/>
    <w:qFormat/>
    <w:rsid w:val="00986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CV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2016_PressWord_VW-CVI</Template>
  <TotalTime>0</TotalTime>
  <Pages>3</Pages>
  <Words>922</Words>
  <Characters>5076</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2</cp:revision>
  <dcterms:created xsi:type="dcterms:W3CDTF">2016-07-29T11:09:00Z</dcterms:created>
  <dcterms:modified xsi:type="dcterms:W3CDTF">2016-07-29T11:16:00Z</dcterms:modified>
</cp:coreProperties>
</file>