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8063C" w14:textId="116E85D5" w:rsidR="00236A82" w:rsidRPr="0030607A" w:rsidRDefault="00F66B46" w:rsidP="00236A82">
      <w:pPr>
        <w:jc w:val="right"/>
        <w:rPr>
          <w:b/>
          <w:sz w:val="36"/>
          <w:szCs w:val="36"/>
          <w:lang w:val="nl-BE"/>
        </w:rPr>
      </w:pPr>
      <w:r w:rsidRPr="00041347">
        <w:rPr>
          <w:b/>
          <w:sz w:val="24"/>
          <w:szCs w:val="24"/>
          <w:lang w:val="nl-BE"/>
        </w:rPr>
        <w:t>P</w:t>
      </w:r>
      <w:r>
        <w:rPr>
          <w:b/>
          <w:sz w:val="24"/>
          <w:szCs w:val="24"/>
          <w:lang w:val="nl-BE"/>
        </w:rPr>
        <w:t>ERSBERICHT</w:t>
      </w:r>
      <w:r>
        <w:rPr>
          <w:b/>
          <w:sz w:val="24"/>
          <w:szCs w:val="24"/>
          <w:lang w:val="nl-BE"/>
        </w:rPr>
        <w:br/>
      </w:r>
      <w:bookmarkStart w:id="0" w:name="_GoBack"/>
      <w:bookmarkEnd w:id="0"/>
    </w:p>
    <w:p w14:paraId="62B0F6F6" w14:textId="4020403C" w:rsidR="00F66B46" w:rsidRPr="00EB4F7D" w:rsidRDefault="00FE1B58" w:rsidP="00F66B46">
      <w:pPr>
        <w:jc w:val="center"/>
        <w:rPr>
          <w:b/>
          <w:sz w:val="40"/>
          <w:szCs w:val="40"/>
          <w:lang w:val="nl-BE"/>
        </w:rPr>
      </w:pPr>
      <w:r>
        <w:rPr>
          <w:b/>
          <w:sz w:val="40"/>
          <w:szCs w:val="40"/>
          <w:lang w:val="nl-BE"/>
        </w:rPr>
        <w:t>Buitenkans voor landbouw</w:t>
      </w:r>
      <w:r w:rsidR="00C74664">
        <w:rPr>
          <w:b/>
          <w:sz w:val="40"/>
          <w:szCs w:val="40"/>
          <w:lang w:val="nl-BE"/>
        </w:rPr>
        <w:t>- en grondverzet</w:t>
      </w:r>
      <w:r>
        <w:rPr>
          <w:b/>
          <w:sz w:val="40"/>
          <w:szCs w:val="40"/>
          <w:lang w:val="nl-BE"/>
        </w:rPr>
        <w:t>machines</w:t>
      </w:r>
    </w:p>
    <w:p w14:paraId="5A9D0170" w14:textId="304D0B20" w:rsidR="00FC5140" w:rsidRPr="00EB4F7D" w:rsidRDefault="00FC5140" w:rsidP="00F66B46">
      <w:pPr>
        <w:jc w:val="center"/>
        <w:rPr>
          <w:b/>
          <w:sz w:val="28"/>
          <w:szCs w:val="28"/>
          <w:lang w:val="nl-BE"/>
        </w:rPr>
      </w:pPr>
      <w:r w:rsidRPr="00EB4F7D">
        <w:rPr>
          <w:b/>
          <w:sz w:val="28"/>
          <w:szCs w:val="28"/>
          <w:lang w:val="nl-BE"/>
        </w:rPr>
        <w:t xml:space="preserve">Troostwijk </w:t>
      </w:r>
      <w:r w:rsidR="001E531B">
        <w:rPr>
          <w:b/>
          <w:sz w:val="28"/>
          <w:szCs w:val="28"/>
          <w:lang w:val="nl-BE"/>
        </w:rPr>
        <w:t>verkoopt selectie materiaal van absolute topmerken</w:t>
      </w:r>
    </w:p>
    <w:p w14:paraId="4935EEEB" w14:textId="513156C7" w:rsidR="001E531B" w:rsidRPr="00FF6287" w:rsidRDefault="001532CE" w:rsidP="001E531B">
      <w:pPr>
        <w:jc w:val="both"/>
        <w:rPr>
          <w:rFonts w:cs="Arial"/>
          <w:sz w:val="24"/>
          <w:szCs w:val="24"/>
          <w:shd w:val="clear" w:color="auto" w:fill="FFFFFF"/>
          <w:lang w:val="nl-BE"/>
        </w:rPr>
      </w:pPr>
      <w:r w:rsidRPr="00FF6287">
        <w:rPr>
          <w:sz w:val="24"/>
          <w:szCs w:val="24"/>
          <w:lang w:val="nl-BE"/>
        </w:rPr>
        <w:t xml:space="preserve">Troostwijk </w:t>
      </w:r>
      <w:r w:rsidR="001E531B" w:rsidRPr="00FF6287">
        <w:rPr>
          <w:sz w:val="24"/>
          <w:szCs w:val="24"/>
          <w:lang w:val="nl-BE"/>
        </w:rPr>
        <w:t>is</w:t>
      </w:r>
      <w:r w:rsidR="00FC5140" w:rsidRPr="00FF6287">
        <w:rPr>
          <w:sz w:val="24"/>
          <w:szCs w:val="24"/>
          <w:lang w:val="nl-BE"/>
        </w:rPr>
        <w:t xml:space="preserve"> het </w:t>
      </w:r>
      <w:r w:rsidRPr="00FF6287">
        <w:rPr>
          <w:rFonts w:cs="Arial"/>
          <w:sz w:val="24"/>
          <w:szCs w:val="24"/>
          <w:shd w:val="clear" w:color="auto" w:fill="FFFFFF"/>
          <w:lang w:val="nl-BE"/>
        </w:rPr>
        <w:t xml:space="preserve">grootste industriële veilinghuis van Europa, met een specialisatie </w:t>
      </w:r>
      <w:r w:rsidR="00FC5140" w:rsidRPr="00FF6287">
        <w:rPr>
          <w:rFonts w:cs="Arial"/>
          <w:sz w:val="24"/>
          <w:szCs w:val="24"/>
          <w:shd w:val="clear" w:color="auto" w:fill="FFFFFF"/>
          <w:lang w:val="nl-BE"/>
        </w:rPr>
        <w:t xml:space="preserve">in </w:t>
      </w:r>
      <w:r w:rsidRPr="00FF6287">
        <w:rPr>
          <w:rFonts w:cs="Arial"/>
          <w:sz w:val="24"/>
          <w:szCs w:val="24"/>
          <w:shd w:val="clear" w:color="auto" w:fill="FFFFFF"/>
          <w:lang w:val="nl-BE"/>
        </w:rPr>
        <w:t>machines uit de agrarische</w:t>
      </w:r>
      <w:r w:rsidR="00FC5140" w:rsidRPr="00FF6287">
        <w:rPr>
          <w:rFonts w:cs="Arial"/>
          <w:sz w:val="24"/>
          <w:szCs w:val="24"/>
          <w:shd w:val="clear" w:color="auto" w:fill="FFFFFF"/>
          <w:lang w:val="nl-BE"/>
        </w:rPr>
        <w:t>-</w:t>
      </w:r>
      <w:r w:rsidRPr="00FF6287">
        <w:rPr>
          <w:rFonts w:cs="Arial"/>
          <w:sz w:val="24"/>
          <w:szCs w:val="24"/>
          <w:shd w:val="clear" w:color="auto" w:fill="FFFFFF"/>
          <w:lang w:val="nl-BE"/>
        </w:rPr>
        <w:t xml:space="preserve"> en groensector. </w:t>
      </w:r>
      <w:r w:rsidR="00500B08">
        <w:rPr>
          <w:rFonts w:cs="Arial"/>
          <w:sz w:val="24"/>
          <w:szCs w:val="24"/>
          <w:shd w:val="clear" w:color="auto" w:fill="FFFFFF"/>
          <w:lang w:val="nl-BE"/>
        </w:rPr>
        <w:t>Het bedrijf organiseert</w:t>
      </w:r>
      <w:r w:rsidR="001E531B" w:rsidRPr="00FF6287">
        <w:rPr>
          <w:rFonts w:cs="Arial"/>
          <w:sz w:val="24"/>
          <w:szCs w:val="24"/>
          <w:shd w:val="clear" w:color="auto" w:fill="FFFFFF"/>
          <w:lang w:val="nl-BE"/>
        </w:rPr>
        <w:t xml:space="preserve"> een </w:t>
      </w:r>
      <w:r w:rsidR="00652227" w:rsidRPr="00FF6287">
        <w:rPr>
          <w:rFonts w:cs="Arial"/>
          <w:sz w:val="24"/>
          <w:szCs w:val="24"/>
          <w:shd w:val="clear" w:color="auto" w:fill="FFFFFF"/>
          <w:lang w:val="nl-BE"/>
        </w:rPr>
        <w:t xml:space="preserve">online </w:t>
      </w:r>
      <w:r w:rsidR="001E531B" w:rsidRPr="00FF6287">
        <w:rPr>
          <w:rFonts w:cs="Arial"/>
          <w:sz w:val="24"/>
          <w:szCs w:val="24"/>
          <w:shd w:val="clear" w:color="auto" w:fill="FFFFFF"/>
          <w:lang w:val="nl-BE"/>
        </w:rPr>
        <w:t>v</w:t>
      </w:r>
      <w:r w:rsidR="00500B08">
        <w:rPr>
          <w:rFonts w:cs="Arial"/>
          <w:sz w:val="24"/>
          <w:szCs w:val="24"/>
          <w:shd w:val="clear" w:color="auto" w:fill="FFFFFF"/>
          <w:lang w:val="nl-BE"/>
        </w:rPr>
        <w:t>erkoping van agri- &amp; grondverzet</w:t>
      </w:r>
      <w:r w:rsidR="001E531B" w:rsidRPr="00FF6287">
        <w:rPr>
          <w:rFonts w:cs="Arial"/>
          <w:sz w:val="24"/>
          <w:szCs w:val="24"/>
          <w:shd w:val="clear" w:color="auto" w:fill="FFFFFF"/>
          <w:lang w:val="nl-BE"/>
        </w:rPr>
        <w:t>materiaal met een waarde van ongeveer 2 miljoen</w:t>
      </w:r>
      <w:r w:rsidR="00500B08">
        <w:rPr>
          <w:rFonts w:cs="Arial"/>
          <w:sz w:val="24"/>
          <w:szCs w:val="24"/>
          <w:shd w:val="clear" w:color="auto" w:fill="FFFFFF"/>
          <w:lang w:val="nl-BE"/>
        </w:rPr>
        <w:t xml:space="preserve"> euro</w:t>
      </w:r>
      <w:r w:rsidR="001E531B" w:rsidRPr="00FF6287">
        <w:rPr>
          <w:rFonts w:cs="Arial"/>
          <w:sz w:val="24"/>
          <w:szCs w:val="24"/>
          <w:shd w:val="clear" w:color="auto" w:fill="FFFFFF"/>
          <w:lang w:val="nl-BE"/>
        </w:rPr>
        <w:t>, verdeeld over in totaal een k</w:t>
      </w:r>
      <w:r w:rsidR="00C74664">
        <w:rPr>
          <w:rFonts w:cs="Arial"/>
          <w:sz w:val="24"/>
          <w:szCs w:val="24"/>
          <w:shd w:val="clear" w:color="auto" w:fill="FFFFFF"/>
          <w:lang w:val="nl-BE"/>
        </w:rPr>
        <w:t>leine 1.000 loten. Op zaterdag 25 en maandag 27</w:t>
      </w:r>
      <w:r w:rsidR="001E531B" w:rsidRPr="00FF6287">
        <w:rPr>
          <w:rFonts w:cs="Arial"/>
          <w:sz w:val="24"/>
          <w:szCs w:val="24"/>
          <w:shd w:val="clear" w:color="auto" w:fill="FFFFFF"/>
          <w:lang w:val="nl-BE"/>
        </w:rPr>
        <w:t xml:space="preserve"> februari worden kijkdagen georganiseerd te Dei</w:t>
      </w:r>
      <w:r w:rsidR="00236A82" w:rsidRPr="00FF6287">
        <w:rPr>
          <w:rFonts w:cs="Arial"/>
          <w:sz w:val="24"/>
          <w:szCs w:val="24"/>
          <w:shd w:val="clear" w:color="auto" w:fill="FFFFFF"/>
          <w:lang w:val="nl-BE"/>
        </w:rPr>
        <w:t xml:space="preserve">nze, op een locatie van 12.000 </w:t>
      </w:r>
      <w:r w:rsidR="001E531B" w:rsidRPr="00FF6287">
        <w:rPr>
          <w:rFonts w:cs="Arial"/>
          <w:sz w:val="24"/>
          <w:szCs w:val="24"/>
          <w:shd w:val="clear" w:color="auto" w:fill="FFFFFF"/>
          <w:lang w:val="nl-BE"/>
        </w:rPr>
        <w:t>m</w:t>
      </w:r>
      <w:r w:rsidR="001E531B" w:rsidRPr="00FF6287">
        <w:rPr>
          <w:rFonts w:cs="Arial"/>
          <w:sz w:val="24"/>
          <w:szCs w:val="24"/>
          <w:shd w:val="clear" w:color="auto" w:fill="FFFFFF"/>
          <w:vertAlign w:val="superscript"/>
          <w:lang w:val="nl-BE"/>
        </w:rPr>
        <w:t>2</w:t>
      </w:r>
      <w:r w:rsidR="00C74664">
        <w:rPr>
          <w:rFonts w:cs="Arial"/>
          <w:sz w:val="24"/>
          <w:szCs w:val="24"/>
          <w:shd w:val="clear" w:color="auto" w:fill="FFFFFF"/>
          <w:lang w:val="nl-BE"/>
        </w:rPr>
        <w:t>. Op dinsdag 28</w:t>
      </w:r>
      <w:r w:rsidR="001E531B" w:rsidRPr="00FF6287">
        <w:rPr>
          <w:rFonts w:cs="Arial"/>
          <w:sz w:val="24"/>
          <w:szCs w:val="24"/>
          <w:shd w:val="clear" w:color="auto" w:fill="FFFFFF"/>
          <w:lang w:val="nl-BE"/>
        </w:rPr>
        <w:t xml:space="preserve"> februar</w:t>
      </w:r>
      <w:r w:rsidR="00AB6BFA" w:rsidRPr="00FF6287">
        <w:rPr>
          <w:rFonts w:cs="Arial"/>
          <w:sz w:val="24"/>
          <w:szCs w:val="24"/>
          <w:shd w:val="clear" w:color="auto" w:fill="FFFFFF"/>
          <w:lang w:val="nl-BE"/>
        </w:rPr>
        <w:t>i</w:t>
      </w:r>
      <w:r w:rsidR="001E531B" w:rsidRPr="00FF6287">
        <w:rPr>
          <w:rFonts w:cs="Arial"/>
          <w:sz w:val="24"/>
          <w:szCs w:val="24"/>
          <w:shd w:val="clear" w:color="auto" w:fill="FFFFFF"/>
          <w:lang w:val="nl-BE"/>
        </w:rPr>
        <w:t xml:space="preserve"> wordt de online verkoping afgesloten.</w:t>
      </w:r>
    </w:p>
    <w:p w14:paraId="091F2A0A" w14:textId="20F07B6D" w:rsidR="001E531B" w:rsidRPr="00FF6287" w:rsidRDefault="00AB6BFA" w:rsidP="001E531B">
      <w:pPr>
        <w:jc w:val="both"/>
        <w:rPr>
          <w:rFonts w:cs="Arial"/>
          <w:sz w:val="24"/>
          <w:szCs w:val="24"/>
          <w:shd w:val="clear" w:color="auto" w:fill="FFFFFF"/>
          <w:lang w:val="nl-BE"/>
        </w:rPr>
      </w:pPr>
      <w:r w:rsidRPr="00FF6287">
        <w:rPr>
          <w:rFonts w:cs="Arial"/>
          <w:sz w:val="24"/>
          <w:szCs w:val="24"/>
          <w:shd w:val="clear" w:color="auto" w:fill="FFFFFF"/>
          <w:lang w:val="nl-BE"/>
        </w:rPr>
        <w:t xml:space="preserve">Opvallende pronkstukken zijn tractoren van grote merken als Fendt, John Deere en New Holland. Zowel nieuw als ouder materiaal is vertegenwoordigd. Het succes van de verkopingen van Troostwijk </w:t>
      </w:r>
      <w:r w:rsidR="00652227" w:rsidRPr="00FF6287">
        <w:rPr>
          <w:rFonts w:cs="Arial"/>
          <w:sz w:val="24"/>
          <w:szCs w:val="24"/>
          <w:shd w:val="clear" w:color="auto" w:fill="FFFFFF"/>
          <w:lang w:val="nl-BE"/>
        </w:rPr>
        <w:t xml:space="preserve">is </w:t>
      </w:r>
      <w:r w:rsidR="00236A82" w:rsidRPr="00FF6287">
        <w:rPr>
          <w:rFonts w:cs="Arial"/>
          <w:sz w:val="24"/>
          <w:szCs w:val="24"/>
          <w:shd w:val="clear" w:color="auto" w:fill="FFFFFF"/>
          <w:lang w:val="nl-BE"/>
        </w:rPr>
        <w:t>niet moeilijk te verklaren. Kopers genieten van een uitstekende service en kunnen hun machinepark op een snelle en efficiënte manier uitbreiden, ook met de echte topmerken. Voor verkopers is het dé methode om op een eenvoudige manier hun overtollig materiaal van de hand te doen.  Zij doen bovendien hun voordeel met het</w:t>
      </w:r>
      <w:r w:rsidR="001E531B" w:rsidRPr="00FF6287">
        <w:rPr>
          <w:rFonts w:cs="Arial"/>
          <w:sz w:val="24"/>
          <w:szCs w:val="24"/>
          <w:shd w:val="clear" w:color="auto" w:fill="FFFFFF"/>
          <w:lang w:val="nl-BE"/>
        </w:rPr>
        <w:t xml:space="preserve"> indrukwekkend internationaal klantenbestand</w:t>
      </w:r>
      <w:r w:rsidR="00236A82" w:rsidRPr="00FF6287">
        <w:rPr>
          <w:rFonts w:cs="Arial"/>
          <w:sz w:val="24"/>
          <w:szCs w:val="24"/>
          <w:shd w:val="clear" w:color="auto" w:fill="FFFFFF"/>
          <w:lang w:val="nl-BE"/>
        </w:rPr>
        <w:t xml:space="preserve"> va</w:t>
      </w:r>
      <w:r w:rsidR="00471F7C" w:rsidRPr="00FF6287">
        <w:rPr>
          <w:rFonts w:cs="Arial"/>
          <w:sz w:val="24"/>
          <w:szCs w:val="24"/>
          <w:shd w:val="clear" w:color="auto" w:fill="FFFFFF"/>
          <w:lang w:val="nl-BE"/>
        </w:rPr>
        <w:t>n Troos</w:t>
      </w:r>
      <w:r w:rsidR="00236A82" w:rsidRPr="00FF6287">
        <w:rPr>
          <w:rFonts w:cs="Arial"/>
          <w:sz w:val="24"/>
          <w:szCs w:val="24"/>
          <w:shd w:val="clear" w:color="auto" w:fill="FFFFFF"/>
          <w:lang w:val="nl-BE"/>
        </w:rPr>
        <w:t>t</w:t>
      </w:r>
      <w:r w:rsidR="00471F7C" w:rsidRPr="00FF6287">
        <w:rPr>
          <w:rFonts w:cs="Arial"/>
          <w:sz w:val="24"/>
          <w:szCs w:val="24"/>
          <w:shd w:val="clear" w:color="auto" w:fill="FFFFFF"/>
          <w:lang w:val="nl-BE"/>
        </w:rPr>
        <w:t>w</w:t>
      </w:r>
      <w:r w:rsidR="00236A82" w:rsidRPr="00FF6287">
        <w:rPr>
          <w:rFonts w:cs="Arial"/>
          <w:sz w:val="24"/>
          <w:szCs w:val="24"/>
          <w:shd w:val="clear" w:color="auto" w:fill="FFFFFF"/>
          <w:lang w:val="nl-BE"/>
        </w:rPr>
        <w:t>ijk</w:t>
      </w:r>
      <w:r w:rsidR="00652227" w:rsidRPr="00FF6287">
        <w:rPr>
          <w:rFonts w:cs="Arial"/>
          <w:sz w:val="24"/>
          <w:szCs w:val="24"/>
          <w:shd w:val="clear" w:color="auto" w:fill="FFFFFF"/>
          <w:lang w:val="nl-BE"/>
        </w:rPr>
        <w:t>.</w:t>
      </w:r>
      <w:r w:rsidR="001E531B" w:rsidRPr="00FF6287">
        <w:rPr>
          <w:rFonts w:cs="Arial"/>
          <w:sz w:val="24"/>
          <w:szCs w:val="24"/>
          <w:shd w:val="clear" w:color="auto" w:fill="FFFFFF"/>
          <w:lang w:val="nl-BE"/>
        </w:rPr>
        <w:t xml:space="preserve"> </w:t>
      </w:r>
      <w:r w:rsidRPr="00FF6287">
        <w:rPr>
          <w:rFonts w:cs="Arial"/>
          <w:sz w:val="24"/>
          <w:szCs w:val="24"/>
          <w:shd w:val="clear" w:color="auto" w:fill="FFFFFF"/>
          <w:lang w:val="nl-BE"/>
        </w:rPr>
        <w:t xml:space="preserve">De meest recente verkoping, in december 2016, kon </w:t>
      </w:r>
      <w:r w:rsidR="00652227" w:rsidRPr="00FF6287">
        <w:rPr>
          <w:rFonts w:cs="Arial"/>
          <w:sz w:val="24"/>
          <w:szCs w:val="24"/>
          <w:shd w:val="clear" w:color="auto" w:fill="FFFFFF"/>
          <w:lang w:val="nl-BE"/>
        </w:rPr>
        <w:t xml:space="preserve">bijvoorbeeld </w:t>
      </w:r>
      <w:r w:rsidRPr="00FF6287">
        <w:rPr>
          <w:rFonts w:cs="Arial"/>
          <w:sz w:val="24"/>
          <w:szCs w:val="24"/>
          <w:shd w:val="clear" w:color="auto" w:fill="FFFFFF"/>
          <w:lang w:val="nl-BE"/>
        </w:rPr>
        <w:t>rekenen op 3</w:t>
      </w:r>
      <w:r w:rsidR="00652227" w:rsidRPr="00FF6287">
        <w:rPr>
          <w:rFonts w:cs="Arial"/>
          <w:sz w:val="24"/>
          <w:szCs w:val="24"/>
          <w:shd w:val="clear" w:color="auto" w:fill="FFFFFF"/>
          <w:lang w:val="nl-BE"/>
        </w:rPr>
        <w:t>.</w:t>
      </w:r>
      <w:r w:rsidRPr="00FF6287">
        <w:rPr>
          <w:rFonts w:cs="Arial"/>
          <w:sz w:val="24"/>
          <w:szCs w:val="24"/>
          <w:shd w:val="clear" w:color="auto" w:fill="FFFFFF"/>
          <w:lang w:val="nl-BE"/>
        </w:rPr>
        <w:t>000 bieders uit niet minder dan 46 landen.</w:t>
      </w:r>
    </w:p>
    <w:p w14:paraId="5BE46E1E" w14:textId="21B3A3DB" w:rsidR="008076D3" w:rsidRPr="00EB4F7D" w:rsidRDefault="008076D3" w:rsidP="008076D3">
      <w:pPr>
        <w:jc w:val="both"/>
        <w:rPr>
          <w:rFonts w:cs="Arial"/>
          <w:b/>
          <w:sz w:val="24"/>
          <w:szCs w:val="24"/>
          <w:shd w:val="clear" w:color="auto" w:fill="FFFFFF"/>
          <w:lang w:val="nl-BE"/>
        </w:rPr>
      </w:pPr>
      <w:r>
        <w:rPr>
          <w:rFonts w:cs="Arial"/>
          <w:b/>
          <w:sz w:val="24"/>
          <w:szCs w:val="24"/>
          <w:shd w:val="clear" w:color="auto" w:fill="FFFFFF"/>
          <w:lang w:val="nl-BE"/>
        </w:rPr>
        <w:t>Troostwijk</w:t>
      </w:r>
      <w:r w:rsidR="00652227">
        <w:rPr>
          <w:rFonts w:cs="Arial"/>
          <w:b/>
          <w:sz w:val="24"/>
          <w:szCs w:val="24"/>
          <w:shd w:val="clear" w:color="auto" w:fill="FFFFFF"/>
          <w:lang w:val="nl-BE"/>
        </w:rPr>
        <w:t xml:space="preserve"> Agri</w:t>
      </w:r>
    </w:p>
    <w:p w14:paraId="65C89AB8" w14:textId="2B705873" w:rsidR="008076D3" w:rsidRDefault="00AB6BFA" w:rsidP="008076D3">
      <w:pPr>
        <w:jc w:val="both"/>
        <w:rPr>
          <w:sz w:val="24"/>
          <w:szCs w:val="24"/>
          <w:lang w:val="nl-BE"/>
        </w:rPr>
      </w:pPr>
      <w:r>
        <w:rPr>
          <w:sz w:val="24"/>
          <w:szCs w:val="24"/>
          <w:lang w:val="nl-BE"/>
        </w:rPr>
        <w:t>Bij Troostwijk</w:t>
      </w:r>
      <w:r w:rsidR="008076D3">
        <w:rPr>
          <w:sz w:val="24"/>
          <w:szCs w:val="24"/>
          <w:lang w:val="nl-BE"/>
        </w:rPr>
        <w:t xml:space="preserve"> vindt men</w:t>
      </w:r>
      <w:r w:rsidR="008076D3" w:rsidRPr="008076D3">
        <w:rPr>
          <w:sz w:val="24"/>
          <w:szCs w:val="24"/>
          <w:lang w:val="nl-BE"/>
        </w:rPr>
        <w:t xml:space="preserve"> doorlopend online ve</w:t>
      </w:r>
      <w:r w:rsidR="008076D3">
        <w:rPr>
          <w:sz w:val="24"/>
          <w:szCs w:val="24"/>
          <w:lang w:val="nl-BE"/>
        </w:rPr>
        <w:t>rkopingen</w:t>
      </w:r>
      <w:r w:rsidR="008076D3" w:rsidRPr="008076D3">
        <w:rPr>
          <w:sz w:val="24"/>
          <w:szCs w:val="24"/>
          <w:lang w:val="nl-BE"/>
        </w:rPr>
        <w:t xml:space="preserve"> binnen de agrarische en groen</w:t>
      </w:r>
      <w:r>
        <w:rPr>
          <w:sz w:val="24"/>
          <w:szCs w:val="24"/>
          <w:lang w:val="nl-BE"/>
        </w:rPr>
        <w:t xml:space="preserve">e sector, waarbij </w:t>
      </w:r>
      <w:r w:rsidR="00652227">
        <w:rPr>
          <w:sz w:val="24"/>
          <w:szCs w:val="24"/>
          <w:lang w:val="nl-BE"/>
        </w:rPr>
        <w:t>onder meer tractoren, akkerbouwmachines, veehouderij</w:t>
      </w:r>
      <w:r w:rsidR="008076D3" w:rsidRPr="008076D3">
        <w:rPr>
          <w:sz w:val="24"/>
          <w:szCs w:val="24"/>
          <w:lang w:val="nl-BE"/>
        </w:rPr>
        <w:t xml:space="preserve">machines, tuin </w:t>
      </w:r>
      <w:r w:rsidR="00236A82">
        <w:rPr>
          <w:sz w:val="24"/>
          <w:szCs w:val="24"/>
          <w:lang w:val="nl-BE"/>
        </w:rPr>
        <w:t xml:space="preserve">&amp; park machines en </w:t>
      </w:r>
      <w:r w:rsidR="00652227">
        <w:rPr>
          <w:sz w:val="24"/>
          <w:szCs w:val="24"/>
          <w:lang w:val="nl-BE"/>
        </w:rPr>
        <w:t>tuinbouw</w:t>
      </w:r>
      <w:r w:rsidR="008076D3" w:rsidRPr="008076D3">
        <w:rPr>
          <w:sz w:val="24"/>
          <w:szCs w:val="24"/>
          <w:lang w:val="nl-BE"/>
        </w:rPr>
        <w:t xml:space="preserve">machines </w:t>
      </w:r>
      <w:r w:rsidR="00652227">
        <w:rPr>
          <w:sz w:val="24"/>
          <w:szCs w:val="24"/>
          <w:lang w:val="nl-BE"/>
        </w:rPr>
        <w:t xml:space="preserve">worden </w:t>
      </w:r>
      <w:r w:rsidR="008076D3" w:rsidRPr="008076D3">
        <w:rPr>
          <w:sz w:val="24"/>
          <w:szCs w:val="24"/>
          <w:lang w:val="nl-BE"/>
        </w:rPr>
        <w:t>aangeboden. Op deze</w:t>
      </w:r>
      <w:r w:rsidR="008076D3">
        <w:rPr>
          <w:sz w:val="24"/>
          <w:szCs w:val="24"/>
          <w:lang w:val="nl-BE"/>
        </w:rPr>
        <w:t xml:space="preserve">, vaak moderne, </w:t>
      </w:r>
      <w:r w:rsidR="00AE194B">
        <w:rPr>
          <w:sz w:val="24"/>
          <w:szCs w:val="24"/>
          <w:lang w:val="nl-BE"/>
        </w:rPr>
        <w:t>machines en goederen</w:t>
      </w:r>
      <w:r w:rsidR="008076D3">
        <w:rPr>
          <w:sz w:val="24"/>
          <w:szCs w:val="24"/>
          <w:lang w:val="nl-BE"/>
        </w:rPr>
        <w:t xml:space="preserve"> kan men </w:t>
      </w:r>
      <w:r w:rsidR="00652227">
        <w:rPr>
          <w:sz w:val="24"/>
          <w:szCs w:val="24"/>
          <w:lang w:val="nl-BE"/>
        </w:rPr>
        <w:t>een bod uitbrengen</w:t>
      </w:r>
      <w:r w:rsidR="008076D3">
        <w:rPr>
          <w:sz w:val="24"/>
          <w:szCs w:val="24"/>
          <w:lang w:val="nl-BE"/>
        </w:rPr>
        <w:t>. In 201</w:t>
      </w:r>
      <w:r>
        <w:rPr>
          <w:sz w:val="24"/>
          <w:szCs w:val="24"/>
          <w:lang w:val="nl-BE"/>
        </w:rPr>
        <w:t>7 plant Troostwijk een tiental verkopingen, voornamelijk op haar vaste locaties te Deinze en Hotton.</w:t>
      </w:r>
      <w:r w:rsidR="008076D3">
        <w:rPr>
          <w:sz w:val="24"/>
          <w:szCs w:val="24"/>
          <w:lang w:val="nl-BE"/>
        </w:rPr>
        <w:t xml:space="preserve"> </w:t>
      </w:r>
    </w:p>
    <w:p w14:paraId="69A4911F" w14:textId="398A58F0" w:rsidR="008076D3" w:rsidRDefault="00AB6BFA" w:rsidP="00500B08">
      <w:pPr>
        <w:pBdr>
          <w:top w:val="single" w:sz="4" w:space="1" w:color="auto"/>
          <w:left w:val="single" w:sz="4" w:space="4" w:color="auto"/>
          <w:bottom w:val="single" w:sz="4" w:space="1" w:color="auto"/>
          <w:right w:val="single" w:sz="4" w:space="4" w:color="auto"/>
        </w:pBdr>
        <w:jc w:val="both"/>
        <w:rPr>
          <w:sz w:val="24"/>
          <w:szCs w:val="24"/>
          <w:lang w:val="nl-BE"/>
        </w:rPr>
      </w:pPr>
      <w:r>
        <w:rPr>
          <w:sz w:val="24"/>
          <w:szCs w:val="24"/>
          <w:lang w:val="nl-BE"/>
        </w:rPr>
        <w:t>Verkoping Deinze februari</w:t>
      </w:r>
      <w:r w:rsidR="008076D3" w:rsidRPr="008076D3">
        <w:rPr>
          <w:sz w:val="24"/>
          <w:szCs w:val="24"/>
          <w:lang w:val="nl-BE"/>
        </w:rPr>
        <w:t>:</w:t>
      </w:r>
    </w:p>
    <w:p w14:paraId="5A342903" w14:textId="6E3A2C12" w:rsidR="00E024A7" w:rsidRDefault="00E024A7" w:rsidP="00C74664">
      <w:pPr>
        <w:pBdr>
          <w:top w:val="single" w:sz="4" w:space="1" w:color="auto"/>
          <w:left w:val="single" w:sz="4" w:space="4" w:color="auto"/>
          <w:bottom w:val="single" w:sz="4" w:space="1" w:color="auto"/>
          <w:right w:val="single" w:sz="4" w:space="4" w:color="auto"/>
        </w:pBdr>
        <w:rPr>
          <w:sz w:val="24"/>
          <w:szCs w:val="24"/>
          <w:lang w:val="nl-BE"/>
        </w:rPr>
      </w:pPr>
      <w:r>
        <w:rPr>
          <w:sz w:val="24"/>
          <w:szCs w:val="24"/>
          <w:lang w:val="nl-BE"/>
        </w:rPr>
        <w:t>•</w:t>
      </w:r>
      <w:r>
        <w:rPr>
          <w:sz w:val="24"/>
          <w:szCs w:val="24"/>
          <w:lang w:val="nl-BE"/>
        </w:rPr>
        <w:tab/>
      </w:r>
      <w:r w:rsidRPr="00C74664">
        <w:rPr>
          <w:b/>
          <w:sz w:val="24"/>
          <w:szCs w:val="24"/>
          <w:lang w:val="nl-BE"/>
        </w:rPr>
        <w:t>Afsluitingsdatum</w:t>
      </w:r>
      <w:r>
        <w:rPr>
          <w:sz w:val="24"/>
          <w:szCs w:val="24"/>
          <w:lang w:val="nl-BE"/>
        </w:rPr>
        <w:t>: 28 februari 2017 –</w:t>
      </w:r>
      <w:r w:rsidR="00C74664">
        <w:rPr>
          <w:sz w:val="24"/>
          <w:szCs w:val="24"/>
          <w:lang w:val="nl-BE"/>
        </w:rPr>
        <w:t xml:space="preserve"> 17</w:t>
      </w:r>
      <w:r>
        <w:rPr>
          <w:sz w:val="24"/>
          <w:szCs w:val="24"/>
          <w:lang w:val="nl-BE"/>
        </w:rPr>
        <w:t>u00 CET</w:t>
      </w:r>
    </w:p>
    <w:p w14:paraId="6B88B147" w14:textId="51C58355" w:rsidR="00C74664" w:rsidRDefault="00C74664" w:rsidP="00C74664">
      <w:pPr>
        <w:pBdr>
          <w:top w:val="single" w:sz="4" w:space="1" w:color="auto"/>
          <w:left w:val="single" w:sz="4" w:space="4" w:color="auto"/>
          <w:bottom w:val="single" w:sz="4" w:space="1" w:color="auto"/>
          <w:right w:val="single" w:sz="4" w:space="4" w:color="auto"/>
        </w:pBdr>
        <w:ind w:left="708" w:hanging="708"/>
        <w:rPr>
          <w:sz w:val="24"/>
          <w:szCs w:val="24"/>
          <w:lang w:val="nl-BE"/>
        </w:rPr>
      </w:pPr>
      <w:r>
        <w:rPr>
          <w:sz w:val="24"/>
          <w:szCs w:val="24"/>
          <w:lang w:val="nl-BE"/>
        </w:rPr>
        <w:t>•</w:t>
      </w:r>
      <w:r>
        <w:rPr>
          <w:sz w:val="24"/>
          <w:szCs w:val="24"/>
          <w:lang w:val="nl-BE"/>
        </w:rPr>
        <w:tab/>
      </w:r>
      <w:r w:rsidRPr="00C74664">
        <w:rPr>
          <w:b/>
          <w:sz w:val="24"/>
          <w:szCs w:val="24"/>
          <w:lang w:val="nl-BE"/>
        </w:rPr>
        <w:t>Kijkdagen</w:t>
      </w:r>
      <w:r>
        <w:rPr>
          <w:sz w:val="24"/>
          <w:szCs w:val="24"/>
          <w:lang w:val="nl-BE"/>
        </w:rPr>
        <w:t>: 25 februari 2017 – van 10u00 tot 13u00 CET</w:t>
      </w:r>
      <w:r>
        <w:rPr>
          <w:sz w:val="24"/>
          <w:szCs w:val="24"/>
          <w:lang w:val="nl-BE"/>
        </w:rPr>
        <w:br/>
        <w:t xml:space="preserve">                    27 februari 2017 – van 9u00 tot 16u00 CET</w:t>
      </w:r>
    </w:p>
    <w:p w14:paraId="0ABF2005" w14:textId="13C36738" w:rsidR="00E024A7" w:rsidRPr="008076D3" w:rsidRDefault="00C74664" w:rsidP="00C74664">
      <w:pPr>
        <w:pBdr>
          <w:top w:val="single" w:sz="4" w:space="1" w:color="auto"/>
          <w:left w:val="single" w:sz="4" w:space="4" w:color="auto"/>
          <w:bottom w:val="single" w:sz="4" w:space="1" w:color="auto"/>
          <w:right w:val="single" w:sz="4" w:space="4" w:color="auto"/>
        </w:pBdr>
        <w:jc w:val="both"/>
        <w:rPr>
          <w:sz w:val="24"/>
          <w:szCs w:val="24"/>
          <w:lang w:val="nl-BE"/>
        </w:rPr>
      </w:pPr>
      <w:r>
        <w:rPr>
          <w:sz w:val="24"/>
          <w:szCs w:val="24"/>
          <w:lang w:val="nl-BE"/>
        </w:rPr>
        <w:t xml:space="preserve">Adres: </w:t>
      </w:r>
      <w:r w:rsidRPr="00C74664">
        <w:rPr>
          <w:sz w:val="24"/>
          <w:szCs w:val="24"/>
          <w:lang w:val="nl-BE"/>
        </w:rPr>
        <w:t>Vaart Rechteroe</w:t>
      </w:r>
      <w:r w:rsidR="00D74B4E">
        <w:rPr>
          <w:sz w:val="24"/>
          <w:szCs w:val="24"/>
          <w:lang w:val="nl-BE"/>
        </w:rPr>
        <w:t>ver (k</w:t>
      </w:r>
      <w:r>
        <w:rPr>
          <w:sz w:val="24"/>
          <w:szCs w:val="24"/>
          <w:lang w:val="nl-BE"/>
        </w:rPr>
        <w:t xml:space="preserve">ruising met Vaartlaan) 41, </w:t>
      </w:r>
      <w:r w:rsidRPr="00C74664">
        <w:rPr>
          <w:sz w:val="24"/>
          <w:szCs w:val="24"/>
          <w:lang w:val="nl-BE"/>
        </w:rPr>
        <w:t>9800 Deinze</w:t>
      </w:r>
    </w:p>
    <w:p w14:paraId="190FBC97" w14:textId="54D226D4" w:rsidR="008076D3" w:rsidRPr="001532CE" w:rsidRDefault="00C74664" w:rsidP="00AB6BFA">
      <w:pPr>
        <w:pBdr>
          <w:top w:val="single" w:sz="4" w:space="1" w:color="auto"/>
          <w:left w:val="single" w:sz="4" w:space="4" w:color="auto"/>
          <w:bottom w:val="single" w:sz="4" w:space="1" w:color="auto"/>
          <w:right w:val="single" w:sz="4" w:space="4" w:color="auto"/>
        </w:pBdr>
        <w:jc w:val="both"/>
        <w:rPr>
          <w:sz w:val="24"/>
          <w:szCs w:val="24"/>
          <w:lang w:val="nl-BE"/>
        </w:rPr>
      </w:pPr>
      <w:r>
        <w:rPr>
          <w:rFonts w:cs="Arial"/>
          <w:sz w:val="24"/>
          <w:szCs w:val="24"/>
          <w:lang w:val="nl-BE"/>
        </w:rPr>
        <w:t xml:space="preserve">Meer info: </w:t>
      </w:r>
      <w:hyperlink r:id="rId8" w:history="1">
        <w:r w:rsidRPr="00ED2188">
          <w:rPr>
            <w:rStyle w:val="Lienhypertexte"/>
            <w:sz w:val="24"/>
            <w:szCs w:val="24"/>
            <w:lang w:val="nl-BE"/>
          </w:rPr>
          <w:t>https://www.troostwijkauctions.com/nl/landbouw/01-23887/</w:t>
        </w:r>
      </w:hyperlink>
    </w:p>
    <w:p w14:paraId="1200EC40" w14:textId="0B8FD4E4" w:rsidR="00265C78" w:rsidRDefault="00265C78" w:rsidP="00062C42">
      <w:pPr>
        <w:jc w:val="both"/>
        <w:rPr>
          <w:b/>
          <w:i/>
          <w:sz w:val="24"/>
          <w:szCs w:val="24"/>
          <w:lang w:val="nl-BE"/>
        </w:rPr>
      </w:pPr>
    </w:p>
    <w:p w14:paraId="64C09562" w14:textId="3269EE99" w:rsidR="00E024A7" w:rsidRDefault="00E024A7" w:rsidP="006A64A3">
      <w:pPr>
        <w:rPr>
          <w:rFonts w:cs="Arial"/>
          <w:sz w:val="24"/>
          <w:szCs w:val="24"/>
          <w:lang w:val="nl-BE"/>
        </w:rPr>
      </w:pPr>
    </w:p>
    <w:p w14:paraId="24F327FE" w14:textId="77777777" w:rsidR="00500B08" w:rsidRPr="006A64A3" w:rsidRDefault="00500B08" w:rsidP="006A64A3">
      <w:pPr>
        <w:rPr>
          <w:rFonts w:cs="Arial"/>
          <w:sz w:val="24"/>
          <w:szCs w:val="24"/>
          <w:lang w:val="nl-BE"/>
        </w:rPr>
      </w:pPr>
    </w:p>
    <w:p w14:paraId="02A6EC32" w14:textId="77777777" w:rsidR="00F66B46" w:rsidRPr="002F7A91" w:rsidRDefault="00F66B46" w:rsidP="00F66B46">
      <w:pPr>
        <w:pBdr>
          <w:bottom w:val="single" w:sz="6" w:space="1" w:color="auto"/>
        </w:pBdr>
        <w:rPr>
          <w:b/>
          <w:sz w:val="24"/>
          <w:szCs w:val="24"/>
          <w:lang w:val="nl-BE"/>
        </w:rPr>
      </w:pPr>
      <w:r>
        <w:rPr>
          <w:b/>
          <w:sz w:val="24"/>
          <w:szCs w:val="24"/>
          <w:lang w:val="nl-BE"/>
        </w:rPr>
        <w:lastRenderedPageBreak/>
        <w:t>Over Troostwijk</w:t>
      </w:r>
      <w:r w:rsidRPr="002F7A91">
        <w:rPr>
          <w:b/>
          <w:sz w:val="24"/>
          <w:szCs w:val="24"/>
          <w:lang w:val="nl-BE"/>
        </w:rPr>
        <w:t>:</w:t>
      </w:r>
    </w:p>
    <w:p w14:paraId="58BFE074" w14:textId="77777777" w:rsidR="00F66B46" w:rsidRPr="00354463" w:rsidRDefault="00F66B46" w:rsidP="00CB14C4">
      <w:pPr>
        <w:jc w:val="both"/>
        <w:rPr>
          <w:rFonts w:cs="Arial"/>
          <w:sz w:val="24"/>
          <w:szCs w:val="24"/>
          <w:shd w:val="clear" w:color="auto" w:fill="FFFFFF"/>
          <w:lang w:val="nl-BE"/>
        </w:rPr>
      </w:pPr>
      <w:r w:rsidRPr="00F66B46">
        <w:rPr>
          <w:rStyle w:val="lev"/>
          <w:rFonts w:cs="Arial"/>
          <w:sz w:val="24"/>
          <w:szCs w:val="24"/>
          <w:shd w:val="clear" w:color="auto" w:fill="FFFFFF"/>
          <w:lang w:val="nl-BE"/>
        </w:rPr>
        <w:t>Troostwijk Veilingen</w:t>
      </w:r>
      <w:r w:rsidRPr="00F66B46">
        <w:rPr>
          <w:rFonts w:cs="Arial"/>
          <w:sz w:val="24"/>
          <w:szCs w:val="24"/>
          <w:shd w:val="clear" w:color="auto" w:fill="FFFFFF"/>
          <w:lang w:val="nl-BE"/>
        </w:rPr>
        <w:t> is het grootste industriële veilinghuis van Europa. De items</w:t>
      </w:r>
      <w:r w:rsidRPr="00F66B46">
        <w:rPr>
          <w:rFonts w:cs="Arial"/>
          <w:sz w:val="24"/>
          <w:szCs w:val="24"/>
          <w:lang w:val="nl-BE"/>
        </w:rPr>
        <w:br/>
      </w:r>
      <w:r w:rsidRPr="00F66B46">
        <w:rPr>
          <w:rFonts w:cs="Arial"/>
          <w:sz w:val="24"/>
          <w:szCs w:val="24"/>
          <w:shd w:val="clear" w:color="auto" w:fill="FFFFFF"/>
          <w:lang w:val="nl-BE"/>
        </w:rPr>
        <w:t>die wij te koop aanbieden zijn vaak gebruikte machines of goederen van</w:t>
      </w:r>
      <w:r w:rsidRPr="00F66B46">
        <w:rPr>
          <w:rFonts w:cs="Arial"/>
          <w:sz w:val="24"/>
          <w:szCs w:val="24"/>
          <w:lang w:val="nl-BE"/>
        </w:rPr>
        <w:br/>
      </w:r>
      <w:r w:rsidRPr="00F66B46">
        <w:rPr>
          <w:rFonts w:cs="Arial"/>
          <w:sz w:val="24"/>
          <w:szCs w:val="24"/>
          <w:shd w:val="clear" w:color="auto" w:fill="FFFFFF"/>
          <w:lang w:val="nl-BE"/>
        </w:rPr>
        <w:t>faillissementen, reorganisaties of vrijwillige bedrijfssluitingen. Verkoop door online</w:t>
      </w:r>
      <w:r w:rsidRPr="00F66B46">
        <w:rPr>
          <w:rFonts w:cs="Arial"/>
          <w:sz w:val="24"/>
          <w:szCs w:val="24"/>
          <w:lang w:val="nl-BE"/>
        </w:rPr>
        <w:br/>
      </w:r>
      <w:r w:rsidRPr="00F66B46">
        <w:rPr>
          <w:rFonts w:cs="Arial"/>
          <w:sz w:val="24"/>
          <w:szCs w:val="24"/>
          <w:shd w:val="clear" w:color="auto" w:fill="FFFFFF"/>
          <w:lang w:val="nl-BE"/>
        </w:rPr>
        <w:t>verkoping is de meest voorkomende methode om gebruikte machines en voorraden</w:t>
      </w:r>
      <w:r w:rsidRPr="00F66B46">
        <w:rPr>
          <w:rFonts w:cs="Arial"/>
          <w:sz w:val="24"/>
          <w:szCs w:val="24"/>
          <w:lang w:val="nl-BE"/>
        </w:rPr>
        <w:br/>
      </w:r>
      <w:r w:rsidRPr="00F66B46">
        <w:rPr>
          <w:rFonts w:cs="Arial"/>
          <w:sz w:val="24"/>
          <w:szCs w:val="24"/>
          <w:shd w:val="clear" w:color="auto" w:fill="FFFFFF"/>
          <w:lang w:val="nl-BE"/>
        </w:rPr>
        <w:t>te verkopen. We hebben een breed aanbod van hoogwaardige goederen voor een</w:t>
      </w:r>
      <w:r w:rsidRPr="00F66B46">
        <w:rPr>
          <w:rFonts w:cs="Arial"/>
          <w:sz w:val="24"/>
          <w:szCs w:val="24"/>
          <w:lang w:val="nl-BE"/>
        </w:rPr>
        <w:br/>
      </w:r>
      <w:r w:rsidRPr="00F66B46">
        <w:rPr>
          <w:rFonts w:cs="Arial"/>
          <w:sz w:val="24"/>
          <w:szCs w:val="24"/>
          <w:shd w:val="clear" w:color="auto" w:fill="FFFFFF"/>
          <w:lang w:val="nl-BE"/>
        </w:rPr>
        <w:t xml:space="preserve">redelijke prijs. </w:t>
      </w:r>
      <w:r w:rsidRPr="00354463">
        <w:rPr>
          <w:rFonts w:cs="Arial"/>
          <w:sz w:val="24"/>
          <w:szCs w:val="24"/>
          <w:shd w:val="clear" w:color="auto" w:fill="FFFFFF"/>
          <w:lang w:val="nl-BE"/>
        </w:rPr>
        <w:t>Troostwijk heeft kantoren in de voornaamste Europese landen.</w:t>
      </w:r>
    </w:p>
    <w:p w14:paraId="54129503" w14:textId="77777777" w:rsidR="00F66B46" w:rsidRDefault="00F66B46" w:rsidP="00F66B46">
      <w:pPr>
        <w:rPr>
          <w:lang w:val="nl-BE"/>
        </w:rPr>
      </w:pPr>
    </w:p>
    <w:p w14:paraId="67EB80E2" w14:textId="77777777" w:rsidR="00F66B46" w:rsidRPr="00776EBB" w:rsidRDefault="00F66B46" w:rsidP="00F66B46">
      <w:pPr>
        <w:pBdr>
          <w:bottom w:val="single" w:sz="6" w:space="1" w:color="auto"/>
        </w:pBdr>
        <w:rPr>
          <w:b/>
          <w:sz w:val="24"/>
          <w:szCs w:val="24"/>
          <w:lang w:val="nl-BE"/>
        </w:rPr>
      </w:pPr>
      <w:r w:rsidRPr="00776EBB">
        <w:rPr>
          <w:b/>
          <w:sz w:val="24"/>
          <w:szCs w:val="24"/>
          <w:lang w:val="nl-BE"/>
        </w:rPr>
        <w:t>Voor meer informatie (niet voor publicatie a.u.b.)</w:t>
      </w:r>
    </w:p>
    <w:p w14:paraId="63FF3914" w14:textId="3439E8EF" w:rsidR="00F66B46" w:rsidRPr="006510B7" w:rsidRDefault="00F66B46" w:rsidP="00F66B46">
      <w:pPr>
        <w:spacing w:after="0"/>
        <w:jc w:val="both"/>
        <w:rPr>
          <w:sz w:val="24"/>
          <w:szCs w:val="24"/>
          <w:lang w:val="nl-BE"/>
        </w:rPr>
      </w:pPr>
      <w:r w:rsidRPr="006510B7">
        <w:rPr>
          <w:sz w:val="24"/>
          <w:szCs w:val="24"/>
          <w:lang w:val="nl-BE"/>
        </w:rPr>
        <w:t>Troostwijk</w:t>
      </w:r>
    </w:p>
    <w:p w14:paraId="513D948C" w14:textId="77777777" w:rsidR="00F66B46" w:rsidRPr="006510B7" w:rsidRDefault="00F66B46" w:rsidP="00F66B46">
      <w:pPr>
        <w:spacing w:after="0"/>
        <w:jc w:val="both"/>
        <w:rPr>
          <w:sz w:val="24"/>
          <w:szCs w:val="24"/>
          <w:lang w:val="nl-BE"/>
        </w:rPr>
      </w:pPr>
      <w:r w:rsidRPr="006510B7">
        <w:rPr>
          <w:sz w:val="24"/>
          <w:szCs w:val="24"/>
          <w:lang w:val="nl-BE"/>
        </w:rPr>
        <w:t>Tel: +32 (0)3 287 62 62</w:t>
      </w:r>
    </w:p>
    <w:p w14:paraId="4278A85C" w14:textId="3DA967B4" w:rsidR="00F66B46" w:rsidRPr="00D74B4E" w:rsidRDefault="00F66B46" w:rsidP="00F66B46">
      <w:pPr>
        <w:spacing w:after="0"/>
        <w:rPr>
          <w:sz w:val="24"/>
          <w:szCs w:val="24"/>
          <w:lang w:val="nl-BE"/>
        </w:rPr>
      </w:pPr>
      <w:r w:rsidRPr="00D74B4E">
        <w:rPr>
          <w:sz w:val="24"/>
          <w:szCs w:val="24"/>
          <w:lang w:val="nl-BE"/>
        </w:rPr>
        <w:t xml:space="preserve">E-mail: </w:t>
      </w:r>
      <w:hyperlink r:id="rId9" w:history="1">
        <w:r w:rsidR="00CB14C4" w:rsidRPr="00D74B4E">
          <w:rPr>
            <w:rStyle w:val="Lienhypertexte"/>
            <w:sz w:val="24"/>
            <w:szCs w:val="24"/>
            <w:lang w:val="nl-BE" w:eastAsia="nl-NL"/>
          </w:rPr>
          <w:t>info@troostwijk.be</w:t>
        </w:r>
      </w:hyperlink>
    </w:p>
    <w:p w14:paraId="29DFA1AC" w14:textId="77777777" w:rsidR="00F66B46" w:rsidRPr="006510B7" w:rsidRDefault="00F66B46" w:rsidP="00F66B46">
      <w:pPr>
        <w:spacing w:after="0"/>
        <w:rPr>
          <w:sz w:val="24"/>
          <w:szCs w:val="24"/>
          <w:lang w:val="nl-BE"/>
        </w:rPr>
      </w:pPr>
      <w:r w:rsidRPr="006510B7">
        <w:rPr>
          <w:sz w:val="24"/>
          <w:szCs w:val="24"/>
          <w:lang w:val="nl-BE"/>
        </w:rPr>
        <w:t>Website: </w:t>
      </w:r>
      <w:hyperlink r:id="rId10" w:history="1">
        <w:r w:rsidRPr="006510B7">
          <w:rPr>
            <w:rStyle w:val="Lienhypertexte"/>
            <w:sz w:val="24"/>
            <w:szCs w:val="24"/>
            <w:lang w:val="nl-BE"/>
          </w:rPr>
          <w:t>www.TroostwijkAuctions.com</w:t>
        </w:r>
      </w:hyperlink>
      <w:r w:rsidRPr="006510B7">
        <w:rPr>
          <w:sz w:val="24"/>
          <w:szCs w:val="24"/>
          <w:lang w:val="nl-BE"/>
        </w:rPr>
        <w:t xml:space="preserve"> </w:t>
      </w:r>
      <w:r w:rsidRPr="006510B7">
        <w:rPr>
          <w:sz w:val="24"/>
          <w:szCs w:val="24"/>
          <w:lang w:val="nl-BE"/>
        </w:rPr>
        <w:br/>
      </w:r>
    </w:p>
    <w:p w14:paraId="034A0B92" w14:textId="77777777" w:rsidR="00F66B46" w:rsidRPr="008C47E6" w:rsidRDefault="00F66B46" w:rsidP="00F66B46">
      <w:pPr>
        <w:spacing w:after="0"/>
        <w:jc w:val="both"/>
        <w:rPr>
          <w:sz w:val="24"/>
          <w:szCs w:val="24"/>
          <w:lang w:val="nl-BE"/>
        </w:rPr>
      </w:pPr>
      <w:r w:rsidRPr="008C47E6">
        <w:rPr>
          <w:sz w:val="24"/>
          <w:szCs w:val="24"/>
          <w:lang w:val="nl-BE"/>
        </w:rPr>
        <w:t xml:space="preserve">of </w:t>
      </w:r>
    </w:p>
    <w:p w14:paraId="4AAA8979" w14:textId="77777777" w:rsidR="00F66B46" w:rsidRPr="001D7483" w:rsidRDefault="00F66B46" w:rsidP="00F66B46">
      <w:pPr>
        <w:spacing w:after="0"/>
        <w:rPr>
          <w:sz w:val="24"/>
          <w:szCs w:val="24"/>
          <w:lang w:val="nl-NL"/>
        </w:rPr>
      </w:pPr>
      <w:r w:rsidRPr="00BA190C">
        <w:rPr>
          <w:sz w:val="24"/>
          <w:szCs w:val="24"/>
          <w:lang w:val="nl-BE"/>
        </w:rPr>
        <w:br/>
      </w:r>
      <w:r w:rsidRPr="001D7483">
        <w:rPr>
          <w:sz w:val="24"/>
          <w:szCs w:val="24"/>
          <w:lang w:val="nl-NL"/>
        </w:rPr>
        <w:t>Ward Vanhee</w:t>
      </w:r>
    </w:p>
    <w:p w14:paraId="0B68D1F6" w14:textId="77777777" w:rsidR="00F66B46" w:rsidRPr="001D7483" w:rsidRDefault="00F66B46" w:rsidP="00F66B46">
      <w:pPr>
        <w:spacing w:after="0"/>
        <w:jc w:val="both"/>
        <w:rPr>
          <w:sz w:val="24"/>
          <w:szCs w:val="24"/>
          <w:lang w:val="nl-NL"/>
        </w:rPr>
      </w:pPr>
      <w:r w:rsidRPr="001D7483">
        <w:rPr>
          <w:sz w:val="24"/>
          <w:szCs w:val="24"/>
          <w:lang w:val="nl-NL"/>
        </w:rPr>
        <w:t xml:space="preserve">Tel: +32 (0)2 773 50 26 </w:t>
      </w:r>
    </w:p>
    <w:p w14:paraId="4F4B7D2B" w14:textId="77777777" w:rsidR="00F66B46" w:rsidRPr="001D7483" w:rsidRDefault="00F66B46" w:rsidP="00F66B46">
      <w:pPr>
        <w:spacing w:after="0"/>
        <w:jc w:val="both"/>
        <w:rPr>
          <w:sz w:val="24"/>
          <w:szCs w:val="24"/>
          <w:lang w:val="nl-NL"/>
        </w:rPr>
      </w:pPr>
      <w:r w:rsidRPr="001D7483">
        <w:rPr>
          <w:sz w:val="24"/>
          <w:szCs w:val="24"/>
          <w:lang w:val="nl-NL"/>
        </w:rPr>
        <w:t xml:space="preserve">E-mail: </w:t>
      </w:r>
      <w:hyperlink r:id="rId11" w:history="1">
        <w:r w:rsidRPr="001D7483">
          <w:rPr>
            <w:rStyle w:val="Lienhypertexte"/>
            <w:sz w:val="24"/>
            <w:szCs w:val="24"/>
            <w:lang w:val="nl-NL"/>
          </w:rPr>
          <w:t>wv@twocents.be</w:t>
        </w:r>
      </w:hyperlink>
    </w:p>
    <w:p w14:paraId="1E0DBA4F" w14:textId="77777777" w:rsidR="00F66B46" w:rsidRPr="001D7483" w:rsidRDefault="00F66B46" w:rsidP="00F66B46">
      <w:pPr>
        <w:spacing w:after="0"/>
        <w:jc w:val="both"/>
        <w:rPr>
          <w:sz w:val="24"/>
          <w:szCs w:val="24"/>
          <w:lang w:val="nl-NL"/>
        </w:rPr>
      </w:pPr>
    </w:p>
    <w:p w14:paraId="0FB11A74" w14:textId="304B1DD0" w:rsidR="00F66B46" w:rsidRPr="00F66B46" w:rsidRDefault="00F66B46" w:rsidP="00F66B46">
      <w:pPr>
        <w:rPr>
          <w:lang w:val="nl-BE"/>
        </w:rPr>
      </w:pPr>
    </w:p>
    <w:sectPr w:rsidR="00F66B46" w:rsidRPr="00F66B4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D5B8B" w14:textId="77777777" w:rsidR="0061055D" w:rsidRDefault="0061055D" w:rsidP="00F66B46">
      <w:pPr>
        <w:spacing w:after="0" w:line="240" w:lineRule="auto"/>
      </w:pPr>
      <w:r>
        <w:separator/>
      </w:r>
    </w:p>
  </w:endnote>
  <w:endnote w:type="continuationSeparator" w:id="0">
    <w:p w14:paraId="092F7D12" w14:textId="77777777" w:rsidR="0061055D" w:rsidRDefault="0061055D" w:rsidP="00F6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22575" w14:textId="77777777" w:rsidR="0061055D" w:rsidRDefault="0061055D" w:rsidP="00F66B46">
      <w:pPr>
        <w:spacing w:after="0" w:line="240" w:lineRule="auto"/>
      </w:pPr>
      <w:r>
        <w:separator/>
      </w:r>
    </w:p>
  </w:footnote>
  <w:footnote w:type="continuationSeparator" w:id="0">
    <w:p w14:paraId="514A54B9" w14:textId="77777777" w:rsidR="0061055D" w:rsidRDefault="0061055D" w:rsidP="00F66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C27E" w14:textId="77777777" w:rsidR="00F66B46" w:rsidRDefault="00F66B46">
    <w:pPr>
      <w:pStyle w:val="En-tte"/>
    </w:pPr>
    <w:r>
      <w:rPr>
        <w:noProof/>
        <w:lang w:eastAsia="fr-BE"/>
      </w:rPr>
      <w:drawing>
        <wp:inline distT="0" distB="0" distL="0" distR="0" wp14:anchorId="6212D532" wp14:editId="0789C0F3">
          <wp:extent cx="792480" cy="80794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jpg"/>
                  <pic:cNvPicPr/>
                </pic:nvPicPr>
                <pic:blipFill>
                  <a:blip r:embed="rId1">
                    <a:extLst>
                      <a:ext uri="{28A0092B-C50C-407E-A947-70E740481C1C}">
                        <a14:useLocalDpi xmlns:a14="http://schemas.microsoft.com/office/drawing/2010/main" val="0"/>
                      </a:ext>
                    </a:extLst>
                  </a:blip>
                  <a:stretch>
                    <a:fillRect/>
                  </a:stretch>
                </pic:blipFill>
                <pic:spPr>
                  <a:xfrm>
                    <a:off x="0" y="0"/>
                    <a:ext cx="808126" cy="823896"/>
                  </a:xfrm>
                  <a:prstGeom prst="rect">
                    <a:avLst/>
                  </a:prstGeom>
                </pic:spPr>
              </pic:pic>
            </a:graphicData>
          </a:graphic>
        </wp:inline>
      </w:drawing>
    </w:r>
  </w:p>
  <w:p w14:paraId="6C5C31CA" w14:textId="77777777" w:rsidR="00F66B46" w:rsidRDefault="00F66B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36AE7"/>
    <w:multiLevelType w:val="hybridMultilevel"/>
    <w:tmpl w:val="A1FA7E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9"/>
    <w:rsid w:val="00007AC6"/>
    <w:rsid w:val="00046458"/>
    <w:rsid w:val="00062C42"/>
    <w:rsid w:val="001532CE"/>
    <w:rsid w:val="00166E37"/>
    <w:rsid w:val="001D7483"/>
    <w:rsid w:val="001E531B"/>
    <w:rsid w:val="00236A82"/>
    <w:rsid w:val="00265C78"/>
    <w:rsid w:val="00270F49"/>
    <w:rsid w:val="002B4001"/>
    <w:rsid w:val="0030607A"/>
    <w:rsid w:val="00354463"/>
    <w:rsid w:val="0038446A"/>
    <w:rsid w:val="00402536"/>
    <w:rsid w:val="0042056B"/>
    <w:rsid w:val="00471F7C"/>
    <w:rsid w:val="00500B08"/>
    <w:rsid w:val="00512684"/>
    <w:rsid w:val="005323DD"/>
    <w:rsid w:val="00597588"/>
    <w:rsid w:val="005C0869"/>
    <w:rsid w:val="0061055D"/>
    <w:rsid w:val="00611D4A"/>
    <w:rsid w:val="006510B7"/>
    <w:rsid w:val="00652227"/>
    <w:rsid w:val="006A64A3"/>
    <w:rsid w:val="006B5308"/>
    <w:rsid w:val="006D3A1A"/>
    <w:rsid w:val="006F0949"/>
    <w:rsid w:val="007179BB"/>
    <w:rsid w:val="00730351"/>
    <w:rsid w:val="008076D3"/>
    <w:rsid w:val="0083051C"/>
    <w:rsid w:val="008C47E6"/>
    <w:rsid w:val="008D1E93"/>
    <w:rsid w:val="008E0F5F"/>
    <w:rsid w:val="00911B4C"/>
    <w:rsid w:val="00AB6BFA"/>
    <w:rsid w:val="00AC18D1"/>
    <w:rsid w:val="00AE194B"/>
    <w:rsid w:val="00B67B80"/>
    <w:rsid w:val="00BA190C"/>
    <w:rsid w:val="00BA30E0"/>
    <w:rsid w:val="00BB75A2"/>
    <w:rsid w:val="00C10702"/>
    <w:rsid w:val="00C176DF"/>
    <w:rsid w:val="00C74664"/>
    <w:rsid w:val="00C92D09"/>
    <w:rsid w:val="00CB14C4"/>
    <w:rsid w:val="00CE0038"/>
    <w:rsid w:val="00D74B4E"/>
    <w:rsid w:val="00DD4B28"/>
    <w:rsid w:val="00E024A7"/>
    <w:rsid w:val="00EB4F7D"/>
    <w:rsid w:val="00F00899"/>
    <w:rsid w:val="00F66B46"/>
    <w:rsid w:val="00FC5140"/>
    <w:rsid w:val="00FE1B58"/>
    <w:rsid w:val="00FF62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36412"/>
  <w15:chartTrackingRefBased/>
  <w15:docId w15:val="{1C17D4D8-68F1-4F64-9071-7CD5575C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6B46"/>
    <w:rPr>
      <w:color w:val="0563C1" w:themeColor="hyperlink"/>
      <w:u w:val="single"/>
    </w:rPr>
  </w:style>
  <w:style w:type="character" w:styleId="lev">
    <w:name w:val="Strong"/>
    <w:basedOn w:val="Policepardfaut"/>
    <w:uiPriority w:val="22"/>
    <w:qFormat/>
    <w:rsid w:val="00F66B46"/>
    <w:rPr>
      <w:b/>
      <w:bCs/>
    </w:rPr>
  </w:style>
  <w:style w:type="paragraph" w:styleId="En-tte">
    <w:name w:val="header"/>
    <w:basedOn w:val="Normal"/>
    <w:link w:val="En-tteCar"/>
    <w:uiPriority w:val="99"/>
    <w:unhideWhenUsed/>
    <w:rsid w:val="00F66B46"/>
    <w:pPr>
      <w:tabs>
        <w:tab w:val="center" w:pos="4536"/>
        <w:tab w:val="right" w:pos="9072"/>
      </w:tabs>
      <w:spacing w:after="0" w:line="240" w:lineRule="auto"/>
    </w:pPr>
  </w:style>
  <w:style w:type="character" w:customStyle="1" w:styleId="En-tteCar">
    <w:name w:val="En-tête Car"/>
    <w:basedOn w:val="Policepardfaut"/>
    <w:link w:val="En-tte"/>
    <w:uiPriority w:val="99"/>
    <w:rsid w:val="00F66B46"/>
  </w:style>
  <w:style w:type="paragraph" w:styleId="Pieddepage">
    <w:name w:val="footer"/>
    <w:basedOn w:val="Normal"/>
    <w:link w:val="PieddepageCar"/>
    <w:uiPriority w:val="99"/>
    <w:unhideWhenUsed/>
    <w:rsid w:val="00F66B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B46"/>
  </w:style>
  <w:style w:type="character" w:styleId="Marquedecommentaire">
    <w:name w:val="annotation reference"/>
    <w:basedOn w:val="Policepardfaut"/>
    <w:uiPriority w:val="99"/>
    <w:semiHidden/>
    <w:unhideWhenUsed/>
    <w:rsid w:val="00062C42"/>
    <w:rPr>
      <w:sz w:val="16"/>
      <w:szCs w:val="16"/>
    </w:rPr>
  </w:style>
  <w:style w:type="paragraph" w:styleId="Commentaire">
    <w:name w:val="annotation text"/>
    <w:basedOn w:val="Normal"/>
    <w:link w:val="CommentaireCar"/>
    <w:uiPriority w:val="99"/>
    <w:semiHidden/>
    <w:unhideWhenUsed/>
    <w:rsid w:val="00062C42"/>
    <w:pPr>
      <w:spacing w:line="240" w:lineRule="auto"/>
    </w:pPr>
    <w:rPr>
      <w:sz w:val="20"/>
      <w:szCs w:val="20"/>
    </w:rPr>
  </w:style>
  <w:style w:type="character" w:customStyle="1" w:styleId="CommentaireCar">
    <w:name w:val="Commentaire Car"/>
    <w:basedOn w:val="Policepardfaut"/>
    <w:link w:val="Commentaire"/>
    <w:uiPriority w:val="99"/>
    <w:semiHidden/>
    <w:rsid w:val="00062C42"/>
    <w:rPr>
      <w:sz w:val="20"/>
      <w:szCs w:val="20"/>
    </w:rPr>
  </w:style>
  <w:style w:type="paragraph" w:styleId="Objetducommentaire">
    <w:name w:val="annotation subject"/>
    <w:basedOn w:val="Commentaire"/>
    <w:next w:val="Commentaire"/>
    <w:link w:val="ObjetducommentaireCar"/>
    <w:uiPriority w:val="99"/>
    <w:semiHidden/>
    <w:unhideWhenUsed/>
    <w:rsid w:val="00062C42"/>
    <w:rPr>
      <w:b/>
      <w:bCs/>
    </w:rPr>
  </w:style>
  <w:style w:type="character" w:customStyle="1" w:styleId="ObjetducommentaireCar">
    <w:name w:val="Objet du commentaire Car"/>
    <w:basedOn w:val="CommentaireCar"/>
    <w:link w:val="Objetducommentaire"/>
    <w:uiPriority w:val="99"/>
    <w:semiHidden/>
    <w:rsid w:val="00062C42"/>
    <w:rPr>
      <w:b/>
      <w:bCs/>
      <w:sz w:val="20"/>
      <w:szCs w:val="20"/>
    </w:rPr>
  </w:style>
  <w:style w:type="paragraph" w:styleId="Textedebulles">
    <w:name w:val="Balloon Text"/>
    <w:basedOn w:val="Normal"/>
    <w:link w:val="TextedebullesCar"/>
    <w:uiPriority w:val="99"/>
    <w:semiHidden/>
    <w:unhideWhenUsed/>
    <w:rsid w:val="00062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C42"/>
    <w:rPr>
      <w:rFonts w:ascii="Segoe UI" w:hAnsi="Segoe UI" w:cs="Segoe UI"/>
      <w:sz w:val="18"/>
      <w:szCs w:val="18"/>
    </w:rPr>
  </w:style>
  <w:style w:type="paragraph" w:styleId="Paragraphedeliste">
    <w:name w:val="List Paragraph"/>
    <w:basedOn w:val="Normal"/>
    <w:uiPriority w:val="34"/>
    <w:qFormat/>
    <w:rsid w:val="00265C78"/>
    <w:pPr>
      <w:spacing w:after="200" w:line="276" w:lineRule="auto"/>
      <w:ind w:left="720"/>
      <w:contextualSpacing/>
    </w:pPr>
  </w:style>
  <w:style w:type="character" w:styleId="Lienhypertextesuivivisit">
    <w:name w:val="FollowedHyperlink"/>
    <w:basedOn w:val="Policepardfaut"/>
    <w:uiPriority w:val="99"/>
    <w:semiHidden/>
    <w:unhideWhenUsed/>
    <w:rsid w:val="00500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ostwijkauctions.com/nl/landbouw/01-238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v@twocents.be" TargetMode="External"/><Relationship Id="rId5" Type="http://schemas.openxmlformats.org/officeDocument/2006/relationships/webSettings" Target="webSettings.xml"/><Relationship Id="rId10" Type="http://schemas.openxmlformats.org/officeDocument/2006/relationships/hyperlink" Target="http://www.TroostwijkAuctions.com" TargetMode="External"/><Relationship Id="rId4" Type="http://schemas.openxmlformats.org/officeDocument/2006/relationships/settings" Target="settings.xml"/><Relationship Id="rId9" Type="http://schemas.openxmlformats.org/officeDocument/2006/relationships/hyperlink" Target="mailto:info@troostwijk.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294A-FB79-42D9-8E66-5577C0AC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454</Words>
  <Characters>2499</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creator>
  <cp:keywords/>
  <dc:description/>
  <cp:lastModifiedBy>wv</cp:lastModifiedBy>
  <cp:revision>11</cp:revision>
  <cp:lastPrinted>2016-06-30T12:04:00Z</cp:lastPrinted>
  <dcterms:created xsi:type="dcterms:W3CDTF">2017-01-19T13:59:00Z</dcterms:created>
  <dcterms:modified xsi:type="dcterms:W3CDTF">2017-02-06T14:50:00Z</dcterms:modified>
</cp:coreProperties>
</file>