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711D" w14:textId="77777777" w:rsidR="00600533" w:rsidRDefault="005816BD">
      <w:pPr>
        <w:pStyle w:val="Titel"/>
      </w:pPr>
      <w:r>
        <w:t xml:space="preserve">Lucien </w:t>
      </w:r>
      <w:r>
        <w:rPr>
          <w:lang w:val="nl-NL"/>
        </w:rPr>
        <w:t>tekent present op het</w:t>
      </w:r>
      <w:r>
        <w:t xml:space="preserve"> mobil</w:t>
      </w:r>
      <w:proofErr w:type="spellStart"/>
      <w:r>
        <w:rPr>
          <w:lang w:val="nl-NL"/>
        </w:rPr>
        <w:t>iteitssalon</w:t>
      </w:r>
      <w:proofErr w:type="spellEnd"/>
      <w:r>
        <w:rPr>
          <w:lang w:val="nl-NL"/>
        </w:rPr>
        <w:t xml:space="preserve"> van D</w:t>
      </w:r>
      <w:r>
        <w:rPr>
          <w:rtl/>
        </w:rPr>
        <w:t>’</w:t>
      </w:r>
      <w:proofErr w:type="spellStart"/>
      <w:r>
        <w:rPr>
          <w:lang w:val="nl-NL"/>
        </w:rPr>
        <w:t>Ieteren</w:t>
      </w:r>
      <w:proofErr w:type="spellEnd"/>
      <w:r>
        <w:rPr>
          <w:lang w:val="nl-NL"/>
        </w:rPr>
        <w:t xml:space="preserve"> in Paleis 11</w:t>
      </w:r>
    </w:p>
    <w:p w14:paraId="4A883422" w14:textId="77777777" w:rsidR="00600533" w:rsidRDefault="005816BD">
      <w:pPr>
        <w:pStyle w:val="Standaard"/>
        <w:spacing w:before="0" w:line="240" w:lineRule="auto"/>
        <w:rPr>
          <w:rFonts w:ascii="Arial" w:eastAsia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/>
          <w:color w:val="222222"/>
          <w:sz w:val="26"/>
          <w:szCs w:val="26"/>
          <w:shd w:val="clear" w:color="auto" w:fill="FFFFFF"/>
        </w:rPr>
        <w:t> </w:t>
      </w:r>
    </w:p>
    <w:p w14:paraId="6644EAF2" w14:textId="4FA322E7" w:rsidR="00600533" w:rsidRDefault="005816BD">
      <w:pPr>
        <w:pStyle w:val="Standaard"/>
        <w:spacing w:before="0" w:line="240" w:lineRule="auto"/>
        <w:rPr>
          <w:rFonts w:ascii="Arial" w:eastAsia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/>
          <w:b/>
          <w:bCs/>
          <w:color w:val="222222"/>
          <w:sz w:val="26"/>
          <w:szCs w:val="26"/>
          <w:shd w:val="clear" w:color="auto" w:fill="FFFFFF"/>
          <w:lang w:val="nl-NL"/>
        </w:rPr>
        <w:t>Brussel</w:t>
      </w:r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 xml:space="preserve"> - Het is even geleden, maar met Lucien is de fiets weer aanwezig op de Brussels Motorshow 2023. Voor de gelegenheid doopt </w:t>
      </w:r>
      <w:proofErr w:type="spellStart"/>
      <w:r>
        <w:rPr>
          <w:rFonts w:ascii="Arial" w:hAnsi="Arial"/>
          <w:b/>
          <w:bCs/>
          <w:color w:val="222222"/>
          <w:sz w:val="26"/>
          <w:szCs w:val="26"/>
          <w:shd w:val="clear" w:color="auto" w:fill="FFFFFF"/>
          <w:lang w:val="nl-NL"/>
        </w:rPr>
        <w:t>D</w:t>
      </w:r>
      <w:r>
        <w:rPr>
          <w:rFonts w:ascii="Arial" w:hAnsi="Arial"/>
          <w:b/>
          <w:bCs/>
          <w:color w:val="222222"/>
          <w:sz w:val="26"/>
          <w:szCs w:val="26"/>
          <w:shd w:val="clear" w:color="auto" w:fill="FFFFFF"/>
          <w:lang w:val="nl-NL"/>
        </w:rPr>
        <w:t>’</w:t>
      </w:r>
      <w:r>
        <w:rPr>
          <w:rFonts w:ascii="Arial" w:hAnsi="Arial"/>
          <w:b/>
          <w:bCs/>
          <w:color w:val="222222"/>
          <w:sz w:val="26"/>
          <w:szCs w:val="26"/>
          <w:shd w:val="clear" w:color="auto" w:fill="FFFFFF"/>
          <w:lang w:val="nl-NL"/>
        </w:rPr>
        <w:t>Ieteren</w:t>
      </w:r>
      <w:proofErr w:type="spellEnd"/>
      <w:r>
        <w:rPr>
          <w:rFonts w:ascii="Arial" w:hAnsi="Arial"/>
          <w:b/>
          <w:bCs/>
          <w:color w:val="222222"/>
          <w:sz w:val="26"/>
          <w:szCs w:val="26"/>
          <w:shd w:val="clear" w:color="auto" w:fill="FFFFFF"/>
          <w:lang w:val="nl-NL"/>
        </w:rPr>
        <w:t xml:space="preserve"> Paleis 11</w:t>
      </w:r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 xml:space="preserve"> om tot </w:t>
      </w:r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 xml:space="preserve">mobiliteitspaleis. Naast de </w:t>
      </w:r>
      <w:r w:rsidR="00097FE3"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>auto</w:t>
      </w:r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>merken verdeeld door D</w:t>
      </w:r>
      <w:r>
        <w:rPr>
          <w:rFonts w:ascii="Arial" w:hAnsi="Arial"/>
          <w:color w:val="222222"/>
          <w:sz w:val="26"/>
          <w:szCs w:val="26"/>
          <w:shd w:val="clear" w:color="auto" w:fill="FFFFFF"/>
          <w:rtl/>
        </w:rPr>
        <w:t>’</w:t>
      </w:r>
      <w:proofErr w:type="spellStart"/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>Ieteren</w:t>
      </w:r>
      <w:proofErr w:type="spellEnd"/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 xml:space="preserve">, ontdek je er ook </w:t>
      </w:r>
      <w:r>
        <w:rPr>
          <w:rFonts w:ascii="Arial" w:hAnsi="Arial"/>
          <w:color w:val="222222"/>
          <w:sz w:val="26"/>
          <w:szCs w:val="26"/>
          <w:shd w:val="clear" w:color="auto" w:fill="FFFFFF"/>
          <w:lang w:val="it-IT"/>
        </w:rPr>
        <w:t xml:space="preserve">alle </w:t>
      </w:r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 xml:space="preserve">mobiliteitsoplossingen die bestaan binnen de groep, zoals Joule, EDI, Microlino, </w:t>
      </w:r>
      <w:proofErr w:type="spellStart"/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>Poppy</w:t>
      </w:r>
      <w:proofErr w:type="spellEnd"/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 xml:space="preserve"> en andere. Samen met de fietsleasing van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Joule</w:t>
      </w:r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 xml:space="preserve"> zet</w:t>
      </w:r>
      <w:r>
        <w:rPr>
          <w:rFonts w:ascii="Arial" w:hAnsi="Arial"/>
          <w:color w:val="222222"/>
          <w:sz w:val="26"/>
          <w:szCs w:val="26"/>
          <w:shd w:val="clear" w:color="auto" w:fill="FFFFFF"/>
          <w:lang w:val="fr-FR"/>
        </w:rPr>
        <w:t xml:space="preserve"> Lucien de </w:t>
      </w:r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>tweewieler</w:t>
      </w:r>
      <w:r>
        <w:rPr>
          <w:rFonts w:ascii="Arial" w:hAnsi="Arial"/>
          <w:color w:val="222222"/>
          <w:sz w:val="26"/>
          <w:szCs w:val="26"/>
          <w:shd w:val="clear" w:color="auto" w:fill="FFFFFF"/>
          <w:lang w:val="de-DE"/>
        </w:rPr>
        <w:t xml:space="preserve"> als </w:t>
      </w:r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>duurzame transportoplossing in de kijker.</w:t>
      </w:r>
    </w:p>
    <w:p w14:paraId="7CF623A5" w14:textId="77777777" w:rsidR="00600533" w:rsidRDefault="005816BD">
      <w:pPr>
        <w:pStyle w:val="Standaard"/>
        <w:spacing w:before="0" w:line="240" w:lineRule="auto"/>
        <w:rPr>
          <w:rFonts w:ascii="Arial" w:eastAsia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/>
          <w:color w:val="222222"/>
          <w:sz w:val="26"/>
          <w:szCs w:val="26"/>
          <w:shd w:val="clear" w:color="auto" w:fill="FFFFFF"/>
        </w:rPr>
        <w:t> </w:t>
      </w:r>
    </w:p>
    <w:p w14:paraId="09C27A10" w14:textId="77777777" w:rsidR="00600533" w:rsidRDefault="005816BD">
      <w:pPr>
        <w:pStyle w:val="Standaard"/>
        <w:spacing w:before="0" w:line="240" w:lineRule="auto"/>
        <w:rPr>
          <w:rFonts w:ascii="Arial" w:eastAsia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>Op de stand van meer dan 100m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² </w:t>
      </w:r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 xml:space="preserve">maak je kennis met een breed gamma van fietsen en tal van merken.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MTB, </w:t>
      </w:r>
      <w:proofErr w:type="spellStart"/>
      <w:r>
        <w:rPr>
          <w:rFonts w:ascii="Arial" w:hAnsi="Arial"/>
          <w:color w:val="222222"/>
          <w:sz w:val="26"/>
          <w:szCs w:val="26"/>
          <w:shd w:val="clear" w:color="auto" w:fill="FFFFFF"/>
        </w:rPr>
        <w:t>stads</w:t>
      </w:r>
      <w:proofErr w:type="spellEnd"/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>-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>&amp;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>racefietsen, maar ook s</w:t>
      </w:r>
      <w:proofErr w:type="spellStart"/>
      <w:r>
        <w:rPr>
          <w:rFonts w:ascii="Arial" w:hAnsi="Arial"/>
          <w:color w:val="222222"/>
          <w:sz w:val="26"/>
          <w:szCs w:val="26"/>
          <w:shd w:val="clear" w:color="auto" w:fill="FFFFFF"/>
          <w:lang w:val="en-US"/>
        </w:rPr>
        <w:t>peedpedelecs</w:t>
      </w:r>
      <w:proofErr w:type="spellEnd"/>
      <w:r>
        <w:rPr>
          <w:rFonts w:ascii="Arial" w:hAnsi="Arial"/>
          <w:color w:val="222222"/>
          <w:sz w:val="26"/>
          <w:szCs w:val="26"/>
          <w:shd w:val="clear" w:color="auto" w:fill="FFFFFF"/>
          <w:lang w:val="en-US"/>
        </w:rPr>
        <w:t xml:space="preserve">, </w:t>
      </w:r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>c</w:t>
      </w:r>
      <w:proofErr w:type="spellStart"/>
      <w:r>
        <w:rPr>
          <w:rFonts w:ascii="Arial" w:hAnsi="Arial"/>
          <w:color w:val="222222"/>
          <w:sz w:val="26"/>
          <w:szCs w:val="26"/>
          <w:shd w:val="clear" w:color="auto" w:fill="FFFFFF"/>
          <w:lang w:val="en-US"/>
        </w:rPr>
        <w:t>argobikes</w:t>
      </w:r>
      <w:proofErr w:type="spellEnd"/>
      <w:r>
        <w:rPr>
          <w:rFonts w:ascii="Arial" w:hAnsi="Arial"/>
          <w:color w:val="222222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/>
          <w:color w:val="222222"/>
          <w:sz w:val="26"/>
          <w:szCs w:val="26"/>
          <w:shd w:val="clear" w:color="auto" w:fill="FFFFFF"/>
          <w:lang w:val="en-US"/>
        </w:rPr>
        <w:t>en</w:t>
      </w:r>
      <w:proofErr w:type="spellEnd"/>
      <w:r>
        <w:rPr>
          <w:rFonts w:ascii="Arial" w:hAnsi="Arial"/>
          <w:color w:val="222222"/>
          <w:sz w:val="26"/>
          <w:szCs w:val="26"/>
          <w:shd w:val="clear" w:color="auto" w:fill="FFFFFF"/>
          <w:lang w:val="en-US"/>
        </w:rPr>
        <w:t xml:space="preserve"> longtails</w:t>
      </w:r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 xml:space="preserve"> ontdek je straks in Paleis 11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. </w:t>
      </w:r>
    </w:p>
    <w:p w14:paraId="04D17AE1" w14:textId="77777777" w:rsidR="00600533" w:rsidRDefault="00600533">
      <w:pPr>
        <w:pStyle w:val="Standaard"/>
        <w:spacing w:before="0" w:line="240" w:lineRule="auto"/>
        <w:rPr>
          <w:rFonts w:ascii="Arial" w:eastAsia="Arial" w:hAnsi="Arial" w:cs="Arial"/>
          <w:color w:val="222222"/>
          <w:sz w:val="26"/>
          <w:szCs w:val="26"/>
          <w:shd w:val="clear" w:color="auto" w:fill="FFFFFF"/>
        </w:rPr>
      </w:pPr>
    </w:p>
    <w:p w14:paraId="7363ACA7" w14:textId="2974459D" w:rsidR="00600533" w:rsidRDefault="005816BD">
      <w:pPr>
        <w:pStyle w:val="Standaard"/>
        <w:spacing w:before="0" w:line="240" w:lineRule="auto"/>
        <w:rPr>
          <w:rFonts w:ascii="Arial" w:eastAsia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 xml:space="preserve">Exclusief voor deze beurs trouwens </w:t>
      </w:r>
      <w:r>
        <w:rPr>
          <w:rFonts w:ascii="Arial" w:hAnsi="Arial"/>
          <w:b/>
          <w:bCs/>
          <w:color w:val="222222"/>
          <w:sz w:val="26"/>
          <w:szCs w:val="26"/>
          <w:shd w:val="clear" w:color="auto" w:fill="FFFFFF"/>
          <w:lang w:val="nl-NL"/>
        </w:rPr>
        <w:t xml:space="preserve">een </w:t>
      </w:r>
      <w:r w:rsidR="00074FDA">
        <w:rPr>
          <w:rFonts w:ascii="Arial" w:hAnsi="Arial"/>
          <w:b/>
          <w:bCs/>
          <w:color w:val="222222"/>
          <w:sz w:val="26"/>
          <w:szCs w:val="26"/>
          <w:shd w:val="clear" w:color="auto" w:fill="FFFFFF"/>
          <w:lang w:val="nl-NL"/>
        </w:rPr>
        <w:t xml:space="preserve">aantal </w:t>
      </w:r>
      <w:r>
        <w:rPr>
          <w:rFonts w:ascii="Arial" w:hAnsi="Arial"/>
          <w:b/>
          <w:bCs/>
          <w:color w:val="222222"/>
          <w:sz w:val="26"/>
          <w:szCs w:val="26"/>
          <w:shd w:val="clear" w:color="auto" w:fill="FFFFFF"/>
          <w:lang w:val="nl-NL"/>
        </w:rPr>
        <w:t>Belgische primeur</w:t>
      </w:r>
      <w:r w:rsidR="00074FDA">
        <w:rPr>
          <w:rFonts w:ascii="Arial" w:hAnsi="Arial"/>
          <w:b/>
          <w:bCs/>
          <w:color w:val="222222"/>
          <w:sz w:val="26"/>
          <w:szCs w:val="26"/>
          <w:shd w:val="clear" w:color="auto" w:fill="FFFFFF"/>
          <w:lang w:val="nl-NL"/>
        </w:rPr>
        <w:t>s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:</w:t>
      </w:r>
    </w:p>
    <w:p w14:paraId="51E3753C" w14:textId="77777777" w:rsidR="00600533" w:rsidRDefault="005816BD">
      <w:pPr>
        <w:pStyle w:val="Standaard"/>
        <w:numPr>
          <w:ilvl w:val="0"/>
          <w:numId w:val="2"/>
        </w:numPr>
        <w:spacing w:before="0" w:line="240" w:lineRule="auto"/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</w:pPr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>De 1.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000</w:t>
      </w:r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>.</w:t>
      </w:r>
      <w:r>
        <w:rPr>
          <w:rFonts w:ascii="Arial" w:hAnsi="Arial"/>
          <w:color w:val="222222"/>
          <w:sz w:val="26"/>
          <w:szCs w:val="26"/>
          <w:shd w:val="clear" w:color="auto" w:fill="FFFFFF"/>
          <w:lang w:val="en-US"/>
        </w:rPr>
        <w:t>000ste Brompton</w:t>
      </w:r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>! Dat kan tellen. Deze handige plooifiets is d</w:t>
      </w:r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>é</w:t>
      </w:r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 xml:space="preserve"> referentie wat betreft gecombineerde mobiliteitsoplossing</w:t>
      </w:r>
    </w:p>
    <w:p w14:paraId="1E154E4C" w14:textId="77777777" w:rsidR="00600533" w:rsidRDefault="005816BD">
      <w:pPr>
        <w:pStyle w:val="Standaard"/>
        <w:numPr>
          <w:ilvl w:val="0"/>
          <w:numId w:val="2"/>
        </w:numPr>
        <w:spacing w:before="0" w:line="240" w:lineRule="auto"/>
        <w:rPr>
          <w:rFonts w:ascii="Arial" w:hAnsi="Arial"/>
          <w:color w:val="222222"/>
          <w:sz w:val="26"/>
          <w:szCs w:val="26"/>
          <w:shd w:val="clear" w:color="auto" w:fill="FFFFFF"/>
          <w:lang w:val="de-DE"/>
        </w:rPr>
      </w:pPr>
      <w:r>
        <w:rPr>
          <w:rFonts w:ascii="Arial" w:hAnsi="Arial"/>
          <w:color w:val="222222"/>
          <w:sz w:val="26"/>
          <w:szCs w:val="26"/>
          <w:shd w:val="clear" w:color="auto" w:fill="FFFFFF"/>
          <w:lang w:val="de-DE"/>
        </w:rPr>
        <w:t xml:space="preserve">STROMER ST7 Alinghi </w:t>
      </w:r>
      <w:proofErr w:type="spellStart"/>
      <w:r>
        <w:rPr>
          <w:rFonts w:ascii="Arial" w:hAnsi="Arial"/>
          <w:color w:val="222222"/>
          <w:sz w:val="26"/>
          <w:szCs w:val="26"/>
          <w:shd w:val="clear" w:color="auto" w:fill="FFFFFF"/>
          <w:lang w:val="de-DE"/>
        </w:rPr>
        <w:t>Red</w:t>
      </w:r>
      <w:proofErr w:type="spellEnd"/>
      <w:r>
        <w:rPr>
          <w:rFonts w:ascii="Arial" w:hAnsi="Arial"/>
          <w:color w:val="222222"/>
          <w:sz w:val="26"/>
          <w:szCs w:val="26"/>
          <w:shd w:val="clear" w:color="auto" w:fill="FFFFFF"/>
          <w:lang w:val="de-DE"/>
        </w:rPr>
        <w:t xml:space="preserve"> Bull Racing Team Edition. </w:t>
      </w:r>
      <w:proofErr w:type="spellStart"/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>Stromer</w:t>
      </w:r>
      <w:proofErr w:type="spellEnd"/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 xml:space="preserve"> staat synoniem voor high end </w:t>
      </w:r>
      <w:proofErr w:type="spellStart"/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>speedpedelecs</w:t>
      </w:r>
      <w:proofErr w:type="spellEnd"/>
    </w:p>
    <w:p w14:paraId="326988BC" w14:textId="6817499B" w:rsidR="00600533" w:rsidRDefault="00B174C6">
      <w:pPr>
        <w:pStyle w:val="Standaard"/>
        <w:numPr>
          <w:ilvl w:val="0"/>
          <w:numId w:val="2"/>
        </w:numPr>
        <w:spacing w:before="0" w:line="240" w:lineRule="auto"/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</w:pPr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 xml:space="preserve">De nieuwe </w:t>
      </w:r>
      <w:proofErr w:type="spellStart"/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>Multitinker</w:t>
      </w:r>
      <w:proofErr w:type="spellEnd"/>
      <w:r w:rsidR="005816BD"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 xml:space="preserve"> van </w:t>
      </w:r>
      <w:proofErr w:type="spellStart"/>
      <w:r w:rsidR="005816BD"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>Riese</w:t>
      </w:r>
      <w:proofErr w:type="spellEnd"/>
      <w:r w:rsidR="005816BD"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 xml:space="preserve"> </w:t>
      </w:r>
      <w:r w:rsidR="005816BD">
        <w:rPr>
          <w:rFonts w:ascii="Arial" w:hAnsi="Arial"/>
          <w:color w:val="222222"/>
          <w:sz w:val="26"/>
          <w:szCs w:val="26"/>
          <w:shd w:val="clear" w:color="auto" w:fill="FFFFFF"/>
        </w:rPr>
        <w:t>&amp;</w:t>
      </w:r>
      <w:r w:rsidR="005816BD"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 xml:space="preserve"> </w:t>
      </w:r>
      <w:r w:rsidR="005816BD">
        <w:rPr>
          <w:rFonts w:ascii="Arial" w:hAnsi="Arial"/>
          <w:color w:val="222222"/>
          <w:sz w:val="26"/>
          <w:szCs w:val="26"/>
          <w:shd w:val="clear" w:color="auto" w:fill="FFFFFF"/>
        </w:rPr>
        <w:t>M</w:t>
      </w:r>
      <w:r w:rsidR="005816BD"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>ü</w:t>
      </w:r>
      <w:proofErr w:type="spellStart"/>
      <w:r w:rsidR="005816BD">
        <w:rPr>
          <w:rFonts w:ascii="Arial" w:hAnsi="Arial"/>
          <w:color w:val="222222"/>
          <w:sz w:val="26"/>
          <w:szCs w:val="26"/>
          <w:shd w:val="clear" w:color="auto" w:fill="FFFFFF"/>
        </w:rPr>
        <w:t>ller</w:t>
      </w:r>
      <w:proofErr w:type="spellEnd"/>
      <w:r w:rsidR="005816BD"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. </w:t>
      </w:r>
      <w:r w:rsidR="005816BD"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 xml:space="preserve">Noem </w:t>
      </w:r>
      <w:r w:rsidR="005816BD">
        <w:rPr>
          <w:rFonts w:ascii="Arial" w:hAnsi="Arial"/>
          <w:color w:val="222222"/>
          <w:sz w:val="26"/>
          <w:szCs w:val="26"/>
          <w:shd w:val="clear" w:color="auto" w:fill="FFFFFF"/>
          <w:lang w:val="de-DE"/>
        </w:rPr>
        <w:t>Riese</w:t>
      </w:r>
      <w:r w:rsidR="005816BD"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 xml:space="preserve"> </w:t>
      </w:r>
      <w:r w:rsidR="005816BD">
        <w:rPr>
          <w:rFonts w:ascii="Arial" w:hAnsi="Arial"/>
          <w:color w:val="222222"/>
          <w:sz w:val="26"/>
          <w:szCs w:val="26"/>
          <w:shd w:val="clear" w:color="auto" w:fill="FFFFFF"/>
        </w:rPr>
        <w:t>&amp;</w:t>
      </w:r>
      <w:r w:rsidR="005816BD"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 xml:space="preserve"> </w:t>
      </w:r>
      <w:r w:rsidR="005816BD">
        <w:rPr>
          <w:rFonts w:ascii="Arial" w:hAnsi="Arial"/>
          <w:color w:val="222222"/>
          <w:sz w:val="26"/>
          <w:szCs w:val="26"/>
          <w:shd w:val="clear" w:color="auto" w:fill="FFFFFF"/>
        </w:rPr>
        <w:t>M</w:t>
      </w:r>
      <w:r w:rsidR="005816BD"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>ü</w:t>
      </w:r>
      <w:r w:rsidR="005816BD">
        <w:rPr>
          <w:rFonts w:ascii="Arial" w:hAnsi="Arial"/>
          <w:color w:val="222222"/>
          <w:sz w:val="26"/>
          <w:szCs w:val="26"/>
          <w:shd w:val="clear" w:color="auto" w:fill="FFFFFF"/>
          <w:lang w:val="da-DK"/>
        </w:rPr>
        <w:t>ller</w:t>
      </w:r>
      <w:r w:rsidR="005816BD"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 xml:space="preserve"> gerust in </w:t>
      </w:r>
      <w:r w:rsidR="005816BD"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>éé</w:t>
      </w:r>
      <w:r w:rsidR="005816BD"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>n adem met u</w:t>
      </w:r>
      <w:proofErr w:type="spellStart"/>
      <w:r w:rsidR="005816BD">
        <w:rPr>
          <w:rFonts w:ascii="Arial" w:hAnsi="Arial"/>
          <w:color w:val="222222"/>
          <w:sz w:val="26"/>
          <w:szCs w:val="26"/>
          <w:shd w:val="clear" w:color="auto" w:fill="FFFFFF"/>
        </w:rPr>
        <w:t>rban</w:t>
      </w:r>
      <w:proofErr w:type="spellEnd"/>
      <w:r w:rsidR="005816BD"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5816BD">
        <w:rPr>
          <w:rFonts w:ascii="Arial" w:hAnsi="Arial"/>
          <w:color w:val="222222"/>
          <w:sz w:val="26"/>
          <w:szCs w:val="26"/>
          <w:shd w:val="clear" w:color="auto" w:fill="FFFFFF"/>
        </w:rPr>
        <w:t>mobilty</w:t>
      </w:r>
      <w:proofErr w:type="spellEnd"/>
    </w:p>
    <w:p w14:paraId="15AF66F2" w14:textId="77777777" w:rsidR="00600533" w:rsidRDefault="005816BD">
      <w:pPr>
        <w:pStyle w:val="Standaard"/>
        <w:spacing w:before="0" w:line="240" w:lineRule="auto"/>
        <w:rPr>
          <w:rFonts w:ascii="Arial" w:eastAsia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/>
          <w:color w:val="222222"/>
          <w:sz w:val="26"/>
          <w:szCs w:val="26"/>
          <w:shd w:val="clear" w:color="auto" w:fill="FFFFFF"/>
        </w:rPr>
        <w:t> </w:t>
      </w:r>
    </w:p>
    <w:p w14:paraId="050D12CE" w14:textId="6D4A5E4A" w:rsidR="00600533" w:rsidRDefault="005816BD">
      <w:pPr>
        <w:pStyle w:val="Standaard"/>
        <w:spacing w:before="0" w:line="240" w:lineRule="auto"/>
        <w:rPr>
          <w:rFonts w:ascii="Arial" w:eastAsia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>Naast fietsen maak je op het mobiliteitssalon ook kennis met</w:t>
      </w:r>
      <w:r w:rsidR="00097FE3"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 xml:space="preserve"> het nieuwe</w:t>
      </w:r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 xml:space="preserve"> </w:t>
      </w:r>
      <w:r>
        <w:rPr>
          <w:rFonts w:ascii="Arial" w:hAnsi="Arial"/>
          <w:b/>
          <w:bCs/>
          <w:color w:val="222222"/>
          <w:sz w:val="26"/>
          <w:szCs w:val="26"/>
          <w:shd w:val="clear" w:color="auto" w:fill="FFFFFF"/>
        </w:rPr>
        <w:t>Lucien Business</w:t>
      </w:r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>, dat staat voor:</w:t>
      </w:r>
    </w:p>
    <w:p w14:paraId="619727D9" w14:textId="77777777" w:rsidR="00600533" w:rsidRDefault="005816BD">
      <w:pPr>
        <w:pStyle w:val="Standaard"/>
        <w:numPr>
          <w:ilvl w:val="0"/>
          <w:numId w:val="2"/>
        </w:numPr>
        <w:spacing w:before="0" w:line="240" w:lineRule="auto"/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</w:pPr>
      <w:proofErr w:type="gramStart"/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>een</w:t>
      </w:r>
      <w:proofErr w:type="gramEnd"/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 xml:space="preserve"> persoonlijke en professionele aanpak door onze B2B experts</w:t>
      </w:r>
    </w:p>
    <w:p w14:paraId="7EE0A6D1" w14:textId="77777777" w:rsidR="00600533" w:rsidRDefault="005816BD">
      <w:pPr>
        <w:pStyle w:val="Standaard"/>
        <w:numPr>
          <w:ilvl w:val="0"/>
          <w:numId w:val="2"/>
        </w:numPr>
        <w:spacing w:before="0" w:line="240" w:lineRule="auto"/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</w:pPr>
      <w:proofErr w:type="gramStart"/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>een</w:t>
      </w:r>
      <w:proofErr w:type="gramEnd"/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 xml:space="preserve"> duurzamere, flexibelere, gezondere, goedkopere en bovenal fijnere manier van transport voor wer</w:t>
      </w:r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>kgever en werknemer</w:t>
      </w:r>
    </w:p>
    <w:p w14:paraId="0B6C8ADA" w14:textId="77777777" w:rsidR="00600533" w:rsidRDefault="005816BD">
      <w:pPr>
        <w:pStyle w:val="Standaard"/>
        <w:numPr>
          <w:ilvl w:val="0"/>
          <w:numId w:val="2"/>
        </w:numPr>
        <w:spacing w:before="0" w:line="240" w:lineRule="auto"/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</w:pPr>
      <w:proofErr w:type="gramStart"/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>de</w:t>
      </w:r>
      <w:proofErr w:type="gramEnd"/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 xml:space="preserve"> juiste service en financi</w:t>
      </w:r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>ë</w:t>
      </w:r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>le aanpak op maat van je onderneming</w:t>
      </w:r>
    </w:p>
    <w:p w14:paraId="5E178876" w14:textId="77777777" w:rsidR="00600533" w:rsidRDefault="005816BD">
      <w:pPr>
        <w:pStyle w:val="Standaard"/>
        <w:numPr>
          <w:ilvl w:val="0"/>
          <w:numId w:val="2"/>
        </w:numPr>
        <w:spacing w:before="0" w:line="240" w:lineRule="auto"/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</w:pPr>
      <w:proofErr w:type="spellStart"/>
      <w:proofErr w:type="gramStart"/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>ontzorging</w:t>
      </w:r>
      <w:proofErr w:type="spellEnd"/>
      <w:proofErr w:type="gramEnd"/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 xml:space="preserve"> van A tot Z op weg naar je fietsmobiliteitsplan</w:t>
      </w:r>
    </w:p>
    <w:p w14:paraId="47DB0AB5" w14:textId="77777777" w:rsidR="00600533" w:rsidRDefault="005816BD">
      <w:pPr>
        <w:pStyle w:val="Standaard"/>
        <w:spacing w:before="0" w:line="240" w:lineRule="auto"/>
        <w:rPr>
          <w:rFonts w:ascii="Arial" w:eastAsia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/>
          <w:color w:val="222222"/>
          <w:sz w:val="26"/>
          <w:szCs w:val="26"/>
          <w:shd w:val="clear" w:color="auto" w:fill="FFFFFF"/>
        </w:rPr>
        <w:t> </w:t>
      </w:r>
    </w:p>
    <w:p w14:paraId="3936948D" w14:textId="60B254A2" w:rsidR="00600533" w:rsidRDefault="005816BD">
      <w:pPr>
        <w:pStyle w:val="Standaard"/>
        <w:spacing w:before="0" w:line="240" w:lineRule="auto"/>
        <w:rPr>
          <w:rFonts w:ascii="Arial" w:eastAsia="Arial" w:hAnsi="Arial" w:cs="Arial"/>
          <w:color w:val="222222"/>
          <w:sz w:val="26"/>
          <w:szCs w:val="26"/>
          <w:shd w:val="clear" w:color="auto" w:fill="FFFFFF"/>
        </w:rPr>
      </w:pPr>
      <w:proofErr w:type="spellStart"/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>And</w:t>
      </w:r>
      <w:proofErr w:type="spellEnd"/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 xml:space="preserve"> last but </w:t>
      </w:r>
      <w:proofErr w:type="spellStart"/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>not</w:t>
      </w:r>
      <w:proofErr w:type="spellEnd"/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 xml:space="preserve"> </w:t>
      </w:r>
      <w:proofErr w:type="spellStart"/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>least</w:t>
      </w:r>
      <w:proofErr w:type="spellEnd"/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 xml:space="preserve"> zet Lucien z</w:t>
      </w:r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>’</w:t>
      </w:r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>n ambitie om iedereen op de fiets te krijgen kracht bij door ter gelegenheid van de Brussels Motorshow in samenwerking met Volkswagen D</w:t>
      </w:r>
      <w:r>
        <w:rPr>
          <w:rFonts w:ascii="Arial" w:hAnsi="Arial"/>
          <w:color w:val="222222"/>
          <w:sz w:val="26"/>
          <w:szCs w:val="26"/>
          <w:shd w:val="clear" w:color="auto" w:fill="FFFFFF"/>
          <w:rtl/>
        </w:rPr>
        <w:t>’</w:t>
      </w:r>
      <w:proofErr w:type="spellStart"/>
      <w:r>
        <w:rPr>
          <w:rFonts w:ascii="Arial" w:hAnsi="Arial"/>
          <w:color w:val="222222"/>
          <w:sz w:val="26"/>
          <w:szCs w:val="26"/>
          <w:shd w:val="clear" w:color="auto" w:fill="FFFFFF"/>
          <w:lang w:val="de-DE"/>
        </w:rPr>
        <w:t>Ieteren</w:t>
      </w:r>
      <w:proofErr w:type="spellEnd"/>
      <w:r>
        <w:rPr>
          <w:rFonts w:ascii="Arial" w:hAnsi="Arial"/>
          <w:color w:val="222222"/>
          <w:sz w:val="26"/>
          <w:szCs w:val="26"/>
          <w:shd w:val="clear" w:color="auto" w:fill="FFFFFF"/>
          <w:lang w:val="de-DE"/>
        </w:rPr>
        <w:t xml:space="preserve"> Finance </w:t>
      </w:r>
      <w:r>
        <w:rPr>
          <w:rFonts w:ascii="Arial" w:hAnsi="Arial"/>
          <w:b/>
          <w:bCs/>
          <w:color w:val="222222"/>
          <w:sz w:val="26"/>
          <w:szCs w:val="26"/>
          <w:shd w:val="clear" w:color="auto" w:fill="FFFFFF"/>
          <w:lang w:val="nl-NL"/>
        </w:rPr>
        <w:t>0%</w:t>
      </w:r>
      <w:r w:rsidR="00097FE3">
        <w:rPr>
          <w:rFonts w:ascii="Arial" w:hAnsi="Arial"/>
          <w:b/>
          <w:bCs/>
          <w:color w:val="222222"/>
          <w:sz w:val="26"/>
          <w:szCs w:val="26"/>
          <w:shd w:val="clear" w:color="auto" w:fill="FFFFFF"/>
          <w:lang w:val="nl-NL"/>
        </w:rPr>
        <w:t xml:space="preserve"> JKP</w:t>
      </w:r>
      <w:r>
        <w:rPr>
          <w:rFonts w:ascii="Arial" w:hAnsi="Arial"/>
          <w:b/>
          <w:bCs/>
          <w:color w:val="222222"/>
          <w:sz w:val="26"/>
          <w:szCs w:val="26"/>
          <w:shd w:val="clear" w:color="auto" w:fill="FFFFFF"/>
          <w:lang w:val="nl-NL"/>
        </w:rPr>
        <w:t xml:space="preserve"> financieringsvoorwaarden</w:t>
      </w:r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 xml:space="preserve"> aan te bieden op alle stockfietsen.</w:t>
      </w:r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 xml:space="preserve"> En die stock is uitgebreid, zodat iedereen snel de fiets op kan.</w:t>
      </w:r>
    </w:p>
    <w:p w14:paraId="7DEDB40B" w14:textId="77777777" w:rsidR="00600533" w:rsidRDefault="00600533">
      <w:pPr>
        <w:pStyle w:val="Standaard"/>
        <w:spacing w:before="0" w:line="240" w:lineRule="auto"/>
        <w:rPr>
          <w:rFonts w:ascii="Arial" w:eastAsia="Arial" w:hAnsi="Arial" w:cs="Arial"/>
          <w:color w:val="222222"/>
          <w:sz w:val="26"/>
          <w:szCs w:val="26"/>
          <w:shd w:val="clear" w:color="auto" w:fill="FFFFFF"/>
        </w:rPr>
      </w:pPr>
    </w:p>
    <w:p w14:paraId="23210D7F" w14:textId="77777777" w:rsidR="00600533" w:rsidRDefault="005816BD">
      <w:pPr>
        <w:pStyle w:val="Standaard"/>
        <w:spacing w:before="0" w:line="240" w:lineRule="auto"/>
      </w:pPr>
      <w:r>
        <w:rPr>
          <w:rFonts w:ascii="Arial" w:hAnsi="Arial"/>
          <w:color w:val="222222"/>
          <w:sz w:val="26"/>
          <w:szCs w:val="26"/>
          <w:shd w:val="clear" w:color="auto" w:fill="FFFFFF"/>
          <w:lang w:val="nl-NL"/>
        </w:rPr>
        <w:t>Tot binnenkort in Paleis 11.</w:t>
      </w:r>
    </w:p>
    <w:sectPr w:rsidR="00600533">
      <w:head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E317A" w14:textId="77777777" w:rsidR="00000000" w:rsidRDefault="005816BD">
      <w:r>
        <w:separator/>
      </w:r>
    </w:p>
  </w:endnote>
  <w:endnote w:type="continuationSeparator" w:id="0">
    <w:p w14:paraId="1412395D" w14:textId="77777777" w:rsidR="00000000" w:rsidRDefault="0058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F9295" w14:textId="77777777" w:rsidR="00000000" w:rsidRDefault="005816BD">
      <w:r>
        <w:separator/>
      </w:r>
    </w:p>
  </w:footnote>
  <w:footnote w:type="continuationSeparator" w:id="0">
    <w:p w14:paraId="21377969" w14:textId="77777777" w:rsidR="00000000" w:rsidRDefault="00581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6AFAE" w14:textId="0BB5EFA3" w:rsidR="005816BD" w:rsidRDefault="005816B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B6DDA9" wp14:editId="3F743528">
          <wp:simplePos x="0" y="0"/>
          <wp:positionH relativeFrom="margin">
            <wp:posOffset>5400040</wp:posOffset>
          </wp:positionH>
          <wp:positionV relativeFrom="paragraph">
            <wp:posOffset>-351155</wp:posOffset>
          </wp:positionV>
          <wp:extent cx="1155700" cy="510540"/>
          <wp:effectExtent l="0" t="0" r="6350" b="3810"/>
          <wp:wrapTight wrapText="bothSides">
            <wp:wrapPolygon edited="0">
              <wp:start x="3204" y="0"/>
              <wp:lineTo x="0" y="11284"/>
              <wp:lineTo x="0" y="14507"/>
              <wp:lineTo x="3916" y="20955"/>
              <wp:lineTo x="4629" y="20955"/>
              <wp:lineTo x="6409" y="20955"/>
              <wp:lineTo x="14242" y="20149"/>
              <wp:lineTo x="18870" y="16925"/>
              <wp:lineTo x="17802" y="13701"/>
              <wp:lineTo x="21363" y="8060"/>
              <wp:lineTo x="21363" y="1612"/>
              <wp:lineTo x="6053" y="0"/>
              <wp:lineTo x="320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0B8977" w14:textId="77777777" w:rsidR="00600533" w:rsidRDefault="006005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C408E"/>
    <w:multiLevelType w:val="hybridMultilevel"/>
    <w:tmpl w:val="B63A513A"/>
    <w:styleLink w:val="Opsteken"/>
    <w:lvl w:ilvl="0" w:tplc="77962EDA">
      <w:start w:val="1"/>
      <w:numFmt w:val="bullet"/>
      <w:lvlText w:val="•"/>
      <w:lvlJc w:val="left"/>
      <w:pPr>
        <w:ind w:left="7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1" w:tplc="DD56C77E">
      <w:start w:val="1"/>
      <w:numFmt w:val="bullet"/>
      <w:lvlText w:val="•"/>
      <w:lvlJc w:val="left"/>
      <w:pPr>
        <w:ind w:left="94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2" w:tplc="C5CA5D2E">
      <w:start w:val="1"/>
      <w:numFmt w:val="bullet"/>
      <w:lvlText w:val="•"/>
      <w:lvlJc w:val="left"/>
      <w:pPr>
        <w:ind w:left="116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3" w:tplc="2E4A3D0A">
      <w:start w:val="1"/>
      <w:numFmt w:val="bullet"/>
      <w:lvlText w:val="•"/>
      <w:lvlJc w:val="left"/>
      <w:pPr>
        <w:ind w:left="138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4" w:tplc="36748DF4">
      <w:start w:val="1"/>
      <w:numFmt w:val="bullet"/>
      <w:lvlText w:val="•"/>
      <w:lvlJc w:val="left"/>
      <w:pPr>
        <w:ind w:left="160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5" w:tplc="32B49A16">
      <w:start w:val="1"/>
      <w:numFmt w:val="bullet"/>
      <w:lvlText w:val="•"/>
      <w:lvlJc w:val="left"/>
      <w:pPr>
        <w:ind w:left="18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6" w:tplc="AD0AC2B4">
      <w:start w:val="1"/>
      <w:numFmt w:val="bullet"/>
      <w:lvlText w:val="•"/>
      <w:lvlJc w:val="left"/>
      <w:pPr>
        <w:ind w:left="204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7" w:tplc="292283AA">
      <w:start w:val="1"/>
      <w:numFmt w:val="bullet"/>
      <w:lvlText w:val="•"/>
      <w:lvlJc w:val="left"/>
      <w:pPr>
        <w:ind w:left="226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8" w:tplc="A6849BFE">
      <w:start w:val="1"/>
      <w:numFmt w:val="bullet"/>
      <w:lvlText w:val="•"/>
      <w:lvlJc w:val="left"/>
      <w:pPr>
        <w:ind w:left="248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2ED27945"/>
    <w:multiLevelType w:val="hybridMultilevel"/>
    <w:tmpl w:val="B63A513A"/>
    <w:numStyleLink w:val="Opsteken"/>
  </w:abstractNum>
  <w:num w:numId="1" w16cid:durableId="1928727643">
    <w:abstractNumId w:val="0"/>
  </w:num>
  <w:num w:numId="2" w16cid:durableId="978261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533"/>
    <w:rsid w:val="00074FDA"/>
    <w:rsid w:val="00097FE3"/>
    <w:rsid w:val="005816BD"/>
    <w:rsid w:val="00600533"/>
    <w:rsid w:val="00B1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453C0"/>
  <w15:docId w15:val="{E4B637FF-826F-47A8-A31B-FCC31E76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Titel">
    <w:name w:val="Titel"/>
    <w:next w:val="Hoofdtekst"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Hoofdtekst">
    <w:name w:val="Hoofdtekst"/>
    <w:rPr>
      <w:rFonts w:ascii="Helvetica Neue" w:hAnsi="Helvetica Neue" w:cs="Arial Unicode MS"/>
      <w:color w:val="000000"/>
      <w:sz w:val="22"/>
      <w:szCs w:val="22"/>
      <w:lang w:val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ard">
    <w:name w:val="Standaard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Opsteken">
    <w:name w:val="Ops.teken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5816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6B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816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6B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2083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Ellis Broos</cp:lastModifiedBy>
  <cp:revision>5</cp:revision>
  <dcterms:created xsi:type="dcterms:W3CDTF">2023-01-10T06:56:00Z</dcterms:created>
  <dcterms:modified xsi:type="dcterms:W3CDTF">2023-01-11T17:38:00Z</dcterms:modified>
</cp:coreProperties>
</file>