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0D43" w14:textId="77777777" w:rsidR="00D410F8" w:rsidRPr="00D410F8" w:rsidRDefault="00D410F8" w:rsidP="00D410F8">
      <w:pPr>
        <w:jc w:val="both"/>
        <w:rPr>
          <w:rFonts w:ascii="Verdana" w:eastAsia="Times New Roman" w:hAnsi="Verdana" w:cs="Arial"/>
          <w:b/>
          <w:color w:val="000000" w:themeColor="text1"/>
          <w:sz w:val="20"/>
          <w:szCs w:val="22"/>
        </w:rPr>
      </w:pPr>
      <w:r w:rsidRPr="00D410F8">
        <w:rPr>
          <w:rFonts w:ascii="Verdana" w:eastAsia="Times New Roman" w:hAnsi="Verdana" w:cs="Arial"/>
          <w:b/>
          <w:color w:val="000000" w:themeColor="text1"/>
          <w:sz w:val="20"/>
          <w:szCs w:val="22"/>
        </w:rPr>
        <w:t>Persbericht</w:t>
      </w:r>
    </w:p>
    <w:p w14:paraId="75337923" w14:textId="77777777" w:rsidR="00D410F8" w:rsidRPr="00D410F8" w:rsidRDefault="00D410F8" w:rsidP="00D410F8">
      <w:pPr>
        <w:jc w:val="both"/>
        <w:rPr>
          <w:rFonts w:ascii="Verdana" w:hAnsi="Verdana" w:cs="Arial"/>
          <w:b/>
          <w:bCs/>
          <w:color w:val="222222"/>
          <w:sz w:val="22"/>
          <w:szCs w:val="22"/>
        </w:rPr>
      </w:pPr>
    </w:p>
    <w:p w14:paraId="52BB1D96" w14:textId="77777777" w:rsidR="00D410F8" w:rsidRPr="00D410F8" w:rsidRDefault="00D410F8" w:rsidP="00D410F8">
      <w:pPr>
        <w:jc w:val="center"/>
        <w:rPr>
          <w:rFonts w:ascii="Verdana" w:hAnsi="Verdana" w:cs="Arial"/>
          <w:color w:val="222222"/>
          <w:sz w:val="22"/>
          <w:szCs w:val="20"/>
        </w:rPr>
      </w:pPr>
      <w:r w:rsidRPr="00D410F8">
        <w:rPr>
          <w:rFonts w:ascii="Verdana" w:hAnsi="Verdana" w:cs="Arial"/>
          <w:b/>
          <w:bCs/>
          <w:color w:val="222222"/>
          <w:szCs w:val="22"/>
        </w:rPr>
        <w:t>Agency.com\TBWA, één van de « </w:t>
      </w:r>
      <w:proofErr w:type="spellStart"/>
      <w:r w:rsidRPr="00D410F8">
        <w:rPr>
          <w:rFonts w:ascii="Verdana" w:hAnsi="Verdana" w:cs="Arial"/>
          <w:b/>
          <w:bCs/>
          <w:color w:val="222222"/>
          <w:szCs w:val="22"/>
        </w:rPr>
        <w:t>preferred</w:t>
      </w:r>
      <w:proofErr w:type="spellEnd"/>
      <w:r w:rsidRPr="00D410F8">
        <w:rPr>
          <w:rFonts w:ascii="Verdana" w:hAnsi="Verdana" w:cs="Arial"/>
          <w:b/>
          <w:bCs/>
          <w:color w:val="222222"/>
          <w:szCs w:val="22"/>
        </w:rPr>
        <w:t xml:space="preserve"> </w:t>
      </w:r>
      <w:proofErr w:type="spellStart"/>
      <w:r w:rsidRPr="00D410F8">
        <w:rPr>
          <w:rFonts w:ascii="Verdana" w:hAnsi="Verdana" w:cs="Arial"/>
          <w:b/>
          <w:bCs/>
          <w:color w:val="222222"/>
          <w:szCs w:val="22"/>
        </w:rPr>
        <w:t>agencies</w:t>
      </w:r>
      <w:proofErr w:type="spellEnd"/>
      <w:r w:rsidRPr="00D410F8">
        <w:rPr>
          <w:rFonts w:ascii="Verdana" w:hAnsi="Verdana" w:cs="Arial"/>
          <w:b/>
          <w:bCs/>
          <w:color w:val="222222"/>
          <w:szCs w:val="22"/>
        </w:rPr>
        <w:t xml:space="preserve"> » van </w:t>
      </w:r>
      <w:proofErr w:type="spellStart"/>
      <w:r w:rsidRPr="00D410F8">
        <w:rPr>
          <w:rFonts w:ascii="Verdana" w:hAnsi="Verdana" w:cs="Arial"/>
          <w:b/>
          <w:bCs/>
          <w:color w:val="222222"/>
          <w:szCs w:val="22"/>
        </w:rPr>
        <w:t>Facebook</w:t>
      </w:r>
      <w:proofErr w:type="spellEnd"/>
    </w:p>
    <w:p w14:paraId="6F6AF6A8" w14:textId="77777777" w:rsidR="00D410F8" w:rsidRDefault="00D410F8" w:rsidP="00D410F8">
      <w:pPr>
        <w:jc w:val="both"/>
        <w:rPr>
          <w:rFonts w:ascii="Verdana" w:hAnsi="Verdana" w:cs="Arial"/>
          <w:color w:val="222222"/>
          <w:sz w:val="16"/>
          <w:szCs w:val="16"/>
        </w:rPr>
      </w:pPr>
    </w:p>
    <w:p w14:paraId="52A97815" w14:textId="77777777" w:rsidR="00D410F8" w:rsidRPr="00D410F8" w:rsidRDefault="00D410F8" w:rsidP="00D410F8">
      <w:pPr>
        <w:jc w:val="both"/>
        <w:rPr>
          <w:rFonts w:ascii="Verdana" w:hAnsi="Verdana" w:cs="Arial"/>
          <w:color w:val="222222"/>
          <w:sz w:val="16"/>
          <w:szCs w:val="16"/>
        </w:rPr>
      </w:pPr>
      <w:bookmarkStart w:id="0" w:name="_GoBack"/>
      <w:bookmarkEnd w:id="0"/>
    </w:p>
    <w:p w14:paraId="75856BD6" w14:textId="77777777" w:rsidR="00D410F8" w:rsidRPr="00D410F8" w:rsidRDefault="00D410F8" w:rsidP="00D410F8">
      <w:pPr>
        <w:jc w:val="both"/>
        <w:rPr>
          <w:rFonts w:ascii="Verdana" w:hAnsi="Verdana" w:cs="Arial"/>
          <w:color w:val="222222"/>
          <w:sz w:val="20"/>
          <w:szCs w:val="20"/>
        </w:rPr>
      </w:pPr>
      <w:r w:rsidRPr="00D410F8">
        <w:rPr>
          <w:rFonts w:ascii="Verdana" w:hAnsi="Verdana" w:cs="Arial"/>
          <w:color w:val="222222"/>
          <w:sz w:val="22"/>
          <w:szCs w:val="22"/>
        </w:rPr>
        <w:t xml:space="preserve">Agency.com\TBWA heeft van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Facebook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een “PMD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Apps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badge” ontvangen. Het “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Preferred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Marketing Developer Program” van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Facebook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erkent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app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ontwikkelaars die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social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marketing met hun werk eenvoudiger en efficiënt maken met respect voor de leden van het platform.  </w:t>
      </w:r>
    </w:p>
    <w:p w14:paraId="1A86E4A9" w14:textId="77777777" w:rsidR="00D410F8" w:rsidRPr="00D410F8" w:rsidRDefault="00D410F8" w:rsidP="00D410F8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D410F8">
        <w:rPr>
          <w:rFonts w:ascii="Verdana" w:hAnsi="Verdana" w:cs="Arial"/>
          <w:color w:val="222222"/>
          <w:sz w:val="16"/>
          <w:szCs w:val="16"/>
        </w:rPr>
        <w:t> </w:t>
      </w:r>
    </w:p>
    <w:p w14:paraId="43FEDADF" w14:textId="77777777" w:rsidR="00D410F8" w:rsidRPr="00D410F8" w:rsidRDefault="00D410F8" w:rsidP="00D410F8">
      <w:pPr>
        <w:jc w:val="both"/>
        <w:rPr>
          <w:rFonts w:ascii="Verdana" w:hAnsi="Verdana" w:cs="Arial"/>
          <w:color w:val="222222"/>
          <w:sz w:val="20"/>
          <w:szCs w:val="20"/>
        </w:rPr>
      </w:pPr>
      <w:r w:rsidRPr="00D410F8">
        <w:rPr>
          <w:rFonts w:ascii="Verdana" w:hAnsi="Verdana" w:cs="Arial"/>
          <w:color w:val="222222"/>
          <w:sz w:val="22"/>
          <w:szCs w:val="22"/>
        </w:rPr>
        <w:t xml:space="preserve">Als lid van deze selecte groep toonde Agency.com\TBWA meermaals de capaciteit om efficiënt marketeers te ondersteunen - op een meetbare manier - gebruik makend van de primaire functionaliteiten van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Facebook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>. “</w:t>
      </w:r>
      <w:r w:rsidRPr="00D410F8">
        <w:rPr>
          <w:rFonts w:ascii="Verdana" w:hAnsi="Verdana" w:cs="Arial"/>
          <w:i/>
          <w:iCs/>
          <w:color w:val="222222"/>
          <w:sz w:val="22"/>
          <w:szCs w:val="22"/>
        </w:rPr>
        <w:t xml:space="preserve">Een </w:t>
      </w:r>
      <w:proofErr w:type="spellStart"/>
      <w:r w:rsidRPr="00D410F8">
        <w:rPr>
          <w:rFonts w:ascii="Verdana" w:hAnsi="Verdana" w:cs="Arial"/>
          <w:i/>
          <w:iCs/>
          <w:color w:val="222222"/>
          <w:sz w:val="22"/>
          <w:szCs w:val="22"/>
        </w:rPr>
        <w:t>preferred</w:t>
      </w:r>
      <w:proofErr w:type="spellEnd"/>
      <w:r w:rsidRPr="00D410F8">
        <w:rPr>
          <w:rFonts w:ascii="Verdana" w:hAnsi="Verdana" w:cs="Arial"/>
          <w:i/>
          <w:iCs/>
          <w:color w:val="222222"/>
          <w:sz w:val="22"/>
          <w:szCs w:val="22"/>
        </w:rPr>
        <w:t xml:space="preserve"> partner worden van </w:t>
      </w:r>
      <w:proofErr w:type="spellStart"/>
      <w:r w:rsidRPr="00D410F8">
        <w:rPr>
          <w:rFonts w:ascii="Verdana" w:hAnsi="Verdana" w:cs="Arial"/>
          <w:i/>
          <w:iCs/>
          <w:color w:val="222222"/>
          <w:sz w:val="22"/>
          <w:szCs w:val="22"/>
        </w:rPr>
        <w:t>Facebook</w:t>
      </w:r>
      <w:proofErr w:type="spellEnd"/>
      <w:r w:rsidRPr="00D410F8">
        <w:rPr>
          <w:rFonts w:ascii="Verdana" w:hAnsi="Verdana" w:cs="Arial"/>
          <w:i/>
          <w:iCs/>
          <w:color w:val="222222"/>
          <w:sz w:val="22"/>
          <w:szCs w:val="22"/>
        </w:rPr>
        <w:t xml:space="preserve"> is een erkenning van de kwaliteit die we dagelijks nastreven”, </w:t>
      </w:r>
      <w:r w:rsidRPr="00D410F8">
        <w:rPr>
          <w:rFonts w:ascii="Verdana" w:hAnsi="Verdana" w:cs="Arial"/>
          <w:color w:val="222222"/>
          <w:sz w:val="22"/>
          <w:szCs w:val="22"/>
        </w:rPr>
        <w:t>stelt Xavier Laoureux, Managing Director van Agency.com\TBWA. </w:t>
      </w:r>
      <w:r w:rsidRPr="00D410F8">
        <w:rPr>
          <w:rFonts w:ascii="Verdana" w:hAnsi="Verdana" w:cs="Arial"/>
          <w:i/>
          <w:iCs/>
          <w:color w:val="222222"/>
          <w:sz w:val="22"/>
          <w:szCs w:val="22"/>
        </w:rPr>
        <w:t xml:space="preserve">“Deze belangrijke erkenning is ook aan SMARTS\TBWA te danken, ons departement gespecialiseerd in sociale media, voor hun strategische inbreng en uitwerking van de concepten van deze applicaties ».  </w:t>
      </w:r>
    </w:p>
    <w:p w14:paraId="231F6EB0" w14:textId="77777777" w:rsidR="00D410F8" w:rsidRPr="00D410F8" w:rsidRDefault="00D410F8" w:rsidP="00D410F8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D410F8">
        <w:rPr>
          <w:rFonts w:ascii="Verdana" w:hAnsi="Verdana" w:cs="Arial"/>
          <w:color w:val="222222"/>
          <w:sz w:val="16"/>
          <w:szCs w:val="16"/>
        </w:rPr>
        <w:t> </w:t>
      </w:r>
    </w:p>
    <w:p w14:paraId="301B202C" w14:textId="77777777" w:rsidR="00D410F8" w:rsidRPr="00D410F8" w:rsidRDefault="00D410F8" w:rsidP="00D410F8">
      <w:pPr>
        <w:jc w:val="both"/>
        <w:rPr>
          <w:rFonts w:ascii="Verdana" w:eastAsia="Times New Roman" w:hAnsi="Verdana"/>
        </w:rPr>
      </w:pPr>
      <w:r w:rsidRPr="00D410F8">
        <w:rPr>
          <w:rFonts w:ascii="Verdana" w:hAnsi="Verdana" w:cs="Arial"/>
          <w:color w:val="222222"/>
          <w:sz w:val="22"/>
          <w:szCs w:val="22"/>
        </w:rPr>
        <w:t xml:space="preserve">Met het verwerven van de “PMD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Apps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badge” behoort Agency.com\TBWA tot een select groepje van “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preferred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agencies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” van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Facebook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. Vanaf heden zal Agency.com\TBWA extra gevolgd en regelmatig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gereviewed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worden door </w:t>
      </w:r>
      <w:proofErr w:type="spellStart"/>
      <w:r w:rsidRPr="00D410F8">
        <w:rPr>
          <w:rFonts w:ascii="Verdana" w:hAnsi="Verdana" w:cs="Arial"/>
          <w:color w:val="222222"/>
          <w:sz w:val="22"/>
          <w:szCs w:val="22"/>
        </w:rPr>
        <w:t>Facebook</w:t>
      </w:r>
      <w:proofErr w:type="spellEnd"/>
      <w:r w:rsidRPr="00D410F8">
        <w:rPr>
          <w:rFonts w:ascii="Verdana" w:hAnsi="Verdana" w:cs="Arial"/>
          <w:color w:val="222222"/>
          <w:sz w:val="22"/>
          <w:szCs w:val="22"/>
        </w:rPr>
        <w:t xml:space="preserve"> om het hoge niveau te blijven aanhouden.  </w:t>
      </w:r>
      <w:r w:rsidRPr="00D410F8">
        <w:rPr>
          <w:rFonts w:ascii="Verdana" w:eastAsia="Times New Roman" w:hAnsi="Verdana" w:cs="Arial"/>
          <w:color w:val="222222"/>
        </w:rPr>
        <w:fldChar w:fldCharType="begin"/>
      </w:r>
      <w:r w:rsidRPr="00D410F8">
        <w:rPr>
          <w:rFonts w:ascii="Verdana" w:eastAsia="Times New Roman" w:hAnsi="Verdana" w:cs="Arial"/>
          <w:color w:val="222222"/>
        </w:rPr>
        <w:instrText xml:space="preserve"> HYPERLINK "https://developers.facebook.com/preferredmarketingdevelopers/" \t "_blank" </w:instrText>
      </w:r>
      <w:r w:rsidRPr="00D410F8">
        <w:rPr>
          <w:rFonts w:ascii="Verdana" w:eastAsia="Times New Roman" w:hAnsi="Verdana" w:cs="Arial"/>
          <w:color w:val="222222"/>
        </w:rPr>
      </w:r>
      <w:r w:rsidRPr="00D410F8">
        <w:rPr>
          <w:rFonts w:ascii="Verdana" w:eastAsia="Times New Roman" w:hAnsi="Verdana" w:cs="Arial"/>
          <w:color w:val="222222"/>
        </w:rPr>
        <w:fldChar w:fldCharType="separate"/>
      </w:r>
      <w:r w:rsidRPr="00D410F8">
        <w:rPr>
          <w:rStyle w:val="Hyperlink"/>
          <w:rFonts w:ascii="Verdana" w:eastAsia="Times New Roman" w:hAnsi="Verdana" w:cs="Arial"/>
          <w:color w:val="1155CC"/>
        </w:rPr>
        <w:t>https://developers.facebook.com/preferredmarketingdevelopers/</w:t>
      </w:r>
      <w:r w:rsidRPr="00D410F8">
        <w:rPr>
          <w:rFonts w:ascii="Verdana" w:eastAsia="Times New Roman" w:hAnsi="Verdana" w:cs="Arial"/>
          <w:color w:val="222222"/>
        </w:rPr>
        <w:fldChar w:fldCharType="end"/>
      </w:r>
      <w:r w:rsidRPr="00D410F8">
        <w:rPr>
          <w:rStyle w:val="apple-converted-space"/>
          <w:rFonts w:ascii="Verdana" w:eastAsia="Times New Roman" w:hAnsi="Verdana" w:cs="Arial"/>
          <w:color w:val="222222"/>
        </w:rPr>
        <w:t> </w:t>
      </w:r>
      <w:r w:rsidRPr="00D410F8">
        <w:rPr>
          <w:rFonts w:ascii="Verdana" w:eastAsia="Times New Roman" w:hAnsi="Verdana" w:cs="Arial"/>
          <w:color w:val="222222"/>
        </w:rPr>
        <w:t xml:space="preserve">  </w:t>
      </w:r>
    </w:p>
    <w:p w14:paraId="07E608F8" w14:textId="77777777" w:rsidR="00D410F8" w:rsidRPr="00D410F8" w:rsidRDefault="00D410F8" w:rsidP="00D410F8">
      <w:pPr>
        <w:jc w:val="both"/>
        <w:rPr>
          <w:rFonts w:ascii="Verdana" w:hAnsi="Verdana" w:cs="Arial"/>
          <w:color w:val="222222"/>
          <w:sz w:val="22"/>
          <w:szCs w:val="22"/>
        </w:rPr>
      </w:pPr>
    </w:p>
    <w:p w14:paraId="4B669806" w14:textId="77777777" w:rsidR="00D410F8" w:rsidRPr="00D410F8" w:rsidRDefault="00D410F8" w:rsidP="00D410F8">
      <w:pPr>
        <w:jc w:val="both"/>
        <w:rPr>
          <w:rFonts w:ascii="Verdana" w:hAnsi="Verdana" w:cs="Arial"/>
          <w:color w:val="222222"/>
          <w:sz w:val="22"/>
          <w:szCs w:val="22"/>
        </w:rPr>
      </w:pPr>
    </w:p>
    <w:p w14:paraId="60D4B7C1" w14:textId="77777777" w:rsidR="00D410F8" w:rsidRPr="00D410F8" w:rsidRDefault="00D410F8" w:rsidP="00D410F8">
      <w:pPr>
        <w:rPr>
          <w:rFonts w:ascii="Verdana" w:hAnsi="Verdana"/>
          <w:sz w:val="22"/>
        </w:rPr>
      </w:pPr>
      <w:r w:rsidRPr="00D410F8">
        <w:rPr>
          <w:rFonts w:ascii="Verdana" w:eastAsia="Times New Roman" w:hAnsi="Verdana" w:cs="Arial"/>
          <w:color w:val="000000" w:themeColor="text1"/>
          <w:sz w:val="20"/>
          <w:szCs w:val="22"/>
        </w:rPr>
        <w:t xml:space="preserve">Neem voor meer info contact op met </w:t>
      </w:r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Xavier </w:t>
      </w:r>
      <w:proofErr w:type="spellStart"/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Laoureux</w:t>
      </w:r>
      <w:proofErr w:type="spellEnd"/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Managing</w:t>
      </w:r>
      <w:proofErr w:type="spellEnd"/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Director</w:t>
      </w:r>
      <w:proofErr w:type="spellEnd"/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Agency.com\TBWA - </w:t>
      </w:r>
      <w:hyperlink r:id="rId7" w:history="1">
        <w:r w:rsidRPr="00D410F8">
          <w:rPr>
            <w:rFonts w:ascii="Verdana" w:hAnsi="Verdana"/>
            <w:color w:val="000000" w:themeColor="text1"/>
            <w:sz w:val="22"/>
            <w:szCs w:val="22"/>
            <w:lang w:val="fr-FR"/>
          </w:rPr>
          <w:t>xlaoureux@agency.com</w:t>
        </w:r>
      </w:hyperlink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- </w:t>
      </w:r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begin"/>
      </w:r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instrText xml:space="preserve"> HYPERLINK "tel:%2B32%202%20792%2016%2059" \t "_blank" </w:instrText>
      </w:r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r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separate"/>
      </w:r>
      <w:r w:rsidRPr="00D410F8">
        <w:rPr>
          <w:rFonts w:ascii="Verdana" w:hAnsi="Verdana"/>
          <w:color w:val="000000" w:themeColor="text1"/>
          <w:sz w:val="22"/>
          <w:szCs w:val="22"/>
          <w:lang w:val="fr-FR"/>
        </w:rPr>
        <w:t>+32 2 792 16 59</w:t>
      </w:r>
      <w:r w:rsidRPr="00D410F8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end"/>
      </w:r>
    </w:p>
    <w:p w14:paraId="5B9A5974" w14:textId="77777777" w:rsidR="00D410F8" w:rsidRPr="00D410F8" w:rsidRDefault="00D410F8" w:rsidP="00D410F8">
      <w:pPr>
        <w:rPr>
          <w:rFonts w:ascii="Verdana" w:hAnsi="Verdana"/>
        </w:rPr>
      </w:pPr>
    </w:p>
    <w:p w14:paraId="3BFFBA91" w14:textId="77777777" w:rsidR="00A7519F" w:rsidRPr="00D410F8" w:rsidRDefault="00A7519F" w:rsidP="00D410F8">
      <w:pPr>
        <w:rPr>
          <w:rFonts w:ascii="Verdana" w:hAnsi="Verdana"/>
        </w:rPr>
      </w:pPr>
    </w:p>
    <w:sectPr w:rsidR="00A7519F" w:rsidRPr="00D410F8" w:rsidSect="00793B2D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FA08F" w14:textId="77777777" w:rsidR="00A7519F" w:rsidRDefault="00A7519F" w:rsidP="00A7519F">
      <w:r>
        <w:separator/>
      </w:r>
    </w:p>
  </w:endnote>
  <w:endnote w:type="continuationSeparator" w:id="0">
    <w:p w14:paraId="1812E1E2" w14:textId="77777777" w:rsidR="00A7519F" w:rsidRDefault="00A7519F" w:rsidP="00A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A8CED" w14:textId="77777777" w:rsidR="00A7519F" w:rsidRDefault="00A7519F" w:rsidP="00A7519F">
      <w:r>
        <w:separator/>
      </w:r>
    </w:p>
  </w:footnote>
  <w:footnote w:type="continuationSeparator" w:id="0">
    <w:p w14:paraId="5FC96BE3" w14:textId="77777777" w:rsidR="00A7519F" w:rsidRDefault="00A7519F" w:rsidP="00A75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E96E" w14:textId="1EA1276D" w:rsidR="00A7519F" w:rsidRDefault="00A7519F" w:rsidP="00A7519F">
    <w:pPr>
      <w:pStyle w:val="Header"/>
      <w:jc w:val="right"/>
    </w:pPr>
    <w:r>
      <w:rPr>
        <w:noProof/>
        <w:lang w:val="en-US"/>
      </w:rPr>
      <w:drawing>
        <wp:inline distT="0" distB="0" distL="0" distR="0" wp14:anchorId="30AB6C99" wp14:editId="3B71FA6E">
          <wp:extent cx="2260600" cy="560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7"/>
    <w:rsid w:val="001125E8"/>
    <w:rsid w:val="00177160"/>
    <w:rsid w:val="001A24E0"/>
    <w:rsid w:val="00262621"/>
    <w:rsid w:val="00757DCE"/>
    <w:rsid w:val="00790A1D"/>
    <w:rsid w:val="00793B2D"/>
    <w:rsid w:val="007C0157"/>
    <w:rsid w:val="007C0F57"/>
    <w:rsid w:val="009251BA"/>
    <w:rsid w:val="00A310A5"/>
    <w:rsid w:val="00A7519F"/>
    <w:rsid w:val="00B20F11"/>
    <w:rsid w:val="00B65F1E"/>
    <w:rsid w:val="00CF5718"/>
    <w:rsid w:val="00D313AF"/>
    <w:rsid w:val="00D410F8"/>
    <w:rsid w:val="00D666BD"/>
    <w:rsid w:val="00D74727"/>
    <w:rsid w:val="00DC7CE2"/>
    <w:rsid w:val="00F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9C1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F57"/>
  </w:style>
  <w:style w:type="paragraph" w:styleId="Header">
    <w:name w:val="header"/>
    <w:basedOn w:val="Normal"/>
    <w:link w:val="Head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9F"/>
    <w:rPr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9F"/>
    <w:rPr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F"/>
    <w:rPr>
      <w:rFonts w:ascii="Lucida Grande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A7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F57"/>
  </w:style>
  <w:style w:type="paragraph" w:styleId="Header">
    <w:name w:val="header"/>
    <w:basedOn w:val="Normal"/>
    <w:link w:val="Head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9F"/>
    <w:rPr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9F"/>
    <w:rPr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F"/>
    <w:rPr>
      <w:rFonts w:ascii="Lucida Grande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A7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laoureux@agenc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Macintosh Word</Application>
  <DocSecurity>0</DocSecurity>
  <Lines>11</Lines>
  <Paragraphs>3</Paragraphs>
  <ScaleCrop>false</ScaleCrop>
  <Company>TBWA Group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Maes</dc:creator>
  <cp:keywords/>
  <dc:description/>
  <cp:lastModifiedBy>Admin</cp:lastModifiedBy>
  <cp:revision>3</cp:revision>
  <cp:lastPrinted>2012-06-15T06:19:00Z</cp:lastPrinted>
  <dcterms:created xsi:type="dcterms:W3CDTF">2012-06-15T06:20:00Z</dcterms:created>
  <dcterms:modified xsi:type="dcterms:W3CDTF">2012-06-15T06:22:00Z</dcterms:modified>
</cp:coreProperties>
</file>