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382D" w14:textId="77777777" w:rsidR="008E6D1F" w:rsidRPr="00C408D7" w:rsidRDefault="008E6D1F" w:rsidP="00C408D7">
      <w:pPr>
        <w:spacing w:line="360" w:lineRule="auto"/>
        <w:rPr>
          <w:rFonts w:ascii="Helvetica" w:hAnsi="Helvetica"/>
          <w:lang w:val="fr-FR"/>
        </w:rPr>
      </w:pPr>
      <w:r w:rsidRPr="00C408D7">
        <w:rPr>
          <w:rFonts w:ascii="Helvetica" w:hAnsi="Helvetica" w:cs="Arial"/>
          <w:noProof/>
          <w:lang w:eastAsia="nl-NL"/>
        </w:rPr>
        <w:drawing>
          <wp:anchor distT="0" distB="0" distL="114935" distR="114935" simplePos="0" relativeHeight="251659264" behindDoc="1" locked="0" layoutInCell="1" allowOverlap="1" wp14:anchorId="2A24305D" wp14:editId="496024B8">
            <wp:simplePos x="0" y="0"/>
            <wp:positionH relativeFrom="column">
              <wp:posOffset>5165725</wp:posOffset>
            </wp:positionH>
            <wp:positionV relativeFrom="paragraph">
              <wp:posOffset>-516576</wp:posOffset>
            </wp:positionV>
            <wp:extent cx="1104900" cy="80677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2873"/>
                    <a:stretch/>
                  </pic:blipFill>
                  <pic:spPr bwMode="auto">
                    <a:xfrm>
                      <a:off x="0" y="0"/>
                      <a:ext cx="1104900" cy="806771"/>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58E8E180" w14:textId="77777777" w:rsidR="00C408D7" w:rsidRDefault="00C408D7" w:rsidP="00C408D7">
      <w:pPr>
        <w:spacing w:line="360" w:lineRule="auto"/>
        <w:jc w:val="center"/>
        <w:rPr>
          <w:rFonts w:ascii="Helvetica" w:hAnsi="Helvetica"/>
          <w:b/>
          <w:sz w:val="28"/>
          <w:szCs w:val="28"/>
          <w:lang w:val="fr-FR"/>
        </w:rPr>
      </w:pPr>
    </w:p>
    <w:p w14:paraId="19B1D6A6" w14:textId="4D431D7C" w:rsidR="00AB1EF1" w:rsidRDefault="00AB1EF1" w:rsidP="00C408D7">
      <w:pPr>
        <w:spacing w:line="360" w:lineRule="auto"/>
        <w:jc w:val="center"/>
        <w:rPr>
          <w:rFonts w:ascii="Helvetica" w:hAnsi="Helvetica"/>
          <w:b/>
          <w:sz w:val="28"/>
          <w:szCs w:val="28"/>
          <w:lang w:val="fr-FR"/>
        </w:rPr>
      </w:pPr>
      <w:r>
        <w:rPr>
          <w:rFonts w:ascii="Helvetica" w:hAnsi="Helvetica"/>
          <w:b/>
          <w:sz w:val="28"/>
          <w:szCs w:val="28"/>
          <w:lang w:val="fr-FR"/>
        </w:rPr>
        <w:t>DKV signe partenariat stratégique avec Gazprom Neft (Russie)</w:t>
      </w:r>
      <w:bookmarkStart w:id="0" w:name="_GoBack"/>
      <w:bookmarkEnd w:id="0"/>
    </w:p>
    <w:p w14:paraId="791FCC74" w14:textId="3069F2FD" w:rsidR="00C408D7" w:rsidRPr="00AB1EF1" w:rsidRDefault="00C408D7" w:rsidP="00C408D7">
      <w:pPr>
        <w:spacing w:line="360" w:lineRule="auto"/>
        <w:jc w:val="center"/>
        <w:rPr>
          <w:rFonts w:ascii="Helvetica" w:hAnsi="Helvetica"/>
          <w:i/>
          <w:sz w:val="24"/>
          <w:szCs w:val="24"/>
          <w:lang w:val="fr-FR"/>
        </w:rPr>
      </w:pPr>
      <w:r w:rsidRPr="00AB1EF1">
        <w:rPr>
          <w:rFonts w:ascii="Helvetica" w:hAnsi="Helvetica"/>
          <w:i/>
          <w:sz w:val="24"/>
          <w:szCs w:val="24"/>
          <w:lang w:val="fr-FR"/>
        </w:rPr>
        <w:t xml:space="preserve">Le réseau de DKV en Russie est enrichi de 1169 stations </w:t>
      </w:r>
      <w:r w:rsidR="00AB1EF1">
        <w:rPr>
          <w:rFonts w:ascii="Helvetica" w:hAnsi="Helvetica"/>
          <w:i/>
          <w:sz w:val="24"/>
          <w:szCs w:val="24"/>
          <w:lang w:val="fr-FR"/>
        </w:rPr>
        <w:t xml:space="preserve">de </w:t>
      </w:r>
      <w:r w:rsidRPr="00AB1EF1">
        <w:rPr>
          <w:rFonts w:ascii="Helvetica" w:hAnsi="Helvetica"/>
          <w:i/>
          <w:sz w:val="24"/>
          <w:szCs w:val="24"/>
          <w:lang w:val="fr-FR"/>
        </w:rPr>
        <w:t>service Gazprom Neft</w:t>
      </w:r>
    </w:p>
    <w:p w14:paraId="53F37FFE" w14:textId="6B9BA62E" w:rsidR="00C408D7" w:rsidRPr="00981EC9" w:rsidRDefault="00C408D7" w:rsidP="00C408D7">
      <w:pPr>
        <w:spacing w:line="360" w:lineRule="auto"/>
        <w:rPr>
          <w:rFonts w:ascii="Helvetica" w:hAnsi="Helvetica"/>
          <w:lang w:val="fr-FR"/>
        </w:rPr>
      </w:pPr>
      <w:r w:rsidRPr="00981EC9">
        <w:rPr>
          <w:rFonts w:ascii="Helvetica" w:hAnsi="Helvetica"/>
          <w:i/>
          <w:lang w:val="fr-FR"/>
        </w:rPr>
        <w:t xml:space="preserve">Ratingen/Saint-Pétersbourg, 24.11.2016. - </w:t>
      </w:r>
      <w:r w:rsidRPr="00981EC9">
        <w:rPr>
          <w:rFonts w:ascii="Helvetica" w:hAnsi="Helvetica"/>
          <w:lang w:val="fr-FR"/>
        </w:rPr>
        <w:t xml:space="preserve"> Gazprom Neft, fournisseur de cartes de carburant du quatrième producteur de pétrole russe du même nom, et DKV Euro Service, fournisseur de premier plan de cartes de carburant et services en Europe, unissent leurs forces en signant un partenariat stratégique. Ainsi, en Russie, la carte DKV est désormais acceptée dans 1169 stations </w:t>
      </w:r>
      <w:r w:rsidR="00AB1EF1">
        <w:rPr>
          <w:rFonts w:ascii="Helvetica" w:hAnsi="Helvetica"/>
          <w:lang w:val="fr-FR"/>
        </w:rPr>
        <w:t xml:space="preserve">de </w:t>
      </w:r>
      <w:r w:rsidRPr="00981EC9">
        <w:rPr>
          <w:rFonts w:ascii="Helvetica" w:hAnsi="Helvetica"/>
          <w:lang w:val="fr-FR"/>
        </w:rPr>
        <w:t>service Gazprom Neft également.</w:t>
      </w:r>
    </w:p>
    <w:p w14:paraId="3F8204DF" w14:textId="77777777" w:rsidR="00C408D7" w:rsidRPr="00981EC9" w:rsidRDefault="00C408D7" w:rsidP="00C408D7">
      <w:pPr>
        <w:spacing w:line="360" w:lineRule="auto"/>
        <w:rPr>
          <w:rFonts w:ascii="Helvetica" w:hAnsi="Helvetica"/>
          <w:lang w:val="fr-FR"/>
        </w:rPr>
      </w:pPr>
      <w:r w:rsidRPr="00981EC9">
        <w:rPr>
          <w:rFonts w:ascii="Helvetica" w:hAnsi="Helvetica"/>
          <w:i/>
          <w:lang w:val="fr-FR"/>
        </w:rPr>
        <w:t xml:space="preserve">« Notre entreprise proposait déjà aux transporteurs opérant sur notre territoire la gamme de produits la plus vaste du marché russe des cartes de carburant. Aujourd’hui, avec plus de 135 000 clients et 2,5 millions de cartes et unités embarquées DKV en circulation, notre partenariat avec DKV Euro Service représente un potentiel de marché international énorme pour le trafic de transit », </w:t>
      </w:r>
      <w:r w:rsidRPr="00981EC9">
        <w:rPr>
          <w:rFonts w:ascii="Helvetica" w:hAnsi="Helvetica"/>
          <w:lang w:val="fr-FR"/>
        </w:rPr>
        <w:t xml:space="preserve">affirme Dmitry Guzeev, le directeur général de Gazprom Neft-Corporate Sales. </w:t>
      </w:r>
    </w:p>
    <w:p w14:paraId="7A01B16E" w14:textId="77777777" w:rsidR="00C408D7" w:rsidRPr="00981EC9" w:rsidRDefault="00C408D7" w:rsidP="00C408D7">
      <w:pPr>
        <w:spacing w:line="360" w:lineRule="auto"/>
        <w:rPr>
          <w:rFonts w:ascii="Helvetica" w:hAnsi="Helvetica"/>
          <w:lang w:val="fr-FR"/>
        </w:rPr>
      </w:pPr>
      <w:r w:rsidRPr="00981EC9">
        <w:rPr>
          <w:rFonts w:ascii="Helvetica" w:hAnsi="Helvetica"/>
          <w:lang w:val="fr-FR"/>
        </w:rPr>
        <w:t xml:space="preserve">En contrepartie, DKV bénéficie d’un gasoil de qualité et bon marché pour son propre réseau. </w:t>
      </w:r>
      <w:r w:rsidRPr="00981EC9">
        <w:rPr>
          <w:rFonts w:ascii="Helvetica" w:hAnsi="Helvetica"/>
          <w:i/>
          <w:lang w:val="fr-FR"/>
        </w:rPr>
        <w:t>« La Russie est pour nos clients un important marché cible et de transit </w:t>
      </w:r>
      <w:r w:rsidRPr="00981EC9">
        <w:rPr>
          <w:rFonts w:ascii="Helvetica" w:hAnsi="Helvetica"/>
          <w:lang w:val="fr-FR"/>
        </w:rPr>
        <w:t xml:space="preserve">», explique Natalia Loktionova, la directrice générale de DKV Euro Service Russie. </w:t>
      </w:r>
      <w:r w:rsidRPr="00981EC9">
        <w:rPr>
          <w:rFonts w:ascii="Helvetica" w:hAnsi="Helvetica"/>
          <w:i/>
          <w:lang w:val="fr-FR"/>
        </w:rPr>
        <w:t>« Nous sommes heureux de pouvoir proposer désormais à nos clients le gasoil hiver de qualité et bon marché de Gazprom Neft. Cette entreprise jouit d’une excellente réputation et nous sommes persuadés que notre collaboration se déroulera dans les meilleures conditions. »</w:t>
      </w:r>
    </w:p>
    <w:p w14:paraId="2E00C1AC"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6E12AEEF"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5DCE03A7"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436F0F2F"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16A65F09"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07989166"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030EA138"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634B866E"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637126CB"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06EA1BC2"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5E378511"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12F8C1BC"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6C2CF3A1"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p>
    <w:p w14:paraId="255CA2BB" w14:textId="77777777" w:rsidR="00C408D7" w:rsidRPr="00981EC9" w:rsidRDefault="00C408D7" w:rsidP="00C408D7">
      <w:pPr>
        <w:pStyle w:val="Plattetekst"/>
        <w:spacing w:line="360" w:lineRule="auto"/>
        <w:ind w:right="-50"/>
        <w:jc w:val="left"/>
        <w:rPr>
          <w:rFonts w:ascii="Helvetica" w:hAnsi="Helvetica" w:cs="Arial"/>
          <w:b/>
          <w:sz w:val="22"/>
          <w:szCs w:val="22"/>
          <w:lang w:val="fr-FR"/>
        </w:rPr>
      </w:pPr>
      <w:r w:rsidRPr="00981EC9">
        <w:rPr>
          <w:rFonts w:ascii="Helvetica" w:hAnsi="Helvetica" w:cs="Arial"/>
          <w:b/>
          <w:sz w:val="22"/>
          <w:szCs w:val="22"/>
          <w:lang w:val="fr-FR"/>
        </w:rPr>
        <w:t>DKV Euro Service</w:t>
      </w:r>
    </w:p>
    <w:p w14:paraId="6DDBB354" w14:textId="77777777" w:rsidR="00C408D7" w:rsidRPr="00981EC9" w:rsidRDefault="00C408D7" w:rsidP="00C408D7">
      <w:pPr>
        <w:pStyle w:val="Plattetekst"/>
        <w:spacing w:line="360" w:lineRule="auto"/>
        <w:ind w:right="-50"/>
        <w:jc w:val="left"/>
        <w:rPr>
          <w:rFonts w:ascii="Helvetica" w:hAnsi="Helvetica" w:cs="Arial"/>
          <w:sz w:val="22"/>
          <w:szCs w:val="22"/>
          <w:lang w:val="fr-FR"/>
        </w:rPr>
      </w:pPr>
      <w:r w:rsidRPr="00981EC9">
        <w:rPr>
          <w:rFonts w:ascii="Helvetica" w:hAnsi="Helvetica" w:cs="Arial"/>
          <w:sz w:val="22"/>
          <w:szCs w:val="22"/>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800 personnes et est représenté dans 42 pays. En 2015, ce groupe a réalisé un chiffre d’affaires de 5,8 milliards d’euros. A l’heure actuelle, ses 120 000 clients utilisent environ 2,5 millions de cartes DKV et unités embarquées. En 2016, la carte DKV a été élue pour la douzième fois consécutive meilleure carte de carburant et de services.</w:t>
      </w:r>
    </w:p>
    <w:p w14:paraId="207B7DBA" w14:textId="77777777" w:rsidR="00C408D7" w:rsidRPr="00981EC9" w:rsidRDefault="00C408D7" w:rsidP="00C408D7">
      <w:pPr>
        <w:pStyle w:val="Plattetekst"/>
        <w:spacing w:line="360" w:lineRule="auto"/>
        <w:ind w:right="-50"/>
        <w:jc w:val="left"/>
        <w:rPr>
          <w:rFonts w:ascii="Helvetica" w:hAnsi="Helvetica" w:cs="Arial"/>
          <w:sz w:val="22"/>
          <w:szCs w:val="22"/>
          <w:lang w:val="fr-FR"/>
        </w:rPr>
      </w:pPr>
    </w:p>
    <w:p w14:paraId="3C9304BD" w14:textId="77777777" w:rsidR="00FD00ED" w:rsidRPr="00981EC9" w:rsidRDefault="00FD00ED" w:rsidP="00C408D7">
      <w:pPr>
        <w:spacing w:line="360" w:lineRule="auto"/>
        <w:rPr>
          <w:rStyle w:val="Hyperlink"/>
          <w:rFonts w:ascii="Helvetica" w:hAnsi="Helvetica"/>
        </w:rPr>
      </w:pPr>
      <w:r w:rsidRPr="00981EC9">
        <w:rPr>
          <w:rFonts w:ascii="Helvetica" w:hAnsi="Helvetica"/>
          <w:b/>
          <w:color w:val="000000"/>
        </w:rPr>
        <w:t>Votre interlocuteur DKV :</w:t>
      </w:r>
      <w:r w:rsidRPr="00981EC9">
        <w:rPr>
          <w:rFonts w:ascii="Helvetica" w:hAnsi="Helvetica" w:cs="Arial"/>
          <w:b/>
          <w:color w:val="000000"/>
        </w:rPr>
        <w:br/>
      </w:r>
      <w:r w:rsidRPr="00981EC9">
        <w:rPr>
          <w:rFonts w:ascii="Helvetica" w:hAnsi="Helvetica"/>
        </w:rPr>
        <w:t xml:space="preserve">Greta Lammerse, tél. : +31 252345655, e-mail : </w:t>
      </w:r>
      <w:hyperlink r:id="rId8">
        <w:r w:rsidRPr="00981EC9">
          <w:rPr>
            <w:rStyle w:val="Hyperlink"/>
            <w:rFonts w:ascii="Helvetica" w:hAnsi="Helvetica"/>
          </w:rPr>
          <w:t>Greta.lammerse@dkv-euroservice.com</w:t>
        </w:r>
      </w:hyperlink>
    </w:p>
    <w:p w14:paraId="6F299B07" w14:textId="77777777" w:rsidR="00FD00ED" w:rsidRPr="00981EC9" w:rsidRDefault="00FD00ED" w:rsidP="00C408D7">
      <w:pPr>
        <w:widowControl w:val="0"/>
        <w:autoSpaceDN w:val="0"/>
        <w:adjustRightInd w:val="0"/>
        <w:spacing w:line="360" w:lineRule="auto"/>
        <w:rPr>
          <w:rFonts w:ascii="Helvetica" w:hAnsi="Helvetica" w:cs="Arial"/>
          <w:b/>
        </w:rPr>
      </w:pPr>
      <w:r w:rsidRPr="00981EC9">
        <w:rPr>
          <w:rFonts w:ascii="Helvetica" w:hAnsi="Helvetica"/>
          <w:b/>
        </w:rPr>
        <w:t>Agence de presse : Square Egg SPRL</w:t>
      </w:r>
      <w:r w:rsidRPr="00981EC9">
        <w:rPr>
          <w:rFonts w:ascii="Helvetica" w:hAnsi="Helvetica" w:cs="Arial"/>
          <w:b/>
        </w:rPr>
        <w:br/>
      </w:r>
      <w:r w:rsidRPr="00981EC9">
        <w:rPr>
          <w:rFonts w:ascii="Helvetica" w:hAnsi="Helvetica"/>
        </w:rPr>
        <w:t xml:space="preserve">Sandra Van Hauwaert, GSM : +32 497 25 18 16, E-mail : </w:t>
      </w:r>
      <w:hyperlink r:id="rId9">
        <w:r w:rsidRPr="00981EC9">
          <w:rPr>
            <w:rStyle w:val="Hyperlink"/>
            <w:rFonts w:ascii="Helvetica" w:hAnsi="Helvetica"/>
          </w:rPr>
          <w:t>sandra@square-egg.be</w:t>
        </w:r>
      </w:hyperlink>
    </w:p>
    <w:sectPr w:rsidR="00FD00ED" w:rsidRPr="00981EC9" w:rsidSect="009006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F0441" w14:textId="77777777" w:rsidR="006671D0" w:rsidRDefault="006671D0" w:rsidP="008E6D1F">
      <w:pPr>
        <w:spacing w:after="0" w:line="240" w:lineRule="auto"/>
      </w:pPr>
      <w:r>
        <w:separator/>
      </w:r>
    </w:p>
  </w:endnote>
  <w:endnote w:type="continuationSeparator" w:id="0">
    <w:p w14:paraId="1ED330B0" w14:textId="77777777" w:rsidR="006671D0" w:rsidRDefault="006671D0" w:rsidP="008E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70F3" w14:textId="77777777" w:rsidR="006671D0" w:rsidRDefault="006671D0" w:rsidP="008E6D1F">
      <w:pPr>
        <w:spacing w:after="0" w:line="240" w:lineRule="auto"/>
      </w:pPr>
      <w:r>
        <w:separator/>
      </w:r>
    </w:p>
  </w:footnote>
  <w:footnote w:type="continuationSeparator" w:id="0">
    <w:p w14:paraId="18EBD9C0" w14:textId="77777777" w:rsidR="006671D0" w:rsidRDefault="006671D0" w:rsidP="008E6D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E212" w14:textId="77777777" w:rsidR="008E6D1F" w:rsidRPr="006F49EA" w:rsidRDefault="006F49EA" w:rsidP="008E6D1F">
    <w:pPr>
      <w:pStyle w:val="Koptekst"/>
      <w:rPr>
        <w:sz w:val="36"/>
        <w:szCs w:val="36"/>
        <w:lang w:val="fr-FR"/>
      </w:rPr>
    </w:pPr>
    <w:r w:rsidRPr="006F49EA">
      <w:rPr>
        <w:rFonts w:ascii="Arial" w:hAnsi="Arial" w:cs="Arial"/>
        <w:sz w:val="36"/>
        <w:szCs w:val="36"/>
        <w:lang w:val="fr-FR"/>
      </w:rPr>
      <w:t>Communiqué de presse</w:t>
    </w:r>
  </w:p>
  <w:p w14:paraId="24EC8CE8" w14:textId="77777777" w:rsidR="008E6D1F" w:rsidRDefault="008E6D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06"/>
    <w:rsid w:val="00042D46"/>
    <w:rsid w:val="000555E4"/>
    <w:rsid w:val="00073DEF"/>
    <w:rsid w:val="0007746F"/>
    <w:rsid w:val="00094CA4"/>
    <w:rsid w:val="00116BFA"/>
    <w:rsid w:val="0019376B"/>
    <w:rsid w:val="001D3FFB"/>
    <w:rsid w:val="002201DC"/>
    <w:rsid w:val="0027740B"/>
    <w:rsid w:val="002B414C"/>
    <w:rsid w:val="00301551"/>
    <w:rsid w:val="00391D26"/>
    <w:rsid w:val="00511397"/>
    <w:rsid w:val="005C68F3"/>
    <w:rsid w:val="006671D0"/>
    <w:rsid w:val="00686CA8"/>
    <w:rsid w:val="0068718A"/>
    <w:rsid w:val="006F49EA"/>
    <w:rsid w:val="007304EB"/>
    <w:rsid w:val="00793832"/>
    <w:rsid w:val="008322C6"/>
    <w:rsid w:val="008B42D0"/>
    <w:rsid w:val="008E1387"/>
    <w:rsid w:val="008E6D1F"/>
    <w:rsid w:val="00900672"/>
    <w:rsid w:val="009327BD"/>
    <w:rsid w:val="00981EC9"/>
    <w:rsid w:val="009A0D15"/>
    <w:rsid w:val="00AB1EF1"/>
    <w:rsid w:val="00AD3D1E"/>
    <w:rsid w:val="00B0295C"/>
    <w:rsid w:val="00BB385C"/>
    <w:rsid w:val="00BC0101"/>
    <w:rsid w:val="00BE07FE"/>
    <w:rsid w:val="00C408D7"/>
    <w:rsid w:val="00C61EF4"/>
    <w:rsid w:val="00DE264D"/>
    <w:rsid w:val="00DE6B06"/>
    <w:rsid w:val="00E13569"/>
    <w:rsid w:val="00EB00EB"/>
    <w:rsid w:val="00EB7409"/>
    <w:rsid w:val="00ED00A0"/>
    <w:rsid w:val="00ED39B7"/>
    <w:rsid w:val="00EF5C4C"/>
    <w:rsid w:val="00F15B9F"/>
    <w:rsid w:val="00FA27F1"/>
    <w:rsid w:val="00FD00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0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E6D1F"/>
    <w:rPr>
      <w:color w:val="0000FF"/>
      <w:u w:val="single"/>
    </w:rPr>
  </w:style>
  <w:style w:type="paragraph" w:styleId="Plattetekst">
    <w:name w:val="Body Text"/>
    <w:basedOn w:val="Standaard"/>
    <w:link w:val="PlattetekstTeken"/>
    <w:rsid w:val="008E6D1F"/>
    <w:pPr>
      <w:overflowPunct w:val="0"/>
      <w:autoSpaceDE w:val="0"/>
      <w:spacing w:after="0" w:line="240" w:lineRule="auto"/>
      <w:ind w:right="-1"/>
      <w:jc w:val="both"/>
      <w:textAlignment w:val="baseline"/>
    </w:pPr>
    <w:rPr>
      <w:rFonts w:ascii="Verdana" w:eastAsia="Times New Roman" w:hAnsi="Verdana" w:cs="Times New Roman"/>
      <w:sz w:val="20"/>
      <w:szCs w:val="20"/>
      <w:lang w:val="de-DE" w:eastAsia="ar-SA"/>
    </w:rPr>
  </w:style>
  <w:style w:type="character" w:customStyle="1" w:styleId="PlattetekstTeken">
    <w:name w:val="Platte tekst Teken"/>
    <w:basedOn w:val="Standaardalinea-lettertype"/>
    <w:link w:val="Plattetekst"/>
    <w:rsid w:val="008E6D1F"/>
    <w:rPr>
      <w:rFonts w:ascii="Verdana" w:eastAsia="Times New Roman" w:hAnsi="Verdana" w:cs="Times New Roman"/>
      <w:sz w:val="20"/>
      <w:szCs w:val="20"/>
      <w:lang w:val="de-DE" w:eastAsia="ar-SA"/>
    </w:rPr>
  </w:style>
  <w:style w:type="paragraph" w:customStyle="1" w:styleId="Default">
    <w:name w:val="Default"/>
    <w:rsid w:val="008E6D1F"/>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nhideWhenUsed/>
    <w:rsid w:val="008E6D1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E6D1F"/>
  </w:style>
  <w:style w:type="paragraph" w:styleId="Voettekst">
    <w:name w:val="footer"/>
    <w:basedOn w:val="Standaard"/>
    <w:link w:val="VoettekstTeken"/>
    <w:uiPriority w:val="99"/>
    <w:unhideWhenUsed/>
    <w:rsid w:val="008E6D1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E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7453">
      <w:bodyDiv w:val="1"/>
      <w:marLeft w:val="0"/>
      <w:marRight w:val="0"/>
      <w:marTop w:val="0"/>
      <w:marBottom w:val="0"/>
      <w:divBdr>
        <w:top w:val="none" w:sz="0" w:space="0" w:color="auto"/>
        <w:left w:val="none" w:sz="0" w:space="0" w:color="auto"/>
        <w:bottom w:val="none" w:sz="0" w:space="0" w:color="auto"/>
        <w:right w:val="none" w:sz="0" w:space="0" w:color="auto"/>
      </w:divBdr>
    </w:div>
    <w:div w:id="6798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eta.lammerse@dkv-euroservice.com" TargetMode="External"/><Relationship Id="rId9" Type="http://schemas.openxmlformats.org/officeDocument/2006/relationships/hyperlink" Target="mailto:Sandra@square-egg.be"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6343-0596-3340-9993-E5B24981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2377</Characters>
  <Application>Microsoft Macintosh Word</Application>
  <DocSecurity>0</DocSecurity>
  <Lines>32</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Jibe! Group</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Diemen</dc:creator>
  <cp:lastModifiedBy>Sandra Van Hauwaert</cp:lastModifiedBy>
  <cp:revision>4</cp:revision>
  <dcterms:created xsi:type="dcterms:W3CDTF">2016-11-24T08:03:00Z</dcterms:created>
  <dcterms:modified xsi:type="dcterms:W3CDTF">2016-11-24T08:06:00Z</dcterms:modified>
</cp:coreProperties>
</file>