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40D01" w14:textId="77777777" w:rsidR="00086977" w:rsidRPr="006D6349" w:rsidRDefault="00086977" w:rsidP="00086977">
      <w:pPr>
        <w:pStyle w:val="Embargo"/>
        <w:spacing w:after="0"/>
        <w:rPr>
          <w:lang w:val="en-US"/>
        </w:rPr>
      </w:pPr>
      <w:r w:rsidRPr="006D6349">
        <w:rPr>
          <w:lang w:val="en-US"/>
        </w:rPr>
        <w:t xml:space="preserve">Please note that this information is strictly embargoed until </w:t>
      </w:r>
      <w:r>
        <w:rPr>
          <w:lang w:val="en-US"/>
        </w:rPr>
        <w:t>February 1</w:t>
      </w:r>
      <w:r w:rsidRPr="006D6349">
        <w:rPr>
          <w:lang w:val="en-US"/>
        </w:rPr>
        <w:t xml:space="preserve">, </w:t>
      </w:r>
      <w:r w:rsidRPr="006D252E">
        <w:rPr>
          <w:lang w:val="en-US"/>
        </w:rPr>
        <w:t>202</w:t>
      </w:r>
      <w:r>
        <w:rPr>
          <w:lang w:val="en-US"/>
        </w:rPr>
        <w:t>3</w:t>
      </w:r>
      <w:r w:rsidRPr="006D252E">
        <w:rPr>
          <w:lang w:val="en-US"/>
        </w:rPr>
        <w:t xml:space="preserve">, </w:t>
      </w:r>
      <w:r>
        <w:rPr>
          <w:lang w:val="en-US"/>
        </w:rPr>
        <w:t>6</w:t>
      </w:r>
      <w:r w:rsidRPr="006D252E">
        <w:rPr>
          <w:lang w:val="en-US"/>
        </w:rPr>
        <w:t xml:space="preserve"> a.m. PST</w:t>
      </w:r>
    </w:p>
    <w:p w14:paraId="4A13CF3B" w14:textId="77777777" w:rsidR="00086977" w:rsidRPr="00B804BF" w:rsidRDefault="00086977" w:rsidP="00086977">
      <w:pPr>
        <w:rPr>
          <w:lang w:val="en-US"/>
        </w:rPr>
      </w:pPr>
      <w:r>
        <w:rPr>
          <w:noProof/>
          <w:lang w:val="en-US"/>
        </w:rPr>
        <w:drawing>
          <wp:inline distT="0" distB="0" distL="0" distR="0" wp14:anchorId="3F12D627" wp14:editId="50AE6F68">
            <wp:extent cx="5003800" cy="2741295"/>
            <wp:effectExtent l="0" t="0" r="0" b="1905"/>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3800" cy="2741295"/>
                    </a:xfrm>
                    <a:prstGeom prst="rect">
                      <a:avLst/>
                    </a:prstGeom>
                  </pic:spPr>
                </pic:pic>
              </a:graphicData>
            </a:graphic>
          </wp:inline>
        </w:drawing>
      </w:r>
    </w:p>
    <w:p w14:paraId="7501EB8A" w14:textId="6B158809" w:rsidR="00086977" w:rsidRPr="009E0903" w:rsidRDefault="00086977" w:rsidP="00086977">
      <w:pPr>
        <w:pStyle w:val="Caption"/>
        <w:jc w:val="right"/>
        <w:rPr>
          <w:lang w:val="nl-BE"/>
        </w:rPr>
      </w:pPr>
      <w:r w:rsidRPr="009E0903">
        <w:rPr>
          <w:lang w:val="nl-BE"/>
        </w:rPr>
        <w:t xml:space="preserve">Collage </w:t>
      </w:r>
      <w:r w:rsidR="008818F0" w:rsidRPr="009E0903">
        <w:rPr>
          <w:lang w:val="nl-BE"/>
        </w:rPr>
        <w:t>met dank aan</w:t>
      </w:r>
      <w:r w:rsidRPr="009E0903">
        <w:rPr>
          <w:lang w:val="nl-BE"/>
        </w:rPr>
        <w:t xml:space="preserve"> Netflix</w:t>
      </w:r>
    </w:p>
    <w:p w14:paraId="65B5F68E" w14:textId="77777777" w:rsidR="00086977" w:rsidRPr="009E0903" w:rsidRDefault="00086977" w:rsidP="00086977">
      <w:pPr>
        <w:rPr>
          <w:lang w:val="nl-BE"/>
        </w:rPr>
      </w:pPr>
    </w:p>
    <w:p w14:paraId="10C0954F" w14:textId="1C5893A6" w:rsidR="00086977" w:rsidRPr="009E0903" w:rsidRDefault="00086977" w:rsidP="00086977">
      <w:pPr>
        <w:pStyle w:val="Heading1"/>
        <w:rPr>
          <w:lang w:val="nl-BE"/>
        </w:rPr>
      </w:pPr>
      <w:r w:rsidRPr="009E0903">
        <w:rPr>
          <w:lang w:val="nl-BE"/>
        </w:rPr>
        <w:t xml:space="preserve">Netflix </w:t>
      </w:r>
      <w:r w:rsidR="009A09BA" w:rsidRPr="009E0903">
        <w:rPr>
          <w:lang w:val="nl-BE"/>
        </w:rPr>
        <w:t>ruimtelijke</w:t>
      </w:r>
      <w:r w:rsidRPr="009E0903">
        <w:rPr>
          <w:lang w:val="nl-BE"/>
        </w:rPr>
        <w:t xml:space="preserve"> audio </w:t>
      </w:r>
      <w:r w:rsidR="009A09BA" w:rsidRPr="009E0903">
        <w:rPr>
          <w:lang w:val="nl-BE"/>
        </w:rPr>
        <w:t>ondersteund door</w:t>
      </w:r>
      <w:r w:rsidRPr="009E0903">
        <w:rPr>
          <w:lang w:val="nl-BE"/>
        </w:rPr>
        <w:t xml:space="preserve"> Sennheiser</w:t>
      </w:r>
    </w:p>
    <w:p w14:paraId="472CA482" w14:textId="030D70AD" w:rsidR="00086977" w:rsidRDefault="00086977" w:rsidP="00086977">
      <w:pPr>
        <w:rPr>
          <w:rStyle w:val="Strong"/>
        </w:rPr>
      </w:pPr>
      <w:r>
        <w:rPr>
          <w:rStyle w:val="Strong"/>
        </w:rPr>
        <w:t>Streaming</w:t>
      </w:r>
      <w:r w:rsidR="009A09BA">
        <w:rPr>
          <w:rStyle w:val="Strong"/>
        </w:rPr>
        <w:t>reus kiest</w:t>
      </w:r>
      <w:r>
        <w:rPr>
          <w:rStyle w:val="Strong"/>
        </w:rPr>
        <w:t xml:space="preserve"> AMBEO 2-Channel Spatial Audio </w:t>
      </w:r>
      <w:r w:rsidR="009A09BA">
        <w:rPr>
          <w:rStyle w:val="Strong"/>
        </w:rPr>
        <w:t>voor zijn verbeterde</w:t>
      </w:r>
      <w:r>
        <w:rPr>
          <w:rStyle w:val="Strong"/>
        </w:rPr>
        <w:t xml:space="preserve"> Premium</w:t>
      </w:r>
      <w:r w:rsidR="009A09BA">
        <w:rPr>
          <w:rStyle w:val="Strong"/>
        </w:rPr>
        <w:t>-abonnement</w:t>
      </w:r>
    </w:p>
    <w:p w14:paraId="16AFDA88" w14:textId="77777777" w:rsidR="00086977" w:rsidRPr="009E29D1" w:rsidRDefault="00086977" w:rsidP="00086977"/>
    <w:p w14:paraId="735F5BEF" w14:textId="4E2F1D37" w:rsidR="00086977" w:rsidRDefault="00086977" w:rsidP="00086977">
      <w:pPr>
        <w:rPr>
          <w:b/>
          <w:bCs/>
        </w:rPr>
      </w:pPr>
      <w:r w:rsidRPr="00CE77EB">
        <w:rPr>
          <w:b/>
          <w:bCs/>
          <w:i/>
          <w:iCs/>
        </w:rPr>
        <w:t xml:space="preserve">Wedemark, </w:t>
      </w:r>
      <w:r w:rsidR="009A09BA">
        <w:rPr>
          <w:b/>
          <w:bCs/>
          <w:i/>
          <w:iCs/>
        </w:rPr>
        <w:t>1 f</w:t>
      </w:r>
      <w:r w:rsidRPr="00CE77EB">
        <w:rPr>
          <w:b/>
          <w:bCs/>
          <w:i/>
          <w:iCs/>
        </w:rPr>
        <w:t>ebruar</w:t>
      </w:r>
      <w:r w:rsidR="009A09BA">
        <w:rPr>
          <w:b/>
          <w:bCs/>
          <w:i/>
          <w:iCs/>
        </w:rPr>
        <w:t>i</w:t>
      </w:r>
      <w:r>
        <w:rPr>
          <w:b/>
          <w:bCs/>
          <w:i/>
          <w:iCs/>
        </w:rPr>
        <w:t xml:space="preserve"> </w:t>
      </w:r>
      <w:r w:rsidRPr="00CE77EB">
        <w:rPr>
          <w:b/>
          <w:bCs/>
          <w:i/>
          <w:iCs/>
        </w:rPr>
        <w:t>2023</w:t>
      </w:r>
      <w:r w:rsidR="009A09BA">
        <w:rPr>
          <w:b/>
          <w:bCs/>
          <w:i/>
          <w:iCs/>
        </w:rPr>
        <w:t xml:space="preserve"> </w:t>
      </w:r>
      <w:r w:rsidRPr="00CE77EB">
        <w:rPr>
          <w:b/>
          <w:bCs/>
        </w:rPr>
        <w:t xml:space="preserve">– Netflix </w:t>
      </w:r>
      <w:r w:rsidR="009A09BA">
        <w:rPr>
          <w:b/>
          <w:bCs/>
        </w:rPr>
        <w:t xml:space="preserve">kondigde een reeks gloednieuwe </w:t>
      </w:r>
      <w:r>
        <w:rPr>
          <w:b/>
          <w:bCs/>
        </w:rPr>
        <w:t xml:space="preserve">features </w:t>
      </w:r>
      <w:r w:rsidR="009A09BA">
        <w:rPr>
          <w:b/>
          <w:bCs/>
        </w:rPr>
        <w:t xml:space="preserve">aan voor leden met een </w:t>
      </w:r>
      <w:r>
        <w:rPr>
          <w:b/>
          <w:bCs/>
        </w:rPr>
        <w:t>Premium</w:t>
      </w:r>
      <w:r w:rsidR="009A09BA">
        <w:rPr>
          <w:b/>
          <w:bCs/>
        </w:rPr>
        <w:t>-abonnement</w:t>
      </w:r>
      <w:r>
        <w:rPr>
          <w:b/>
          <w:bCs/>
        </w:rPr>
        <w:t xml:space="preserve">, </w:t>
      </w:r>
      <w:r w:rsidR="009A09BA">
        <w:rPr>
          <w:b/>
          <w:bCs/>
        </w:rPr>
        <w:t>waaronder</w:t>
      </w:r>
      <w:r>
        <w:rPr>
          <w:b/>
          <w:bCs/>
        </w:rPr>
        <w:t xml:space="preserve"> Netflix </w:t>
      </w:r>
      <w:r w:rsidR="009A09BA">
        <w:rPr>
          <w:b/>
          <w:bCs/>
        </w:rPr>
        <w:t>ruimtelijke audio</w:t>
      </w:r>
      <w:r>
        <w:rPr>
          <w:b/>
          <w:bCs/>
        </w:rPr>
        <w:t xml:space="preserve">. </w:t>
      </w:r>
      <w:r w:rsidR="009A09BA">
        <w:rPr>
          <w:b/>
          <w:bCs/>
        </w:rPr>
        <w:t>Vanaf vandaag kunnen leden met</w:t>
      </w:r>
      <w:r w:rsidR="00ED1DFC">
        <w:rPr>
          <w:b/>
          <w:bCs/>
        </w:rPr>
        <w:t xml:space="preserve"> </w:t>
      </w:r>
      <w:r w:rsidR="009A09BA">
        <w:rPr>
          <w:b/>
          <w:bCs/>
        </w:rPr>
        <w:t xml:space="preserve">een </w:t>
      </w:r>
      <w:r>
        <w:rPr>
          <w:b/>
          <w:bCs/>
        </w:rPr>
        <w:t>Netflix</w:t>
      </w:r>
      <w:r w:rsidR="009A09BA">
        <w:rPr>
          <w:b/>
          <w:bCs/>
        </w:rPr>
        <w:t xml:space="preserve"> </w:t>
      </w:r>
      <w:r>
        <w:rPr>
          <w:b/>
          <w:bCs/>
        </w:rPr>
        <w:t>Premium</w:t>
      </w:r>
      <w:r w:rsidR="009A09BA">
        <w:rPr>
          <w:b/>
          <w:bCs/>
        </w:rPr>
        <w:t>-abonnement</w:t>
      </w:r>
      <w:r>
        <w:rPr>
          <w:b/>
          <w:bCs/>
        </w:rPr>
        <w:t xml:space="preserve"> </w:t>
      </w:r>
      <w:r w:rsidR="009A09BA">
        <w:rPr>
          <w:b/>
          <w:bCs/>
        </w:rPr>
        <w:t xml:space="preserve">met een stereosysteem immersieve audio van bioscoopkwaliteit ervaren op meer dan 700 toptitels </w:t>
      </w:r>
      <w:r>
        <w:rPr>
          <w:b/>
          <w:bCs/>
        </w:rPr>
        <w:t>– all</w:t>
      </w:r>
      <w:r w:rsidR="009A09BA">
        <w:rPr>
          <w:b/>
          <w:bCs/>
        </w:rPr>
        <w:t xml:space="preserve">emaal op hun bestaande </w:t>
      </w:r>
      <w:r>
        <w:rPr>
          <w:b/>
          <w:bCs/>
        </w:rPr>
        <w:t xml:space="preserve">hardware. </w:t>
      </w:r>
      <w:r w:rsidRPr="002459AE">
        <w:rPr>
          <w:b/>
          <w:bCs/>
        </w:rPr>
        <w:t xml:space="preserve">Netflix </w:t>
      </w:r>
      <w:r w:rsidR="009A09BA">
        <w:rPr>
          <w:b/>
          <w:bCs/>
        </w:rPr>
        <w:t>ruimtelijke</w:t>
      </w:r>
      <w:r w:rsidRPr="002459AE">
        <w:rPr>
          <w:b/>
          <w:bCs/>
        </w:rPr>
        <w:t xml:space="preserve"> audio </w:t>
      </w:r>
      <w:r w:rsidR="009A09BA">
        <w:rPr>
          <w:b/>
          <w:bCs/>
        </w:rPr>
        <w:t>wordt ondersteund door</w:t>
      </w:r>
      <w:r w:rsidRPr="002459AE">
        <w:rPr>
          <w:b/>
          <w:bCs/>
        </w:rPr>
        <w:t xml:space="preserve"> Sennheisers AMBEO 2-Channel Spatial Audio</w:t>
      </w:r>
      <w:r w:rsidR="009A09BA">
        <w:rPr>
          <w:b/>
          <w:bCs/>
        </w:rPr>
        <w:t>-</w:t>
      </w:r>
      <w:r w:rsidRPr="002459AE">
        <w:rPr>
          <w:b/>
          <w:bCs/>
        </w:rPr>
        <w:t>technolog</w:t>
      </w:r>
      <w:r w:rsidR="009A09BA">
        <w:rPr>
          <w:b/>
          <w:bCs/>
        </w:rPr>
        <w:t>ie</w:t>
      </w:r>
      <w:r>
        <w:t>.</w:t>
      </w:r>
    </w:p>
    <w:p w14:paraId="2C56D96F" w14:textId="77777777" w:rsidR="00086977" w:rsidRDefault="00086977" w:rsidP="00086977"/>
    <w:p w14:paraId="1AE049AC" w14:textId="59396EE2" w:rsidR="00086977" w:rsidRDefault="00861357" w:rsidP="00086977">
      <w:pPr>
        <w:rPr>
          <w:lang w:val="en-US"/>
        </w:rPr>
      </w:pPr>
      <w:r>
        <w:rPr>
          <w:rStyle w:val="ui-provider"/>
          <w:szCs w:val="18"/>
        </w:rPr>
        <w:t>De</w:t>
      </w:r>
      <w:r w:rsidR="009A09BA">
        <w:rPr>
          <w:rStyle w:val="ui-provider"/>
          <w:szCs w:val="18"/>
        </w:rPr>
        <w:t xml:space="preserve">ze Sennheiser-technologie werd in partnership met </w:t>
      </w:r>
      <w:r>
        <w:rPr>
          <w:rStyle w:val="ui-provider"/>
          <w:szCs w:val="18"/>
        </w:rPr>
        <w:t>Netflix</w:t>
      </w:r>
      <w:r w:rsidR="009A09BA">
        <w:rPr>
          <w:rStyle w:val="ui-provider"/>
          <w:szCs w:val="18"/>
        </w:rPr>
        <w:t xml:space="preserve"> ontwikkeld en biedt een weergaloze immersieve ervaring via </w:t>
      </w:r>
      <w:r>
        <w:rPr>
          <w:rStyle w:val="ui-provider"/>
          <w:szCs w:val="18"/>
        </w:rPr>
        <w:t>stereo</w:t>
      </w:r>
      <w:r w:rsidR="009A09BA">
        <w:rPr>
          <w:rStyle w:val="ui-provider"/>
          <w:szCs w:val="18"/>
        </w:rPr>
        <w:t>luid</w:t>
      </w:r>
      <w:r>
        <w:rPr>
          <w:rStyle w:val="ui-provider"/>
          <w:szCs w:val="18"/>
        </w:rPr>
        <w:t>sp</w:t>
      </w:r>
      <w:r w:rsidR="009A09BA">
        <w:rPr>
          <w:rStyle w:val="ui-provider"/>
          <w:szCs w:val="18"/>
        </w:rPr>
        <w:t>r</w:t>
      </w:r>
      <w:r>
        <w:rPr>
          <w:rStyle w:val="ui-provider"/>
          <w:szCs w:val="18"/>
        </w:rPr>
        <w:t>ekers</w:t>
      </w:r>
      <w:r w:rsidR="009A09BA">
        <w:rPr>
          <w:rStyle w:val="ui-provider"/>
          <w:szCs w:val="18"/>
        </w:rPr>
        <w:t>, met alle respect voor de creatieve intenties van de originele surround- of immersieve mix</w:t>
      </w:r>
      <w:r>
        <w:rPr>
          <w:rStyle w:val="ui-provider"/>
          <w:szCs w:val="18"/>
        </w:rPr>
        <w:t>. Netflix</w:t>
      </w:r>
      <w:r w:rsidR="009A09BA">
        <w:rPr>
          <w:rStyle w:val="ui-provider"/>
          <w:szCs w:val="18"/>
        </w:rPr>
        <w:t>-leden hebben geen bijkomende hardware nodig om dit nieuwe voordeel te ervaren</w:t>
      </w:r>
      <w:r>
        <w:rPr>
          <w:rStyle w:val="ui-provider"/>
          <w:szCs w:val="18"/>
        </w:rPr>
        <w:t>.</w:t>
      </w:r>
    </w:p>
    <w:p w14:paraId="297716DD" w14:textId="77777777" w:rsidR="00086977" w:rsidRDefault="00086977" w:rsidP="00086977">
      <w:pPr>
        <w:rPr>
          <w:lang w:val="en-US"/>
        </w:rPr>
      </w:pPr>
    </w:p>
    <w:p w14:paraId="58B4EBC8" w14:textId="2A5E1C9F" w:rsidR="00086977" w:rsidRDefault="00086977" w:rsidP="00086977">
      <w:r>
        <w:rPr>
          <w:lang w:val="en-US"/>
        </w:rPr>
        <w:t xml:space="preserve">Renato Pellegrini, Manager Pro Labs, AMBEO </w:t>
      </w:r>
      <w:r w:rsidR="00861357">
        <w:rPr>
          <w:lang w:val="en-US"/>
        </w:rPr>
        <w:t>Immersive</w:t>
      </w:r>
      <w:r>
        <w:rPr>
          <w:lang w:val="en-US"/>
        </w:rPr>
        <w:t xml:space="preserve"> Audio: </w:t>
      </w:r>
      <w:r>
        <w:t xml:space="preserve">“We </w:t>
      </w:r>
      <w:r w:rsidR="009A09BA">
        <w:t xml:space="preserve">zijn bijzonder verheugd dat </w:t>
      </w:r>
      <w:r>
        <w:t xml:space="preserve">Netflix </w:t>
      </w:r>
      <w:r w:rsidR="009A09BA">
        <w:t xml:space="preserve">zijn </w:t>
      </w:r>
      <w:r w:rsidRPr="00BC7DB9">
        <w:t xml:space="preserve">partnership </w:t>
      </w:r>
      <w:r w:rsidR="009A09BA">
        <w:t>met</w:t>
      </w:r>
      <w:r w:rsidRPr="00BC7DB9">
        <w:t xml:space="preserve"> Sennheiser </w:t>
      </w:r>
      <w:r w:rsidR="009A09BA">
        <w:t>h</w:t>
      </w:r>
      <w:r w:rsidR="00B5462A">
        <w:t>e</w:t>
      </w:r>
      <w:r w:rsidR="009A09BA">
        <w:t>eft uitgebreid en ervoor gekozen heeft om onze revolutionaire</w:t>
      </w:r>
      <w:r w:rsidRPr="00BC7DB9">
        <w:t xml:space="preserve"> AMBEO 2-Channel Spatial Audio</w:t>
      </w:r>
      <w:r w:rsidR="009A09BA">
        <w:t>-ervaring uit te rollen over een groter stuk van zijn catalogus</w:t>
      </w:r>
      <w:r w:rsidRPr="00BC7DB9">
        <w:t>.”</w:t>
      </w:r>
      <w:r>
        <w:t xml:space="preserve"> </w:t>
      </w:r>
    </w:p>
    <w:p w14:paraId="658A5716" w14:textId="77777777" w:rsidR="00086977" w:rsidRDefault="00086977" w:rsidP="00086977">
      <w:pPr>
        <w:rPr>
          <w:lang w:val="en-US"/>
        </w:rPr>
      </w:pPr>
    </w:p>
    <w:p w14:paraId="208B7FC6" w14:textId="77777777" w:rsidR="00861357" w:rsidRDefault="00861357">
      <w:pPr>
        <w:spacing w:after="200" w:line="276" w:lineRule="auto"/>
        <w:rPr>
          <w:b/>
          <w:bCs/>
          <w:lang w:val="en-US"/>
        </w:rPr>
      </w:pPr>
      <w:r>
        <w:rPr>
          <w:b/>
          <w:bCs/>
          <w:lang w:val="en-US"/>
        </w:rPr>
        <w:br w:type="page"/>
      </w:r>
    </w:p>
    <w:p w14:paraId="073BCE3F" w14:textId="6454108E" w:rsidR="00086977" w:rsidRPr="00BC7DB9" w:rsidRDefault="00086977" w:rsidP="00086977">
      <w:pPr>
        <w:rPr>
          <w:b/>
          <w:bCs/>
          <w:lang w:val="en-US"/>
        </w:rPr>
      </w:pPr>
      <w:r w:rsidRPr="008818F0">
        <w:rPr>
          <w:b/>
          <w:bCs/>
          <w:lang w:val="en-US"/>
        </w:rPr>
        <w:lastRenderedPageBreak/>
        <w:t>N</w:t>
      </w:r>
      <w:r w:rsidR="00300D91" w:rsidRPr="008818F0">
        <w:rPr>
          <w:b/>
          <w:bCs/>
          <w:lang w:val="en-US"/>
        </w:rPr>
        <w:t>ieu</w:t>
      </w:r>
      <w:r w:rsidRPr="008818F0">
        <w:rPr>
          <w:b/>
          <w:bCs/>
          <w:lang w:val="en-US"/>
        </w:rPr>
        <w:t>w</w:t>
      </w:r>
      <w:r w:rsidR="00300D91" w:rsidRPr="008818F0">
        <w:rPr>
          <w:b/>
          <w:bCs/>
          <w:lang w:val="en-US"/>
        </w:rPr>
        <w:t>e</w:t>
      </w:r>
      <w:r w:rsidRPr="008818F0">
        <w:rPr>
          <w:b/>
          <w:bCs/>
          <w:lang w:val="en-US"/>
        </w:rPr>
        <w:t xml:space="preserve"> </w:t>
      </w:r>
      <w:r w:rsidR="008818F0" w:rsidRPr="008818F0">
        <w:rPr>
          <w:b/>
          <w:bCs/>
          <w:lang w:val="en-US"/>
        </w:rPr>
        <w:t>s</w:t>
      </w:r>
      <w:r w:rsidRPr="008818F0">
        <w:rPr>
          <w:b/>
          <w:bCs/>
          <w:lang w:val="en-US"/>
        </w:rPr>
        <w:t xml:space="preserve">urround </w:t>
      </w:r>
      <w:r w:rsidR="00300D91" w:rsidRPr="008818F0">
        <w:rPr>
          <w:b/>
          <w:bCs/>
          <w:lang w:val="en-US"/>
        </w:rPr>
        <w:t xml:space="preserve">naar </w:t>
      </w:r>
      <w:r w:rsidRPr="008818F0">
        <w:rPr>
          <w:b/>
          <w:bCs/>
          <w:lang w:val="en-US"/>
        </w:rPr>
        <w:t>2-</w:t>
      </w:r>
      <w:r w:rsidR="00300D91" w:rsidRPr="008818F0">
        <w:rPr>
          <w:b/>
          <w:bCs/>
          <w:lang w:val="en-US"/>
        </w:rPr>
        <w:t>kanaals</w:t>
      </w:r>
      <w:r w:rsidRPr="008818F0">
        <w:rPr>
          <w:b/>
          <w:bCs/>
          <w:lang w:val="en-US"/>
        </w:rPr>
        <w:t xml:space="preserve"> </w:t>
      </w:r>
      <w:r w:rsidR="00B5462A" w:rsidRPr="008818F0">
        <w:rPr>
          <w:b/>
          <w:bCs/>
          <w:lang w:val="en-US"/>
        </w:rPr>
        <w:t>rendering</w:t>
      </w:r>
    </w:p>
    <w:p w14:paraId="40BD2EFE" w14:textId="32CB4AB2" w:rsidR="00B5462A" w:rsidRDefault="00B5462A" w:rsidP="00086977">
      <w:pPr>
        <w:rPr>
          <w:lang w:val="en-US"/>
        </w:rPr>
      </w:pPr>
      <w:r>
        <w:rPr>
          <w:lang w:val="en-US"/>
        </w:rPr>
        <w:t>Naast</w:t>
      </w:r>
      <w:r w:rsidR="00086977">
        <w:rPr>
          <w:lang w:val="en-US"/>
        </w:rPr>
        <w:t xml:space="preserve"> content </w:t>
      </w:r>
      <w:r>
        <w:rPr>
          <w:lang w:val="en-US"/>
        </w:rPr>
        <w:t>die gemixt is voor</w:t>
      </w:r>
      <w:r w:rsidR="00086977">
        <w:rPr>
          <w:lang w:val="en-US"/>
        </w:rPr>
        <w:t xml:space="preserve"> Dolby Atmos</w:t>
      </w:r>
      <w:r w:rsidR="00033E19">
        <w:rPr>
          <w:lang w:val="en-US"/>
        </w:rPr>
        <w:t>®</w:t>
      </w:r>
      <w:r w:rsidR="00086977">
        <w:rPr>
          <w:lang w:val="en-US"/>
        </w:rPr>
        <w:t xml:space="preserve"> </w:t>
      </w:r>
      <w:r>
        <w:rPr>
          <w:lang w:val="en-US"/>
        </w:rPr>
        <w:t xml:space="preserve">zal </w:t>
      </w:r>
      <w:r w:rsidR="00086977">
        <w:rPr>
          <w:lang w:val="en-US"/>
        </w:rPr>
        <w:t xml:space="preserve">Netflix’ </w:t>
      </w:r>
      <w:r>
        <w:rPr>
          <w:lang w:val="en-US"/>
        </w:rPr>
        <w:t>ruimtelijke</w:t>
      </w:r>
      <w:r w:rsidR="00086977">
        <w:rPr>
          <w:lang w:val="en-US"/>
        </w:rPr>
        <w:t xml:space="preserve"> audio</w:t>
      </w:r>
      <w:r w:rsidR="008818F0">
        <w:rPr>
          <w:lang w:val="en-US"/>
        </w:rPr>
        <w:t>-</w:t>
      </w:r>
      <w:r w:rsidR="00086977">
        <w:rPr>
          <w:lang w:val="en-US"/>
        </w:rPr>
        <w:t>catalog</w:t>
      </w:r>
      <w:r>
        <w:rPr>
          <w:lang w:val="en-US"/>
        </w:rPr>
        <w:t>us ook niet</w:t>
      </w:r>
      <w:r w:rsidR="00086977">
        <w:rPr>
          <w:lang w:val="en-US"/>
        </w:rPr>
        <w:t>-Atmos</w:t>
      </w:r>
      <w:r w:rsidR="00033E19">
        <w:rPr>
          <w:lang w:val="en-US"/>
        </w:rPr>
        <w:t>®</w:t>
      </w:r>
      <w:r w:rsidR="00086977">
        <w:rPr>
          <w:lang w:val="en-US"/>
        </w:rPr>
        <w:t xml:space="preserve"> surroundcontent</w:t>
      </w:r>
      <w:r>
        <w:rPr>
          <w:lang w:val="en-US"/>
        </w:rPr>
        <w:t xml:space="preserve"> omvatten</w:t>
      </w:r>
      <w:r w:rsidR="00086977">
        <w:rPr>
          <w:lang w:val="en-US"/>
        </w:rPr>
        <w:t>. “</w:t>
      </w:r>
      <w:r>
        <w:rPr>
          <w:lang w:val="en-US"/>
        </w:rPr>
        <w:t>Een gloednieuw</w:t>
      </w:r>
      <w:r w:rsidR="008818F0">
        <w:rPr>
          <w:lang w:val="en-US"/>
        </w:rPr>
        <w:t>e</w:t>
      </w:r>
      <w:r>
        <w:rPr>
          <w:lang w:val="en-US"/>
        </w:rPr>
        <w:t xml:space="preserve"> feature is dat de </w:t>
      </w:r>
      <w:r w:rsidR="00086977">
        <w:rPr>
          <w:lang w:val="en-US"/>
        </w:rPr>
        <w:t>AMBEO 2-Channel Spatial Audio</w:t>
      </w:r>
      <w:r>
        <w:rPr>
          <w:lang w:val="en-US"/>
        </w:rPr>
        <w:t>-</w:t>
      </w:r>
      <w:r w:rsidR="00086977">
        <w:rPr>
          <w:lang w:val="en-US"/>
        </w:rPr>
        <w:t>renderer</w:t>
      </w:r>
      <w:r>
        <w:rPr>
          <w:lang w:val="en-US"/>
        </w:rPr>
        <w:t xml:space="preserve"> nu ook surro</w:t>
      </w:r>
      <w:r w:rsidR="008818F0">
        <w:rPr>
          <w:lang w:val="en-US"/>
        </w:rPr>
        <w:t>u</w:t>
      </w:r>
      <w:r>
        <w:rPr>
          <w:lang w:val="en-US"/>
        </w:rPr>
        <w:t>ndmixen kan verwerken, waarmee enorme catalogi met content die in deze formaten besch</w:t>
      </w:r>
      <w:r w:rsidR="008818F0">
        <w:rPr>
          <w:lang w:val="en-US"/>
        </w:rPr>
        <w:t>ik</w:t>
      </w:r>
      <w:r>
        <w:rPr>
          <w:lang w:val="en-US"/>
        </w:rPr>
        <w:t xml:space="preserve">baar is </w:t>
      </w:r>
      <w:r w:rsidR="008818F0">
        <w:rPr>
          <w:lang w:val="en-US"/>
        </w:rPr>
        <w:t xml:space="preserve">nu </w:t>
      </w:r>
      <w:r>
        <w:rPr>
          <w:lang w:val="en-US"/>
        </w:rPr>
        <w:t>opengaat”, vertelt</w:t>
      </w:r>
      <w:r w:rsidR="00086977">
        <w:rPr>
          <w:lang w:val="en-US"/>
        </w:rPr>
        <w:t xml:space="preserve"> Pellegrini. “</w:t>
      </w:r>
      <w:r>
        <w:rPr>
          <w:lang w:val="en-US"/>
        </w:rPr>
        <w:t>Vo</w:t>
      </w:r>
      <w:r w:rsidR="00086977">
        <w:rPr>
          <w:lang w:val="en-US"/>
        </w:rPr>
        <w:t xml:space="preserve">or </w:t>
      </w:r>
      <w:r>
        <w:rPr>
          <w:lang w:val="en-US"/>
        </w:rPr>
        <w:t>leden met ee</w:t>
      </w:r>
      <w:r w:rsidR="00033E19">
        <w:rPr>
          <w:lang w:val="en-US"/>
        </w:rPr>
        <w:t xml:space="preserve">n Netflix </w:t>
      </w:r>
      <w:r w:rsidR="00086977">
        <w:rPr>
          <w:lang w:val="en-US"/>
        </w:rPr>
        <w:t>Premium</w:t>
      </w:r>
      <w:r>
        <w:rPr>
          <w:lang w:val="en-US"/>
        </w:rPr>
        <w:t>-abonnement betekent dit dat ze meer van hun favoriete content op een immersieve manier kunnen ervaren, ongeacht hoe ze kijken.”</w:t>
      </w:r>
    </w:p>
    <w:p w14:paraId="44433F8A" w14:textId="77777777" w:rsidR="00086977" w:rsidRPr="00B804BF" w:rsidRDefault="00086977" w:rsidP="00086977"/>
    <w:p w14:paraId="62E97C0E" w14:textId="611656B6" w:rsidR="00086977" w:rsidRPr="007B4116" w:rsidRDefault="00282096" w:rsidP="00086977">
      <w:pPr>
        <w:rPr>
          <w:b/>
          <w:bCs/>
          <w:lang w:val="en-US"/>
        </w:rPr>
      </w:pPr>
      <w:r w:rsidRPr="008818F0">
        <w:rPr>
          <w:b/>
          <w:bCs/>
          <w:lang w:val="en-US"/>
        </w:rPr>
        <w:t>R</w:t>
      </w:r>
      <w:r w:rsidR="00086977" w:rsidRPr="008818F0">
        <w:rPr>
          <w:b/>
          <w:bCs/>
          <w:lang w:val="en-US"/>
        </w:rPr>
        <w:t>ender</w:t>
      </w:r>
      <w:r w:rsidR="00B5462A" w:rsidRPr="008818F0">
        <w:rPr>
          <w:b/>
          <w:bCs/>
          <w:lang w:val="en-US"/>
        </w:rPr>
        <w:t>en met respect</w:t>
      </w:r>
    </w:p>
    <w:p w14:paraId="324906A5" w14:textId="2116A040" w:rsidR="00086977" w:rsidRDefault="00B5462A" w:rsidP="00086977">
      <w:pPr>
        <w:rPr>
          <w:lang w:val="en-US"/>
        </w:rPr>
      </w:pPr>
      <w:r>
        <w:rPr>
          <w:lang w:val="en-US"/>
        </w:rPr>
        <w:t>Sennheiser telt als bedrijf heel wat mix- en (her)opnametechnici onder zijn klanten, en neemt audiokwaliteit en mixerintenties dus ernstig</w:t>
      </w:r>
      <w:r w:rsidR="00086977">
        <w:rPr>
          <w:lang w:val="en-US"/>
        </w:rPr>
        <w:t>. AMBEO 2-Channel Spatial Audio</w:t>
      </w:r>
      <w:r>
        <w:rPr>
          <w:lang w:val="en-US"/>
        </w:rPr>
        <w:t>-</w:t>
      </w:r>
      <w:r w:rsidR="00086977">
        <w:rPr>
          <w:lang w:val="en-US"/>
        </w:rPr>
        <w:t xml:space="preserve">rendering </w:t>
      </w:r>
      <w:r>
        <w:rPr>
          <w:lang w:val="en-US"/>
        </w:rPr>
        <w:t>werd hand in hand met mixers gecreëerd, en biedt hen een granulaire controle over de hoeveelheid spatialisering</w:t>
      </w:r>
      <w:r w:rsidR="00086977">
        <w:rPr>
          <w:lang w:val="en-US"/>
        </w:rPr>
        <w:t xml:space="preserve">. </w:t>
      </w:r>
    </w:p>
    <w:p w14:paraId="3690AE73" w14:textId="77777777" w:rsidR="00086977" w:rsidRDefault="00086977" w:rsidP="00086977">
      <w:pPr>
        <w:rPr>
          <w:lang w:val="en-US"/>
        </w:rPr>
      </w:pPr>
    </w:p>
    <w:p w14:paraId="6051474F" w14:textId="77777777" w:rsidR="00B5462A" w:rsidRDefault="00B5462A" w:rsidP="00086977">
      <w:pPr>
        <w:rPr>
          <w:lang w:val="en-US"/>
        </w:rPr>
      </w:pPr>
      <w:r>
        <w:rPr>
          <w:lang w:val="en-US"/>
        </w:rPr>
        <w:t>Een</w:t>
      </w:r>
      <w:r w:rsidR="00086977">
        <w:rPr>
          <w:lang w:val="en-US"/>
        </w:rPr>
        <w:t xml:space="preserve"> previewtool </w:t>
      </w:r>
      <w:r>
        <w:rPr>
          <w:lang w:val="en-US"/>
        </w:rPr>
        <w:t>geeft</w:t>
      </w:r>
      <w:r w:rsidR="00086977">
        <w:rPr>
          <w:lang w:val="en-US"/>
        </w:rPr>
        <w:t xml:space="preserve"> </w:t>
      </w:r>
      <w:r w:rsidR="00C74713">
        <w:rPr>
          <w:lang w:val="en-US"/>
        </w:rPr>
        <w:t>mixers</w:t>
      </w:r>
      <w:r w:rsidR="00086977">
        <w:rPr>
          <w:lang w:val="en-US"/>
        </w:rPr>
        <w:t xml:space="preserve"> </w:t>
      </w:r>
      <w:r>
        <w:rPr>
          <w:lang w:val="en-US"/>
        </w:rPr>
        <w:t>de mogelijkheid om</w:t>
      </w:r>
      <w:r w:rsidR="00086977">
        <w:rPr>
          <w:lang w:val="en-US"/>
        </w:rPr>
        <w:t xml:space="preserve"> standa</w:t>
      </w:r>
      <w:r>
        <w:rPr>
          <w:lang w:val="en-US"/>
        </w:rPr>
        <w:t>a</w:t>
      </w:r>
      <w:r w:rsidR="00086977">
        <w:rPr>
          <w:lang w:val="en-US"/>
        </w:rPr>
        <w:t xml:space="preserve">rd stereo </w:t>
      </w:r>
      <w:r>
        <w:rPr>
          <w:lang w:val="en-US"/>
        </w:rPr>
        <w:t>met</w:t>
      </w:r>
      <w:r w:rsidR="00086977">
        <w:rPr>
          <w:lang w:val="en-US"/>
        </w:rPr>
        <w:t xml:space="preserve"> AMBEO</w:t>
      </w:r>
      <w:r>
        <w:rPr>
          <w:lang w:val="en-US"/>
        </w:rPr>
        <w:t xml:space="preserve"> te vergelijken, en de rendering-instellingen per individuele stem of groep aan te passen</w:t>
      </w:r>
      <w:r w:rsidR="00086977">
        <w:rPr>
          <w:lang w:val="en-US"/>
        </w:rPr>
        <w:t xml:space="preserve">. </w:t>
      </w:r>
      <w:r>
        <w:rPr>
          <w:lang w:val="en-US"/>
        </w:rPr>
        <w:t xml:space="preserve">Specifieke stems zoals dialoog kunnen volledig worden uitgesloten van </w:t>
      </w:r>
      <w:r w:rsidR="00086977">
        <w:rPr>
          <w:lang w:val="en-US"/>
        </w:rPr>
        <w:t>spatial</w:t>
      </w:r>
      <w:r>
        <w:rPr>
          <w:lang w:val="en-US"/>
        </w:rPr>
        <w:t>isering,</w:t>
      </w:r>
      <w:r w:rsidR="00086977">
        <w:rPr>
          <w:lang w:val="en-US"/>
        </w:rPr>
        <w:t xml:space="preserve"> </w:t>
      </w:r>
      <w:r>
        <w:rPr>
          <w:lang w:val="en-US"/>
        </w:rPr>
        <w:t>en muziekmixen kunnen op hun linker en rechter kanaal worden gehouden, terwijl op alle andere stems immersieve rendering wordt toegepast.</w:t>
      </w:r>
      <w:r w:rsidR="00086977">
        <w:rPr>
          <w:lang w:val="en-US"/>
        </w:rPr>
        <w:t xml:space="preserve"> </w:t>
      </w:r>
      <w:r>
        <w:rPr>
          <w:lang w:val="en-US"/>
        </w:rPr>
        <w:t xml:space="preserve">De renderer tracht de </w:t>
      </w:r>
      <w:r w:rsidR="00086977">
        <w:rPr>
          <w:lang w:val="en-US"/>
        </w:rPr>
        <w:t>mixerintent</w:t>
      </w:r>
      <w:r>
        <w:rPr>
          <w:lang w:val="en-US"/>
        </w:rPr>
        <w:t>ie te vertalen, en tegelijk een indrukwekkende immersieve audio-ervaring</w:t>
      </w:r>
      <w:r w:rsidR="00086977">
        <w:rPr>
          <w:lang w:val="en-US"/>
        </w:rPr>
        <w:t xml:space="preserve"> </w:t>
      </w:r>
      <w:r>
        <w:rPr>
          <w:lang w:val="en-US"/>
        </w:rPr>
        <w:t>te bieden die op twee luidsprekers voorheen onhaalbaar was.</w:t>
      </w:r>
    </w:p>
    <w:p w14:paraId="65CEA31D" w14:textId="7B2421EA" w:rsidR="00086977" w:rsidRDefault="00086977" w:rsidP="00086977">
      <w:pPr>
        <w:rPr>
          <w:lang w:val="en-US"/>
        </w:rPr>
      </w:pPr>
    </w:p>
    <w:p w14:paraId="3435FE54" w14:textId="78C432CC" w:rsidR="009334F8" w:rsidRDefault="009334F8" w:rsidP="00086977">
      <w:pPr>
        <w:rPr>
          <w:lang w:val="en-US"/>
        </w:rPr>
      </w:pPr>
      <w:r>
        <w:rPr>
          <w:noProof/>
          <w:lang w:val="en-US"/>
        </w:rPr>
        <w:drawing>
          <wp:inline distT="0" distB="0" distL="0" distR="0" wp14:anchorId="63DE6E29" wp14:editId="38CD1742">
            <wp:extent cx="5003800" cy="2922270"/>
            <wp:effectExtent l="0" t="0" r="635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800" cy="2922270"/>
                    </a:xfrm>
                    <a:prstGeom prst="rect">
                      <a:avLst/>
                    </a:prstGeom>
                    <a:noFill/>
                    <a:ln>
                      <a:noFill/>
                    </a:ln>
                  </pic:spPr>
                </pic:pic>
              </a:graphicData>
            </a:graphic>
          </wp:inline>
        </w:drawing>
      </w:r>
    </w:p>
    <w:p w14:paraId="1960EDC8" w14:textId="1F1B8463" w:rsidR="00086977" w:rsidRDefault="009334F8" w:rsidP="00086977">
      <w:pPr>
        <w:pStyle w:val="Caption"/>
        <w:rPr>
          <w:lang w:val="en-US"/>
        </w:rPr>
      </w:pPr>
      <w:r>
        <w:rPr>
          <w:lang w:val="en-US"/>
        </w:rPr>
        <w:t>H</w:t>
      </w:r>
      <w:r w:rsidR="00B5462A">
        <w:rPr>
          <w:lang w:val="en-US"/>
        </w:rPr>
        <w:t>oor het verschil op</w:t>
      </w:r>
      <w:r>
        <w:rPr>
          <w:rStyle w:val="ui-provider"/>
        </w:rPr>
        <w:t xml:space="preserve"> </w:t>
      </w:r>
      <w:hyperlink r:id="rId11" w:history="1">
        <w:r w:rsidRPr="00D14DB8">
          <w:rPr>
            <w:rStyle w:val="Hyperlink"/>
          </w:rPr>
          <w:t>https://youtu.be/0RMh2LnJeGY</w:t>
        </w:r>
      </w:hyperlink>
      <w:r>
        <w:rPr>
          <w:rStyle w:val="ui-provider"/>
        </w:rPr>
        <w:t xml:space="preserve"> </w:t>
      </w:r>
    </w:p>
    <w:p w14:paraId="368ECD4D" w14:textId="77777777" w:rsidR="00086977" w:rsidRDefault="00086977" w:rsidP="00086977"/>
    <w:p w14:paraId="1F66CCEE" w14:textId="14318B37" w:rsidR="00086977" w:rsidRPr="00A656B8" w:rsidRDefault="00861357" w:rsidP="00086977">
      <w:pPr>
        <w:rPr>
          <w:b/>
          <w:bCs/>
        </w:rPr>
      </w:pPr>
      <w:r>
        <w:rPr>
          <w:b/>
          <w:bCs/>
        </w:rPr>
        <w:t>E</w:t>
      </w:r>
      <w:r w:rsidR="00B5462A">
        <w:rPr>
          <w:b/>
          <w:bCs/>
        </w:rPr>
        <w:t>rvaar het vandaag</w:t>
      </w:r>
    </w:p>
    <w:p w14:paraId="45D084A7" w14:textId="04512685" w:rsidR="00086977" w:rsidRPr="00B804BF" w:rsidRDefault="00B5462A" w:rsidP="00086977">
      <w:r>
        <w:lastRenderedPageBreak/>
        <w:t>Leden met een</w:t>
      </w:r>
      <w:r w:rsidR="00BA6470">
        <w:t xml:space="preserve"> Netflix </w:t>
      </w:r>
      <w:r w:rsidR="00086977">
        <w:t>Premiu</w:t>
      </w:r>
      <w:r w:rsidR="008818F0">
        <w:t>m-</w:t>
      </w:r>
      <w:r>
        <w:t>abonnement kunnen</w:t>
      </w:r>
      <w:r w:rsidR="00086977">
        <w:t xml:space="preserve"> AMBEO 2-Channel Spatial Audio o</w:t>
      </w:r>
      <w:r>
        <w:t xml:space="preserve">p honderden van de populairste titels op </w:t>
      </w:r>
      <w:r w:rsidR="00086977">
        <w:t>Netflix</w:t>
      </w:r>
      <w:r>
        <w:t xml:space="preserve"> ervaren, waaronder</w:t>
      </w:r>
      <w:r w:rsidR="00086977">
        <w:t xml:space="preserve"> </w:t>
      </w:r>
      <w:r w:rsidR="00086977" w:rsidRPr="00BB22ED">
        <w:rPr>
          <w:i/>
          <w:iCs/>
        </w:rPr>
        <w:t>Stranger Things</w:t>
      </w:r>
      <w:r w:rsidR="00086977" w:rsidRPr="00B804BF">
        <w:t xml:space="preserve">, </w:t>
      </w:r>
      <w:r w:rsidR="00086977" w:rsidRPr="00BB22ED">
        <w:rPr>
          <w:i/>
          <w:iCs/>
        </w:rPr>
        <w:t>The Watcher</w:t>
      </w:r>
      <w:r w:rsidR="00086977" w:rsidRPr="00B804BF">
        <w:t xml:space="preserve">, </w:t>
      </w:r>
      <w:r w:rsidR="00086977" w:rsidRPr="00BB22ED">
        <w:rPr>
          <w:i/>
          <w:iCs/>
        </w:rPr>
        <w:t>Wednesday</w:t>
      </w:r>
      <w:r>
        <w:rPr>
          <w:i/>
          <w:iCs/>
        </w:rPr>
        <w:t>,</w:t>
      </w:r>
      <w:r w:rsidR="00086977" w:rsidRPr="00B804BF">
        <w:t xml:space="preserve"> </w:t>
      </w:r>
      <w:r>
        <w:t>en</w:t>
      </w:r>
      <w:r w:rsidR="00086977" w:rsidRPr="00B804BF">
        <w:t xml:space="preserve"> </w:t>
      </w:r>
      <w:r w:rsidR="00086977" w:rsidRPr="00BB22ED">
        <w:rPr>
          <w:i/>
          <w:iCs/>
        </w:rPr>
        <w:t>Knives Out: Glass Onion</w:t>
      </w:r>
      <w:r w:rsidR="00086977" w:rsidRPr="00B804BF">
        <w:t>.</w:t>
      </w:r>
      <w:r w:rsidR="00086977">
        <w:t xml:space="preserve"> Netflix </w:t>
      </w:r>
      <w:r>
        <w:t>zal daar nog toekomstige titels aan toevoegen</w:t>
      </w:r>
      <w:r w:rsidR="00086977">
        <w:t xml:space="preserve">, </w:t>
      </w:r>
      <w:r>
        <w:t>zoals</w:t>
      </w:r>
      <w:r w:rsidR="00086977">
        <w:t xml:space="preserve"> </w:t>
      </w:r>
      <w:r w:rsidR="00086977" w:rsidRPr="00BB22ED">
        <w:rPr>
          <w:i/>
          <w:iCs/>
        </w:rPr>
        <w:t>You</w:t>
      </w:r>
      <w:r w:rsidR="00086977">
        <w:t>,</w:t>
      </w:r>
      <w:r w:rsidR="00086977" w:rsidRPr="00B804BF">
        <w:t xml:space="preserve"> </w:t>
      </w:r>
      <w:r w:rsidR="00086977" w:rsidRPr="00BB22ED">
        <w:rPr>
          <w:i/>
          <w:iCs/>
        </w:rPr>
        <w:t>Your Place or Mine</w:t>
      </w:r>
      <w:r w:rsidR="00086977">
        <w:t xml:space="preserve">, </w:t>
      </w:r>
      <w:r>
        <w:t>en</w:t>
      </w:r>
      <w:r w:rsidR="00086977">
        <w:t xml:space="preserve"> </w:t>
      </w:r>
      <w:r w:rsidR="00086977" w:rsidRPr="00BB22ED">
        <w:rPr>
          <w:i/>
          <w:iCs/>
        </w:rPr>
        <w:t>Luther: The Fallen Sun</w:t>
      </w:r>
      <w:r w:rsidR="00086977">
        <w:t xml:space="preserve">. </w:t>
      </w:r>
    </w:p>
    <w:p w14:paraId="6B7DCB5D" w14:textId="77777777" w:rsidR="00086977" w:rsidRDefault="00086977" w:rsidP="00086977"/>
    <w:p w14:paraId="53EFA0AD" w14:textId="3C0E50A9" w:rsidR="00086977" w:rsidRDefault="00B5462A" w:rsidP="00086977">
      <w:pPr>
        <w:rPr>
          <w:lang w:val="en-US"/>
        </w:rPr>
      </w:pPr>
      <w:r>
        <w:rPr>
          <w:lang w:val="en-US"/>
        </w:rPr>
        <w:t>Voor een actuele lijst van de content die beschikbaar is in ruimtelijke audio geven Netflix-leden gewoon</w:t>
      </w:r>
      <w:r w:rsidR="00086977">
        <w:rPr>
          <w:lang w:val="en-US"/>
        </w:rPr>
        <w:t xml:space="preserve"> </w:t>
      </w:r>
      <w:r>
        <w:rPr>
          <w:lang w:val="en-US"/>
        </w:rPr>
        <w:t>‘</w:t>
      </w:r>
      <w:r w:rsidR="00086977">
        <w:rPr>
          <w:lang w:val="en-US"/>
        </w:rPr>
        <w:t>Spatial Audio</w:t>
      </w:r>
      <w:r>
        <w:rPr>
          <w:lang w:val="en-US"/>
        </w:rPr>
        <w:t>’ (‘ruimtelijke audio’)</w:t>
      </w:r>
      <w:r w:rsidR="00086977">
        <w:rPr>
          <w:lang w:val="en-US"/>
        </w:rPr>
        <w:t xml:space="preserve"> in </w:t>
      </w:r>
      <w:r>
        <w:rPr>
          <w:lang w:val="en-US"/>
        </w:rPr>
        <w:t>het</w:t>
      </w:r>
      <w:r w:rsidR="00086977">
        <w:rPr>
          <w:lang w:val="en-US"/>
        </w:rPr>
        <w:t xml:space="preserve"> Netflix</w:t>
      </w:r>
      <w:r>
        <w:rPr>
          <w:lang w:val="en-US"/>
        </w:rPr>
        <w:t xml:space="preserve">-zoekveld in, of letten ze op het </w:t>
      </w:r>
      <w:r w:rsidR="00086977">
        <w:rPr>
          <w:lang w:val="en-US"/>
        </w:rPr>
        <w:t>n</w:t>
      </w:r>
      <w:r>
        <w:rPr>
          <w:lang w:val="en-US"/>
        </w:rPr>
        <w:t>i</w:t>
      </w:r>
      <w:r w:rsidR="00086977">
        <w:rPr>
          <w:lang w:val="en-US"/>
        </w:rPr>
        <w:t>e</w:t>
      </w:r>
      <w:r>
        <w:rPr>
          <w:lang w:val="en-US"/>
        </w:rPr>
        <w:t>u</w:t>
      </w:r>
      <w:r w:rsidR="00086977">
        <w:rPr>
          <w:lang w:val="en-US"/>
        </w:rPr>
        <w:t>w</w:t>
      </w:r>
      <w:r>
        <w:rPr>
          <w:lang w:val="en-US"/>
        </w:rPr>
        <w:t>e</w:t>
      </w:r>
      <w:r w:rsidR="00086977">
        <w:rPr>
          <w:lang w:val="en-US"/>
        </w:rPr>
        <w:t xml:space="preserve"> </w:t>
      </w:r>
      <w:r w:rsidR="008818F0">
        <w:rPr>
          <w:lang w:val="en-US"/>
        </w:rPr>
        <w:t>‘</w:t>
      </w:r>
      <w:r w:rsidR="00086977">
        <w:rPr>
          <w:lang w:val="en-US"/>
        </w:rPr>
        <w:t xml:space="preserve">Netflix </w:t>
      </w:r>
      <w:r>
        <w:rPr>
          <w:lang w:val="en-US"/>
        </w:rPr>
        <w:t>ruimtelijke</w:t>
      </w:r>
      <w:r w:rsidR="00086977">
        <w:rPr>
          <w:lang w:val="en-US"/>
        </w:rPr>
        <w:t xml:space="preserve"> audio</w:t>
      </w:r>
      <w:r w:rsidR="008818F0">
        <w:rPr>
          <w:lang w:val="en-US"/>
        </w:rPr>
        <w:t>’-</w:t>
      </w:r>
      <w:r>
        <w:rPr>
          <w:lang w:val="en-US"/>
        </w:rPr>
        <w:t>embleem</w:t>
      </w:r>
      <w:r w:rsidR="00086977">
        <w:rPr>
          <w:lang w:val="en-US"/>
        </w:rPr>
        <w:t xml:space="preserve">. </w:t>
      </w:r>
    </w:p>
    <w:p w14:paraId="6A6FB966" w14:textId="77777777" w:rsidR="00086977" w:rsidRDefault="00086977" w:rsidP="00086977">
      <w:pPr>
        <w:rPr>
          <w:lang w:val="en-US"/>
        </w:rPr>
      </w:pPr>
    </w:p>
    <w:p w14:paraId="5B2877D0" w14:textId="61D28754" w:rsidR="00086977" w:rsidRPr="006D6349" w:rsidRDefault="00B5462A" w:rsidP="00086977">
      <w:pPr>
        <w:rPr>
          <w:lang w:val="en-US"/>
        </w:rPr>
      </w:pPr>
      <w:r>
        <w:rPr>
          <w:lang w:val="en-US"/>
        </w:rPr>
        <w:t>Meer weten over</w:t>
      </w:r>
      <w:r w:rsidR="00086977">
        <w:rPr>
          <w:lang w:val="en-US"/>
        </w:rPr>
        <w:t xml:space="preserve"> AMBEO 2-Channel Spatial Audio</w:t>
      </w:r>
      <w:r>
        <w:rPr>
          <w:lang w:val="en-US"/>
        </w:rPr>
        <w:t>?</w:t>
      </w:r>
      <w:r w:rsidR="00086977">
        <w:rPr>
          <w:lang w:val="en-US"/>
        </w:rPr>
        <w:t xml:space="preserve"> </w:t>
      </w:r>
      <w:r>
        <w:rPr>
          <w:lang w:val="en-US"/>
        </w:rPr>
        <w:t xml:space="preserve">Ga dan naar </w:t>
      </w:r>
      <w:hyperlink r:id="rId12" w:history="1">
        <w:r w:rsidR="00086977" w:rsidRPr="00F479A2">
          <w:rPr>
            <w:rStyle w:val="Hyperlink"/>
            <w:color w:val="0095D5" w:themeColor="accent1"/>
            <w:lang w:val="en-US"/>
          </w:rPr>
          <w:t>www.</w:t>
        </w:r>
        <w:r w:rsidR="00086977" w:rsidRPr="00F479A2">
          <w:rPr>
            <w:rStyle w:val="Hyperlink"/>
            <w:color w:val="0095D5" w:themeColor="accent1"/>
          </w:rPr>
          <w:t>sennheiser.com/ambeo-spatial-audio</w:t>
        </w:r>
      </w:hyperlink>
      <w:r w:rsidR="00086977">
        <w:t xml:space="preserve"> </w:t>
      </w:r>
    </w:p>
    <w:p w14:paraId="3A8946C5" w14:textId="77777777" w:rsidR="00086977" w:rsidRPr="00C67AE4" w:rsidRDefault="00086977" w:rsidP="00086977">
      <w:pPr>
        <w:rPr>
          <w:lang w:val="en-US"/>
        </w:rPr>
      </w:pPr>
    </w:p>
    <w:p w14:paraId="3F6CD619" w14:textId="0097D21C" w:rsidR="00086977" w:rsidRPr="00795089" w:rsidRDefault="001848A5" w:rsidP="00086977">
      <w:pPr>
        <w:rPr>
          <w:bCs/>
        </w:rPr>
      </w:pPr>
      <w:r>
        <w:rPr>
          <w:bCs/>
        </w:rPr>
        <w:t xml:space="preserve">De beelden uit dit mediabericht kunnen </w:t>
      </w:r>
      <w:hyperlink r:id="rId13" w:history="1">
        <w:r w:rsidRPr="001848A5">
          <w:rPr>
            <w:rStyle w:val="Hyperlink"/>
            <w:bCs/>
          </w:rPr>
          <w:t>hier</w:t>
        </w:r>
      </w:hyperlink>
      <w:r>
        <w:rPr>
          <w:bCs/>
        </w:rPr>
        <w:t xml:space="preserve"> gedownload worden. </w:t>
      </w:r>
    </w:p>
    <w:p w14:paraId="4D5E5173" w14:textId="521D667C" w:rsidR="00086977" w:rsidRPr="00F80229" w:rsidRDefault="00F80229" w:rsidP="00086977">
      <w:r>
        <w:t xml:space="preserve">Dolby </w:t>
      </w:r>
      <w:r w:rsidRPr="00F80229">
        <w:t>Atmos is</w:t>
      </w:r>
      <w:r w:rsidR="001848A5">
        <w:t xml:space="preserve"> een handelsmerk van </w:t>
      </w:r>
      <w:r w:rsidRPr="00F80229">
        <w:t>Dolby Laboratories Licensing Corporation</w:t>
      </w:r>
      <w:r>
        <w:t>.</w:t>
      </w:r>
    </w:p>
    <w:p w14:paraId="7410B424" w14:textId="77777777" w:rsidR="00DB6BFB" w:rsidRDefault="00DB6BFB" w:rsidP="00086977"/>
    <w:p w14:paraId="5EFFC046" w14:textId="18AB2B22" w:rsidR="00DB6BFB" w:rsidRDefault="001848A5" w:rsidP="00DB6BFB">
      <w:pPr>
        <w:pStyle w:val="About"/>
        <w:rPr>
          <w:b/>
          <w:bCs/>
        </w:rPr>
      </w:pPr>
      <w:bookmarkStart w:id="0" w:name="_Hlk44672633"/>
      <w:r>
        <w:rPr>
          <w:b/>
          <w:bCs/>
        </w:rPr>
        <w:t>Over de</w:t>
      </w:r>
      <w:r w:rsidR="00DB6BFB">
        <w:rPr>
          <w:b/>
          <w:bCs/>
        </w:rPr>
        <w:t xml:space="preserve"> Sennheiser Group</w:t>
      </w:r>
    </w:p>
    <w:p w14:paraId="14801732" w14:textId="77777777" w:rsidR="00DB6BFB" w:rsidRDefault="00DB6BFB" w:rsidP="00DB6BFB">
      <w:pPr>
        <w:pStyle w:val="About"/>
        <w:rPr>
          <w:color w:val="000000"/>
          <w:lang w:val="en-US"/>
        </w:rPr>
      </w:pPr>
      <w:bookmarkStart w:id="1" w:name="_Hlk79490807"/>
    </w:p>
    <w:p w14:paraId="1106A3DF" w14:textId="0733ABDD" w:rsidR="00DB6BFB" w:rsidRDefault="001848A5" w:rsidP="00DB6BFB">
      <w:pPr>
        <w:pStyle w:val="About"/>
      </w:pPr>
      <w:r>
        <w:rPr>
          <w:szCs w:val="18"/>
          <w:lang w:val="en-US"/>
        </w:rPr>
        <w:t xml:space="preserve">De toekomst van audio uitbouwen en unieke geluidservaringen voor onze klanten creëren – dat is de ambitie die de medewerkers van de Sennheiser Group wereldwijd verenigt. Het onafhankelijke familiebedrijf Sennheiser werd opgericht in 1945. Vandaag wordt het geleid door de derde generatie, vertegenwoordigd door </w:t>
      </w:r>
      <w:r w:rsidR="00DB6BFB" w:rsidRPr="00F843BC">
        <w:rPr>
          <w:lang w:val="en-US"/>
        </w:rPr>
        <w:t xml:space="preserve">Dr. Andreas Sennheiser </w:t>
      </w:r>
      <w:r>
        <w:rPr>
          <w:lang w:val="en-US"/>
        </w:rPr>
        <w:t>en</w:t>
      </w:r>
      <w:r w:rsidR="00DB6BFB" w:rsidRPr="00F843BC">
        <w:rPr>
          <w:lang w:val="en-US"/>
        </w:rPr>
        <w:t xml:space="preserve"> Daniel Sennheiser</w:t>
      </w:r>
      <w:r w:rsidR="00DB6BFB">
        <w:rPr>
          <w:lang w:val="en-US"/>
        </w:rPr>
        <w:t xml:space="preserve">, </w:t>
      </w:r>
      <w:r>
        <w:rPr>
          <w:lang w:val="en-US"/>
        </w:rPr>
        <w:t xml:space="preserve">en is het een van de leidende producenten op het vlak van professionele audiotechnologie. Tot de Sennheiser Group behoren </w:t>
      </w:r>
      <w:r w:rsidR="00DB6BFB" w:rsidRPr="009F5FED">
        <w:rPr>
          <w:szCs w:val="18"/>
          <w:lang w:val="en-US"/>
        </w:rPr>
        <w:t>Georg Neumann GmbH (Berli</w:t>
      </w:r>
      <w:r>
        <w:rPr>
          <w:szCs w:val="18"/>
          <w:lang w:val="en-US"/>
        </w:rPr>
        <w:t>j</w:t>
      </w:r>
      <w:r w:rsidR="00DB6BFB" w:rsidRPr="009F5FED">
        <w:rPr>
          <w:szCs w:val="18"/>
          <w:lang w:val="en-US"/>
        </w:rPr>
        <w:t>n</w:t>
      </w:r>
      <w:r w:rsidR="00DB6BFB">
        <w:rPr>
          <w:szCs w:val="18"/>
          <w:lang w:val="en-US"/>
        </w:rPr>
        <w:t xml:space="preserve">, </w:t>
      </w:r>
      <w:r>
        <w:rPr>
          <w:szCs w:val="18"/>
          <w:lang w:val="en-US"/>
        </w:rPr>
        <w:t>Duitsland</w:t>
      </w:r>
      <w:r w:rsidR="00DB6BFB" w:rsidRPr="009F5FED">
        <w:rPr>
          <w:szCs w:val="18"/>
          <w:lang w:val="en-US"/>
        </w:rPr>
        <w:t xml:space="preserve">), </w:t>
      </w:r>
      <w:r>
        <w:t>producent van</w:t>
      </w:r>
      <w:r w:rsidR="00DB6BFB" w:rsidRPr="009F5FED">
        <w:t xml:space="preserve"> audio</w:t>
      </w:r>
      <w:r>
        <w:t>apparatuur van studioniveau</w:t>
      </w:r>
      <w:r w:rsidR="00DB6BFB">
        <w:t xml:space="preserve">; </w:t>
      </w:r>
      <w:r w:rsidR="00DB6BFB" w:rsidRPr="009F5FED">
        <w:t>Dear Reality GmbH (Düsseldorf</w:t>
      </w:r>
      <w:r w:rsidR="00DB6BFB">
        <w:t xml:space="preserve">, </w:t>
      </w:r>
      <w:r>
        <w:t>Duitsland</w:t>
      </w:r>
      <w:r w:rsidR="00DB6BFB" w:rsidRPr="009F5FED">
        <w:t xml:space="preserve">), </w:t>
      </w:r>
      <w:r>
        <w:t xml:space="preserve">bekend voor zijn binaurale, </w:t>
      </w:r>
      <w:r w:rsidR="00DB6BFB">
        <w:t>Ambisonics</w:t>
      </w:r>
      <w:r>
        <w:t>- en meerkanaals encoders met realistische ruimtevirtualisatie</w:t>
      </w:r>
      <w:r w:rsidR="00DB6BFB">
        <w:t>;</w:t>
      </w:r>
      <w:r w:rsidR="00DB6BFB" w:rsidRPr="009F5FED">
        <w:t xml:space="preserve"> </w:t>
      </w:r>
      <w:r>
        <w:t>en</w:t>
      </w:r>
      <w:r w:rsidR="00DB6BFB" w:rsidRPr="009F5FED">
        <w:t xml:space="preserve"> Merging Technologies </w:t>
      </w:r>
      <w:r w:rsidR="00DB6BFB" w:rsidRPr="009F5FED">
        <w:rPr>
          <w:rFonts w:ascii="Sennheiser Office" w:eastAsia="Sennheiser Office" w:hAnsi="Sennheiser Office"/>
          <w:color w:val="000000" w:themeColor="text1"/>
          <w:szCs w:val="18"/>
          <w:lang w:val="en-US"/>
        </w:rPr>
        <w:t>SA</w:t>
      </w:r>
      <w:r w:rsidR="00DB6BFB">
        <w:rPr>
          <w:rFonts w:ascii="Sennheiser Office" w:eastAsia="Sennheiser Office" w:hAnsi="Sennheiser Office"/>
          <w:color w:val="000000" w:themeColor="text1"/>
          <w:szCs w:val="18"/>
          <w:lang w:val="en-US"/>
        </w:rPr>
        <w:t xml:space="preserve"> (Puidoux, </w:t>
      </w:r>
      <w:r>
        <w:rPr>
          <w:rFonts w:ascii="Sennheiser Office" w:eastAsia="Sennheiser Office" w:hAnsi="Sennheiser Office"/>
          <w:color w:val="000000" w:themeColor="text1"/>
          <w:szCs w:val="18"/>
          <w:lang w:val="en-US"/>
        </w:rPr>
        <w:t>Zwits</w:t>
      </w:r>
      <w:r w:rsidR="00DB6BFB">
        <w:rPr>
          <w:rFonts w:ascii="Sennheiser Office" w:eastAsia="Sennheiser Office" w:hAnsi="Sennheiser Office"/>
          <w:color w:val="000000" w:themeColor="text1"/>
          <w:szCs w:val="18"/>
          <w:lang w:val="en-US"/>
        </w:rPr>
        <w:t>erland)</w:t>
      </w:r>
      <w:r w:rsidR="00DB6BFB" w:rsidRPr="009F5FED">
        <w:t xml:space="preserve">, </w:t>
      </w:r>
      <w:r w:rsidR="00DB6BFB">
        <w:rPr>
          <w:rFonts w:cstheme="majorBidi"/>
          <w:color w:val="000000" w:themeColor="text1"/>
          <w:lang w:val="en-US"/>
        </w:rPr>
        <w:t>specialist</w:t>
      </w:r>
      <w:r w:rsidR="00DB6BFB" w:rsidRPr="009F5FED">
        <w:rPr>
          <w:rFonts w:cstheme="majorBidi"/>
          <w:color w:val="000000" w:themeColor="text1"/>
          <w:lang w:val="en-US"/>
        </w:rPr>
        <w:t xml:space="preserve"> </w:t>
      </w:r>
      <w:r w:rsidR="00DB6BFB">
        <w:rPr>
          <w:rFonts w:cstheme="majorBidi"/>
          <w:color w:val="000000" w:themeColor="text1"/>
          <w:lang w:val="en-US"/>
        </w:rPr>
        <w:t>in</w:t>
      </w:r>
      <w:r w:rsidR="00DB6BFB" w:rsidRPr="009F5FED">
        <w:rPr>
          <w:rFonts w:cstheme="majorBidi"/>
          <w:color w:val="000000" w:themeColor="text1"/>
          <w:lang w:val="en-US"/>
        </w:rPr>
        <w:t xml:space="preserve"> digital</w:t>
      </w:r>
      <w:r>
        <w:rPr>
          <w:rFonts w:cstheme="majorBidi"/>
          <w:color w:val="000000" w:themeColor="text1"/>
          <w:lang w:val="en-US"/>
        </w:rPr>
        <w:t>e</w:t>
      </w:r>
      <w:r w:rsidR="00DB6BFB" w:rsidRPr="009F5FED">
        <w:rPr>
          <w:rFonts w:cstheme="majorBidi"/>
          <w:color w:val="000000" w:themeColor="text1"/>
          <w:lang w:val="en-US"/>
        </w:rPr>
        <w:t xml:space="preserve"> audio</w:t>
      </w:r>
      <w:r>
        <w:rPr>
          <w:rFonts w:cstheme="majorBidi"/>
          <w:color w:val="000000" w:themeColor="text1"/>
          <w:lang w:val="en-US"/>
        </w:rPr>
        <w:t xml:space="preserve">-opnamesystemen </w:t>
      </w:r>
      <w:r w:rsidR="008C3CBB">
        <w:rPr>
          <w:rFonts w:cstheme="majorBidi"/>
          <w:color w:val="000000" w:themeColor="text1"/>
          <w:lang w:val="en-US"/>
        </w:rPr>
        <w:t xml:space="preserve">met </w:t>
      </w:r>
      <w:r>
        <w:rPr>
          <w:rFonts w:cstheme="majorBidi"/>
          <w:color w:val="000000" w:themeColor="text1"/>
          <w:lang w:val="en-US"/>
        </w:rPr>
        <w:t>hoge resolutie</w:t>
      </w:r>
      <w:r w:rsidR="00DB6BFB" w:rsidRPr="009F5FED">
        <w:rPr>
          <w:rFonts w:cstheme="majorBidi"/>
          <w:color w:val="000000" w:themeColor="text1"/>
          <w:lang w:val="en-US"/>
        </w:rPr>
        <w:t>.</w:t>
      </w:r>
    </w:p>
    <w:p w14:paraId="46C95929" w14:textId="77777777" w:rsidR="00DB6BFB" w:rsidRPr="00D411CB" w:rsidRDefault="00000000" w:rsidP="00DB6BFB">
      <w:pPr>
        <w:pStyle w:val="About"/>
        <w:rPr>
          <w:rFonts w:ascii="Sennheiser Office" w:hAnsi="Sennheiser Office"/>
          <w:color w:val="000000" w:themeColor="text1"/>
          <w:lang w:eastAsia="en-GB"/>
        </w:rPr>
      </w:pPr>
      <w:hyperlink r:id="rId14" w:history="1">
        <w:r w:rsidR="00DB6BFB" w:rsidRPr="00DE3085">
          <w:rPr>
            <w:rStyle w:val="Hyperlink"/>
            <w:color w:val="0095D5" w:themeColor="accent1"/>
            <w:lang w:val="en-US"/>
          </w:rPr>
          <w:t>sennheiser.</w:t>
        </w:r>
        <w:r w:rsidR="00DB6BFB" w:rsidRPr="00DE3085">
          <w:rPr>
            <w:rStyle w:val="Hyperlink"/>
            <w:rFonts w:ascii="Sennheiser Office" w:hAnsi="Sennheiser Office"/>
            <w:color w:val="0095D5" w:themeColor="accent1"/>
            <w:lang w:val="en-US"/>
          </w:rPr>
          <w:t>com</w:t>
        </w:r>
      </w:hyperlink>
      <w:r w:rsidR="00DB6BFB" w:rsidRPr="00D411CB">
        <w:rPr>
          <w:rFonts w:ascii="Sennheiser Office" w:hAnsi="Sennheiser Office"/>
          <w:color w:val="000000" w:themeColor="text1"/>
          <w:lang w:eastAsia="en-GB"/>
        </w:rPr>
        <w:t xml:space="preserve"> | </w:t>
      </w:r>
      <w:hyperlink r:id="rId15" w:history="1">
        <w:r w:rsidR="00DB6BFB" w:rsidRPr="00DE3085">
          <w:rPr>
            <w:rStyle w:val="Hyperlink"/>
            <w:rFonts w:ascii="Sennheiser Office" w:hAnsi="Sennheiser Office"/>
            <w:color w:val="0095D5" w:themeColor="accent1"/>
            <w:lang w:eastAsia="en-GB"/>
          </w:rPr>
          <w:t>neumann.com</w:t>
        </w:r>
      </w:hyperlink>
      <w:r w:rsidR="00DB6BFB" w:rsidRPr="00D411CB">
        <w:rPr>
          <w:rFonts w:ascii="Sennheiser Office" w:hAnsi="Sennheiser Office"/>
          <w:color w:val="000000" w:themeColor="text1"/>
          <w:lang w:eastAsia="en-GB"/>
        </w:rPr>
        <w:t xml:space="preserve"> |</w:t>
      </w:r>
      <w:r w:rsidR="00DB6BFB" w:rsidRPr="00DE3085">
        <w:rPr>
          <w:rStyle w:val="Hyperlink"/>
          <w:color w:val="000000" w:themeColor="text1"/>
          <w:u w:val="none"/>
        </w:rPr>
        <w:t xml:space="preserve"> </w:t>
      </w:r>
      <w:hyperlink r:id="rId16" w:history="1">
        <w:r w:rsidR="00DB6BFB" w:rsidRPr="00DE3085">
          <w:rPr>
            <w:rStyle w:val="Hyperlink"/>
            <w:color w:val="0095D5" w:themeColor="accent1"/>
          </w:rPr>
          <w:t>dear-reality.com</w:t>
        </w:r>
      </w:hyperlink>
      <w:r w:rsidR="00DB6BFB" w:rsidRPr="00DE3085">
        <w:rPr>
          <w:rStyle w:val="Hyperlink"/>
          <w:color w:val="000000" w:themeColor="text1"/>
          <w:u w:val="none"/>
        </w:rPr>
        <w:t xml:space="preserve"> </w:t>
      </w:r>
      <w:r w:rsidR="00DB6BFB" w:rsidRPr="00D411CB">
        <w:rPr>
          <w:rFonts w:ascii="Sennheiser Office" w:hAnsi="Sennheiser Office"/>
          <w:color w:val="000000" w:themeColor="text1"/>
          <w:lang w:eastAsia="en-GB"/>
        </w:rPr>
        <w:t xml:space="preserve">| </w:t>
      </w:r>
      <w:hyperlink r:id="rId17" w:history="1">
        <w:r w:rsidR="00DB6BFB" w:rsidRPr="00DE3085">
          <w:rPr>
            <w:rStyle w:val="Hyperlink"/>
            <w:color w:val="0095D5" w:themeColor="accent1"/>
          </w:rPr>
          <w:t>merging.com</w:t>
        </w:r>
      </w:hyperlink>
    </w:p>
    <w:bookmarkEnd w:id="1"/>
    <w:p w14:paraId="356E47BF" w14:textId="77777777" w:rsidR="00DB6BFB" w:rsidRDefault="00DB6BFB" w:rsidP="00DB6BFB">
      <w:pPr>
        <w:pStyle w:val="About"/>
      </w:pPr>
    </w:p>
    <w:bookmarkEnd w:id="0"/>
    <w:p w14:paraId="0B401E3C" w14:textId="77777777" w:rsidR="00C914CF" w:rsidRPr="00BB1A42" w:rsidRDefault="00C914CF" w:rsidP="00C914CF">
      <w:pPr>
        <w:pStyle w:val="About"/>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10"/>
        <w:gridCol w:w="4050"/>
      </w:tblGrid>
      <w:tr w:rsidR="009E0903" w:rsidRPr="00395176" w14:paraId="3D67530F" w14:textId="77777777" w:rsidTr="00217B1E">
        <w:trPr>
          <w:trHeight w:val="1350"/>
        </w:trPr>
        <w:tc>
          <w:tcPr>
            <w:tcW w:w="3810" w:type="dxa"/>
            <w:tcBorders>
              <w:top w:val="nil"/>
              <w:left w:val="nil"/>
              <w:bottom w:val="nil"/>
              <w:right w:val="nil"/>
            </w:tcBorders>
            <w:shd w:val="clear" w:color="auto" w:fill="auto"/>
            <w:hideMark/>
          </w:tcPr>
          <w:p w14:paraId="692DE71A" w14:textId="77777777" w:rsidR="009E0903" w:rsidRPr="00395176" w:rsidRDefault="009E0903" w:rsidP="00217B1E">
            <w:pPr>
              <w:spacing w:line="240" w:lineRule="auto"/>
              <w:textAlignment w:val="baseline"/>
              <w:rPr>
                <w:rFonts w:ascii="Times New Roman" w:eastAsia="Times New Roman" w:hAnsi="Times New Roman" w:cs="Times New Roman"/>
                <w:sz w:val="24"/>
                <w:szCs w:val="24"/>
                <w:lang w:val="en-BE" w:eastAsia="en-GB"/>
              </w:rPr>
            </w:pPr>
            <w:r w:rsidRPr="00395176">
              <w:rPr>
                <w:rFonts w:eastAsia="Times New Roman" w:cs="Times New Roman"/>
                <w:b/>
                <w:bCs/>
                <w:sz w:val="16"/>
                <w:szCs w:val="16"/>
                <w:lang w:eastAsia="en-GB"/>
              </w:rPr>
              <w:t>Local Contact</w:t>
            </w:r>
            <w:r w:rsidRPr="00395176">
              <w:rPr>
                <w:rFonts w:ascii="Arial" w:eastAsia="Times New Roman" w:hAnsi="Arial" w:cs="Arial"/>
                <w:sz w:val="16"/>
                <w:szCs w:val="16"/>
                <w:lang w:eastAsia="en-GB"/>
              </w:rPr>
              <w:t>  </w:t>
            </w:r>
            <w:r w:rsidRPr="00395176">
              <w:rPr>
                <w:rFonts w:eastAsia="Times New Roman" w:cs="Times New Roman"/>
                <w:sz w:val="16"/>
                <w:szCs w:val="16"/>
                <w:lang w:val="en-BE" w:eastAsia="en-GB"/>
              </w:rPr>
              <w:t>      </w:t>
            </w:r>
          </w:p>
          <w:p w14:paraId="2107BD3E" w14:textId="77777777" w:rsidR="009E0903" w:rsidRPr="00395176" w:rsidRDefault="009E0903" w:rsidP="00217B1E">
            <w:pPr>
              <w:spacing w:line="240" w:lineRule="auto"/>
              <w:textAlignment w:val="baseline"/>
              <w:rPr>
                <w:rFonts w:ascii="Times New Roman" w:eastAsia="Times New Roman" w:hAnsi="Times New Roman" w:cs="Times New Roman"/>
                <w:sz w:val="24"/>
                <w:szCs w:val="24"/>
                <w:lang w:val="en-BE" w:eastAsia="en-GB"/>
              </w:rPr>
            </w:pPr>
            <w:r w:rsidRPr="00395176">
              <w:rPr>
                <w:rFonts w:ascii="Arial" w:eastAsia="Times New Roman" w:hAnsi="Arial" w:cs="Arial"/>
                <w:sz w:val="16"/>
                <w:szCs w:val="16"/>
                <w:lang w:eastAsia="en-GB"/>
              </w:rPr>
              <w:t>  </w:t>
            </w:r>
            <w:r w:rsidRPr="00395176">
              <w:rPr>
                <w:rFonts w:eastAsia="Times New Roman" w:cs="Times New Roman"/>
                <w:sz w:val="16"/>
                <w:szCs w:val="16"/>
                <w:lang w:val="en-BE" w:eastAsia="en-GB"/>
              </w:rPr>
              <w:t>      </w:t>
            </w:r>
          </w:p>
          <w:p w14:paraId="40F3C379" w14:textId="77777777" w:rsidR="009E0903" w:rsidRPr="00395176" w:rsidRDefault="009E0903" w:rsidP="00217B1E">
            <w:pPr>
              <w:spacing w:line="240" w:lineRule="auto"/>
              <w:textAlignment w:val="baseline"/>
              <w:rPr>
                <w:rFonts w:ascii="Times New Roman" w:eastAsia="Times New Roman" w:hAnsi="Times New Roman" w:cs="Times New Roman"/>
                <w:sz w:val="24"/>
                <w:szCs w:val="24"/>
                <w:lang w:val="en-BE" w:eastAsia="en-GB"/>
              </w:rPr>
            </w:pPr>
            <w:r w:rsidRPr="00395176">
              <w:rPr>
                <w:rFonts w:eastAsia="Times New Roman" w:cs="Times New Roman"/>
                <w:b/>
                <w:bCs/>
                <w:sz w:val="16"/>
                <w:szCs w:val="16"/>
                <w:lang w:eastAsia="en-GB"/>
              </w:rPr>
              <w:t>TEAM LEWIS</w:t>
            </w:r>
            <w:r w:rsidRPr="00395176">
              <w:rPr>
                <w:rFonts w:ascii="Arial" w:eastAsia="Times New Roman" w:hAnsi="Arial" w:cs="Arial"/>
                <w:sz w:val="16"/>
                <w:szCs w:val="16"/>
                <w:lang w:eastAsia="en-GB"/>
              </w:rPr>
              <w:t>  </w:t>
            </w:r>
            <w:r w:rsidRPr="00395176">
              <w:rPr>
                <w:rFonts w:eastAsia="Times New Roman" w:cs="Times New Roman"/>
                <w:sz w:val="16"/>
                <w:szCs w:val="16"/>
                <w:lang w:val="en-BE" w:eastAsia="en-GB"/>
              </w:rPr>
              <w:t>      </w:t>
            </w:r>
          </w:p>
          <w:p w14:paraId="629ECB87" w14:textId="77777777" w:rsidR="009E0903" w:rsidRPr="00395176" w:rsidRDefault="009E0903" w:rsidP="00217B1E">
            <w:pPr>
              <w:spacing w:line="240" w:lineRule="auto"/>
              <w:textAlignment w:val="baseline"/>
              <w:rPr>
                <w:rFonts w:ascii="Times New Roman" w:eastAsia="Times New Roman" w:hAnsi="Times New Roman" w:cs="Times New Roman"/>
                <w:sz w:val="24"/>
                <w:szCs w:val="24"/>
                <w:lang w:val="en-BE" w:eastAsia="en-GB"/>
              </w:rPr>
            </w:pPr>
            <w:r w:rsidRPr="00395176">
              <w:rPr>
                <w:rFonts w:eastAsia="Times New Roman" w:cs="Times New Roman"/>
                <w:sz w:val="16"/>
                <w:szCs w:val="16"/>
                <w:lang w:eastAsia="en-GB"/>
              </w:rPr>
              <w:t>Jana Strouven</w:t>
            </w:r>
            <w:r w:rsidRPr="00395176">
              <w:rPr>
                <w:rFonts w:ascii="Arial" w:eastAsia="Times New Roman" w:hAnsi="Arial" w:cs="Arial"/>
                <w:sz w:val="16"/>
                <w:szCs w:val="16"/>
                <w:lang w:eastAsia="en-GB"/>
              </w:rPr>
              <w:t>  </w:t>
            </w:r>
            <w:r w:rsidRPr="00395176">
              <w:rPr>
                <w:rFonts w:eastAsia="Times New Roman" w:cs="Times New Roman"/>
                <w:sz w:val="16"/>
                <w:szCs w:val="16"/>
                <w:lang w:val="en-BE" w:eastAsia="en-GB"/>
              </w:rPr>
              <w:t>      </w:t>
            </w:r>
          </w:p>
          <w:p w14:paraId="00F2DA54" w14:textId="77777777" w:rsidR="009E0903" w:rsidRPr="00395176" w:rsidRDefault="009E0903" w:rsidP="00217B1E">
            <w:pPr>
              <w:spacing w:line="240" w:lineRule="auto"/>
              <w:textAlignment w:val="baseline"/>
              <w:rPr>
                <w:rFonts w:ascii="Times New Roman" w:eastAsia="Times New Roman" w:hAnsi="Times New Roman" w:cs="Times New Roman"/>
                <w:sz w:val="24"/>
                <w:szCs w:val="24"/>
                <w:lang w:val="en-BE" w:eastAsia="en-GB"/>
              </w:rPr>
            </w:pPr>
            <w:r w:rsidRPr="00395176">
              <w:rPr>
                <w:rFonts w:eastAsia="Times New Roman" w:cs="Times New Roman"/>
                <w:sz w:val="16"/>
                <w:szCs w:val="16"/>
                <w:lang w:val="nl-NL" w:eastAsia="en-GB"/>
              </w:rPr>
              <w:t>Tel: +32 473 66 35 79</w:t>
            </w:r>
            <w:r w:rsidRPr="00395176">
              <w:rPr>
                <w:rFonts w:ascii="Arial" w:eastAsia="Times New Roman" w:hAnsi="Arial" w:cs="Arial"/>
                <w:sz w:val="16"/>
                <w:szCs w:val="16"/>
                <w:lang w:val="nl-NL" w:eastAsia="en-GB"/>
              </w:rPr>
              <w:t>   </w:t>
            </w:r>
            <w:r w:rsidRPr="00395176">
              <w:rPr>
                <w:rFonts w:ascii="Arial" w:eastAsia="Times New Roman" w:hAnsi="Arial" w:cs="Arial"/>
                <w:sz w:val="16"/>
                <w:szCs w:val="16"/>
                <w:lang w:eastAsia="en-GB"/>
              </w:rPr>
              <w:t>  </w:t>
            </w:r>
            <w:r w:rsidRPr="00395176">
              <w:rPr>
                <w:rFonts w:eastAsia="Times New Roman" w:cs="Times New Roman"/>
                <w:sz w:val="16"/>
                <w:szCs w:val="16"/>
                <w:lang w:val="en-BE" w:eastAsia="en-GB"/>
              </w:rPr>
              <w:t>      </w:t>
            </w:r>
          </w:p>
          <w:p w14:paraId="7FAE8BA6" w14:textId="77777777" w:rsidR="009E0903" w:rsidRPr="00395176" w:rsidRDefault="009E0903" w:rsidP="00217B1E">
            <w:pPr>
              <w:spacing w:line="240" w:lineRule="auto"/>
              <w:textAlignment w:val="baseline"/>
              <w:rPr>
                <w:rFonts w:ascii="Times New Roman" w:eastAsia="Times New Roman" w:hAnsi="Times New Roman" w:cs="Times New Roman"/>
                <w:sz w:val="24"/>
                <w:szCs w:val="24"/>
                <w:lang w:val="en-BE" w:eastAsia="en-GB"/>
              </w:rPr>
            </w:pPr>
            <w:r w:rsidRPr="00395176">
              <w:rPr>
                <w:rFonts w:eastAsia="Times New Roman" w:cs="Times New Roman"/>
                <w:sz w:val="16"/>
                <w:szCs w:val="16"/>
                <w:lang w:val="nl-NL" w:eastAsia="en-GB"/>
              </w:rPr>
              <w:t>jana.strouven@teamlewis.com</w:t>
            </w:r>
            <w:r w:rsidRPr="00395176">
              <w:rPr>
                <w:rFonts w:ascii="Arial" w:eastAsia="Times New Roman" w:hAnsi="Arial" w:cs="Arial"/>
                <w:sz w:val="16"/>
                <w:szCs w:val="16"/>
                <w:lang w:val="nl-NL" w:eastAsia="en-GB"/>
              </w:rPr>
              <w:t>    </w:t>
            </w:r>
            <w:r w:rsidRPr="00395176">
              <w:rPr>
                <w:rFonts w:ascii="Arial" w:eastAsia="Times New Roman" w:hAnsi="Arial" w:cs="Arial"/>
                <w:sz w:val="16"/>
                <w:szCs w:val="16"/>
                <w:lang w:eastAsia="en-GB"/>
              </w:rPr>
              <w:t>  </w:t>
            </w:r>
            <w:r w:rsidRPr="00395176">
              <w:rPr>
                <w:rFonts w:eastAsia="Times New Roman" w:cs="Times New Roman"/>
                <w:sz w:val="16"/>
                <w:szCs w:val="16"/>
                <w:lang w:val="en-BE" w:eastAsia="en-GB"/>
              </w:rPr>
              <w:t>      </w:t>
            </w:r>
          </w:p>
        </w:tc>
        <w:tc>
          <w:tcPr>
            <w:tcW w:w="4050" w:type="dxa"/>
            <w:tcBorders>
              <w:top w:val="nil"/>
              <w:left w:val="nil"/>
              <w:bottom w:val="nil"/>
              <w:right w:val="nil"/>
            </w:tcBorders>
            <w:shd w:val="clear" w:color="auto" w:fill="auto"/>
            <w:hideMark/>
          </w:tcPr>
          <w:p w14:paraId="663055EA" w14:textId="77777777" w:rsidR="009E0903" w:rsidRPr="00395176" w:rsidRDefault="009E0903" w:rsidP="00217B1E">
            <w:pPr>
              <w:spacing w:line="240" w:lineRule="auto"/>
              <w:textAlignment w:val="baseline"/>
              <w:rPr>
                <w:rFonts w:ascii="Times New Roman" w:eastAsia="Times New Roman" w:hAnsi="Times New Roman" w:cs="Times New Roman"/>
                <w:sz w:val="24"/>
                <w:szCs w:val="24"/>
                <w:lang w:val="en-BE" w:eastAsia="en-GB"/>
              </w:rPr>
            </w:pPr>
            <w:r w:rsidRPr="00395176">
              <w:rPr>
                <w:rFonts w:eastAsia="Times New Roman" w:cs="Times New Roman"/>
                <w:b/>
                <w:bCs/>
                <w:sz w:val="16"/>
                <w:szCs w:val="16"/>
                <w:lang w:eastAsia="en-GB"/>
              </w:rPr>
              <w:t>Global Contact</w:t>
            </w:r>
            <w:r w:rsidRPr="00395176">
              <w:rPr>
                <w:rFonts w:ascii="Arial" w:eastAsia="Times New Roman" w:hAnsi="Arial" w:cs="Arial"/>
                <w:sz w:val="16"/>
                <w:szCs w:val="16"/>
                <w:lang w:eastAsia="en-GB"/>
              </w:rPr>
              <w:t>  </w:t>
            </w:r>
            <w:r w:rsidRPr="00395176">
              <w:rPr>
                <w:rFonts w:eastAsia="Times New Roman" w:cs="Times New Roman"/>
                <w:sz w:val="16"/>
                <w:szCs w:val="16"/>
                <w:lang w:val="en-BE" w:eastAsia="en-GB"/>
              </w:rPr>
              <w:t>      </w:t>
            </w:r>
          </w:p>
          <w:p w14:paraId="675CEC10" w14:textId="77777777" w:rsidR="009E0903" w:rsidRPr="00395176" w:rsidRDefault="009E0903" w:rsidP="00217B1E">
            <w:pPr>
              <w:spacing w:line="240" w:lineRule="auto"/>
              <w:textAlignment w:val="baseline"/>
              <w:rPr>
                <w:rFonts w:ascii="Times New Roman" w:eastAsia="Times New Roman" w:hAnsi="Times New Roman" w:cs="Times New Roman"/>
                <w:sz w:val="24"/>
                <w:szCs w:val="24"/>
                <w:lang w:val="en-BE" w:eastAsia="en-GB"/>
              </w:rPr>
            </w:pPr>
            <w:r w:rsidRPr="00395176">
              <w:rPr>
                <w:rFonts w:ascii="Arial" w:eastAsia="Times New Roman" w:hAnsi="Arial" w:cs="Arial"/>
                <w:sz w:val="16"/>
                <w:szCs w:val="16"/>
                <w:lang w:eastAsia="en-GB"/>
              </w:rPr>
              <w:t>  </w:t>
            </w:r>
            <w:r w:rsidRPr="00395176">
              <w:rPr>
                <w:rFonts w:eastAsia="Times New Roman" w:cs="Times New Roman"/>
                <w:sz w:val="16"/>
                <w:szCs w:val="16"/>
                <w:lang w:val="en-BE" w:eastAsia="en-GB"/>
              </w:rPr>
              <w:t>      </w:t>
            </w:r>
          </w:p>
          <w:p w14:paraId="72D91DE4" w14:textId="77777777" w:rsidR="009E0903" w:rsidRPr="00395176" w:rsidRDefault="009E0903" w:rsidP="00217B1E">
            <w:pPr>
              <w:spacing w:line="240" w:lineRule="auto"/>
              <w:textAlignment w:val="baseline"/>
              <w:rPr>
                <w:rFonts w:ascii="Times New Roman" w:eastAsia="Times New Roman" w:hAnsi="Times New Roman" w:cs="Times New Roman"/>
                <w:sz w:val="24"/>
                <w:szCs w:val="24"/>
                <w:lang w:val="en-BE" w:eastAsia="en-GB"/>
              </w:rPr>
            </w:pPr>
            <w:r w:rsidRPr="00395176">
              <w:rPr>
                <w:rFonts w:eastAsia="Times New Roman" w:cs="Times New Roman"/>
                <w:b/>
                <w:bCs/>
                <w:sz w:val="16"/>
                <w:szCs w:val="16"/>
                <w:lang w:eastAsia="en-GB"/>
              </w:rPr>
              <w:t>Sennheiser electronic GmbH &amp; Co. KG</w:t>
            </w:r>
            <w:r w:rsidRPr="00395176">
              <w:rPr>
                <w:rFonts w:ascii="Arial" w:eastAsia="Times New Roman" w:hAnsi="Arial" w:cs="Arial"/>
                <w:sz w:val="16"/>
                <w:szCs w:val="16"/>
                <w:lang w:eastAsia="en-GB"/>
              </w:rPr>
              <w:t>  </w:t>
            </w:r>
            <w:r w:rsidRPr="00395176">
              <w:rPr>
                <w:rFonts w:eastAsia="Times New Roman" w:cs="Times New Roman"/>
                <w:sz w:val="16"/>
                <w:szCs w:val="16"/>
                <w:lang w:val="en-BE" w:eastAsia="en-GB"/>
              </w:rPr>
              <w:t>      </w:t>
            </w:r>
          </w:p>
          <w:p w14:paraId="0E5CAC3E" w14:textId="77777777" w:rsidR="009E0903" w:rsidRPr="00395176" w:rsidRDefault="009E0903" w:rsidP="00217B1E">
            <w:pPr>
              <w:spacing w:line="240" w:lineRule="auto"/>
              <w:textAlignment w:val="baseline"/>
              <w:rPr>
                <w:rFonts w:ascii="Times New Roman" w:eastAsia="Times New Roman" w:hAnsi="Times New Roman" w:cs="Times New Roman"/>
                <w:sz w:val="24"/>
                <w:szCs w:val="24"/>
                <w:lang w:val="en-BE" w:eastAsia="en-GB"/>
              </w:rPr>
            </w:pPr>
            <w:r w:rsidRPr="00395176">
              <w:rPr>
                <w:rFonts w:eastAsia="Times New Roman" w:cs="Times New Roman"/>
                <w:sz w:val="16"/>
                <w:szCs w:val="16"/>
                <w:lang w:eastAsia="en-GB"/>
              </w:rPr>
              <w:t>Ann Vermont</w:t>
            </w:r>
            <w:r w:rsidRPr="00395176">
              <w:rPr>
                <w:rFonts w:ascii="Arial" w:eastAsia="Times New Roman" w:hAnsi="Arial" w:cs="Arial"/>
                <w:sz w:val="16"/>
                <w:szCs w:val="16"/>
                <w:lang w:eastAsia="en-GB"/>
              </w:rPr>
              <w:t>  </w:t>
            </w:r>
            <w:r w:rsidRPr="00395176">
              <w:rPr>
                <w:rFonts w:eastAsia="Times New Roman" w:cs="Times New Roman"/>
                <w:sz w:val="16"/>
                <w:szCs w:val="16"/>
                <w:lang w:val="en-BE" w:eastAsia="en-GB"/>
              </w:rPr>
              <w:t>      </w:t>
            </w:r>
          </w:p>
          <w:p w14:paraId="1448761B" w14:textId="77777777" w:rsidR="009E0903" w:rsidRPr="00395176" w:rsidRDefault="009E0903" w:rsidP="00217B1E">
            <w:pPr>
              <w:spacing w:line="240" w:lineRule="auto"/>
              <w:textAlignment w:val="baseline"/>
              <w:rPr>
                <w:rFonts w:ascii="Times New Roman" w:eastAsia="Times New Roman" w:hAnsi="Times New Roman" w:cs="Times New Roman"/>
                <w:sz w:val="24"/>
                <w:szCs w:val="24"/>
                <w:lang w:val="en-BE" w:eastAsia="en-GB"/>
              </w:rPr>
            </w:pPr>
            <w:r w:rsidRPr="00395176">
              <w:rPr>
                <w:rFonts w:eastAsia="Times New Roman" w:cs="Times New Roman"/>
                <w:sz w:val="16"/>
                <w:szCs w:val="16"/>
                <w:lang w:eastAsia="en-GB"/>
              </w:rPr>
              <w:t>Communications Manager Europe</w:t>
            </w:r>
            <w:r w:rsidRPr="00395176">
              <w:rPr>
                <w:rFonts w:ascii="Arial" w:eastAsia="Times New Roman" w:hAnsi="Arial" w:cs="Arial"/>
                <w:sz w:val="16"/>
                <w:szCs w:val="16"/>
                <w:lang w:eastAsia="en-GB"/>
              </w:rPr>
              <w:t>  </w:t>
            </w:r>
            <w:r w:rsidRPr="00395176">
              <w:rPr>
                <w:rFonts w:eastAsia="Times New Roman" w:cs="Times New Roman"/>
                <w:sz w:val="16"/>
                <w:szCs w:val="16"/>
                <w:lang w:val="en-BE" w:eastAsia="en-GB"/>
              </w:rPr>
              <w:t>      </w:t>
            </w:r>
          </w:p>
          <w:p w14:paraId="3AE7AA66" w14:textId="77777777" w:rsidR="009E0903" w:rsidRPr="00395176" w:rsidRDefault="009E0903" w:rsidP="00217B1E">
            <w:pPr>
              <w:spacing w:line="240" w:lineRule="auto"/>
              <w:textAlignment w:val="baseline"/>
              <w:rPr>
                <w:rFonts w:ascii="Times New Roman" w:eastAsia="Times New Roman" w:hAnsi="Times New Roman" w:cs="Times New Roman"/>
                <w:sz w:val="24"/>
                <w:szCs w:val="24"/>
                <w:lang w:val="en-BE" w:eastAsia="en-GB"/>
              </w:rPr>
            </w:pPr>
            <w:r w:rsidRPr="00395176">
              <w:rPr>
                <w:rFonts w:eastAsia="Times New Roman" w:cs="Times New Roman"/>
                <w:sz w:val="16"/>
                <w:szCs w:val="16"/>
                <w:lang w:eastAsia="en-GB"/>
              </w:rPr>
              <w:t>Tel: +33 1 49 87 44 20</w:t>
            </w:r>
            <w:r w:rsidRPr="00395176">
              <w:rPr>
                <w:rFonts w:ascii="Arial" w:eastAsia="Times New Roman" w:hAnsi="Arial" w:cs="Arial"/>
                <w:sz w:val="16"/>
                <w:szCs w:val="16"/>
                <w:lang w:eastAsia="en-GB"/>
              </w:rPr>
              <w:t>  </w:t>
            </w:r>
            <w:r w:rsidRPr="00395176">
              <w:rPr>
                <w:rFonts w:eastAsia="Times New Roman" w:cs="Times New Roman"/>
                <w:sz w:val="16"/>
                <w:szCs w:val="16"/>
                <w:lang w:val="en-BE" w:eastAsia="en-GB"/>
              </w:rPr>
              <w:t>      </w:t>
            </w:r>
          </w:p>
          <w:p w14:paraId="6480D48F" w14:textId="77777777" w:rsidR="009E0903" w:rsidRPr="00395176" w:rsidRDefault="009E0903" w:rsidP="00217B1E">
            <w:pPr>
              <w:spacing w:line="240" w:lineRule="auto"/>
              <w:textAlignment w:val="baseline"/>
              <w:rPr>
                <w:rFonts w:ascii="Times New Roman" w:eastAsia="Times New Roman" w:hAnsi="Times New Roman" w:cs="Times New Roman"/>
                <w:sz w:val="24"/>
                <w:szCs w:val="24"/>
                <w:lang w:val="en-BE" w:eastAsia="en-GB"/>
              </w:rPr>
            </w:pPr>
            <w:hyperlink r:id="rId18" w:tgtFrame="_blank" w:history="1">
              <w:r w:rsidRPr="00395176">
                <w:rPr>
                  <w:rFonts w:eastAsia="Times New Roman" w:cs="Times New Roman"/>
                  <w:color w:val="0000FF"/>
                  <w:sz w:val="16"/>
                  <w:szCs w:val="16"/>
                  <w:u w:val="single"/>
                  <w:lang w:val="nl-NL" w:eastAsia="en-GB"/>
                </w:rPr>
                <w:t>ann.vermont@sennheiser.com</w:t>
              </w:r>
            </w:hyperlink>
            <w:r w:rsidRPr="00395176">
              <w:rPr>
                <w:rFonts w:ascii="Arial" w:eastAsia="Times New Roman" w:hAnsi="Arial" w:cs="Arial"/>
                <w:sz w:val="16"/>
                <w:szCs w:val="16"/>
                <w:lang w:eastAsia="en-GB"/>
              </w:rPr>
              <w:t>  </w:t>
            </w:r>
            <w:r w:rsidRPr="00395176">
              <w:rPr>
                <w:rFonts w:eastAsia="Times New Roman" w:cs="Times New Roman"/>
                <w:sz w:val="16"/>
                <w:szCs w:val="16"/>
                <w:lang w:val="en-BE" w:eastAsia="en-GB"/>
              </w:rPr>
              <w:t>      </w:t>
            </w:r>
          </w:p>
        </w:tc>
      </w:tr>
    </w:tbl>
    <w:p w14:paraId="1AED9762" w14:textId="77777777" w:rsidR="00C914CF" w:rsidRPr="00BB1A42" w:rsidRDefault="00C914CF" w:rsidP="00C914CF">
      <w:pPr>
        <w:pStyle w:val="Contact"/>
      </w:pPr>
    </w:p>
    <w:p w14:paraId="1A7BD6E2" w14:textId="77777777" w:rsidR="001808F4" w:rsidRPr="001736A2" w:rsidRDefault="001808F4" w:rsidP="0066469A">
      <w:pPr>
        <w:pStyle w:val="Contact"/>
        <w:rPr>
          <w:lang w:val="de-DE"/>
        </w:rPr>
      </w:pPr>
    </w:p>
    <w:sectPr w:rsidR="001808F4" w:rsidRPr="001736A2"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74816" w14:textId="77777777" w:rsidR="00B609DA" w:rsidRDefault="00B609DA" w:rsidP="00CA1EB9">
      <w:pPr>
        <w:spacing w:line="240" w:lineRule="auto"/>
      </w:pPr>
      <w:r>
        <w:separator/>
      </w:r>
    </w:p>
  </w:endnote>
  <w:endnote w:type="continuationSeparator" w:id="0">
    <w:p w14:paraId="209EF73C" w14:textId="77777777" w:rsidR="00B609DA" w:rsidRDefault="00B609D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FE0F34A-200D-FF45-A955-A51C424519C9}"/>
  </w:font>
  <w:font w:name="Times New Roman">
    <w:panose1 w:val="02020603050405020304"/>
    <w:charset w:val="00"/>
    <w:family w:val="roman"/>
    <w:pitch w:val="variable"/>
    <w:sig w:usb0="E0002EFF" w:usb1="C000785B" w:usb2="00000009" w:usb3="00000000" w:csb0="000001FF" w:csb1="00000000"/>
    <w:embedRegular r:id="rId2" w:fontKey="{0AB927D8-D7EB-8847-B0D1-17F82D9CD0C4}"/>
    <w:embedBold r:id="rId3" w:fontKey="{3F1C918A-792F-2943-8890-D2C73A0BE0EF}"/>
    <w:embedItalic r:id="rId4" w:fontKey="{9AE1734E-C564-EC43-81E6-3D0E65ADA154}"/>
    <w:embedBoldItalic r:id="rId5" w:fontKey="{2C7B0828-4517-3E41-889A-C2B89AF40151}"/>
  </w:font>
  <w:font w:name="Courier New">
    <w:panose1 w:val="02070309020205020404"/>
    <w:charset w:val="00"/>
    <w:family w:val="modern"/>
    <w:pitch w:val="fixed"/>
    <w:sig w:usb0="E0002AFF" w:usb1="C0007843" w:usb2="00000009" w:usb3="00000000" w:csb0="000001FF" w:csb1="00000000"/>
    <w:embedRegular r:id="rId6" w:fontKey="{F76B3CB4-4164-FC49-A8B0-6484C73C4BAA}"/>
  </w:font>
  <w:font w:name="Wingdings">
    <w:panose1 w:val="05000000000000000000"/>
    <w:charset w:val="02"/>
    <w:family w:val="decorative"/>
    <w:pitch w:val="variable"/>
    <w:sig w:usb0="00000003" w:usb1="10000000" w:usb2="00000000" w:usb3="00000000" w:csb0="80000001" w:csb1="00000000"/>
    <w:embedRegular r:id="rId7" w:fontKey="{A680B1D6-CB0C-C045-BAE7-8F975A528EFF}"/>
  </w:font>
  <w:font w:name="Arial">
    <w:panose1 w:val="020B0604020202020204"/>
    <w:charset w:val="00"/>
    <w:family w:val="swiss"/>
    <w:pitch w:val="variable"/>
    <w:sig w:usb0="E0002AFF" w:usb1="C0007843" w:usb2="00000009" w:usb3="00000000" w:csb0="000001FF" w:csb1="00000000"/>
    <w:embedRegular r:id="rId8" w:fontKey="{5130A26C-668E-6C46-8864-E69A95224AF6}"/>
  </w:font>
  <w:font w:name="Sennheiser Office">
    <w:altName w:val="Calibri"/>
    <w:panose1 w:val="020B0604020202020204"/>
    <w:charset w:val="00"/>
    <w:family w:val="swiss"/>
    <w:pitch w:val="variable"/>
    <w:sig w:usb0="A00000AF" w:usb1="500020D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fontKey="{644E73BA-0C7F-D94A-9F90-76AA9889B44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82335B17-B22A-AF44-9AA2-57481923E6A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17DDD" w14:textId="77777777" w:rsidR="00B609DA" w:rsidRDefault="00B609DA" w:rsidP="00CA1EB9">
      <w:pPr>
        <w:spacing w:line="240" w:lineRule="auto"/>
      </w:pPr>
      <w:r>
        <w:separator/>
      </w:r>
    </w:p>
  </w:footnote>
  <w:footnote w:type="continuationSeparator" w:id="0">
    <w:p w14:paraId="11346A56" w14:textId="77777777" w:rsidR="00B609DA" w:rsidRDefault="00B609D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EE85816" w:rsidR="00324808" w:rsidRPr="008E5D5C" w:rsidRDefault="00CF4827" w:rsidP="008E5D5C">
    <w:pPr>
      <w:pStyle w:val="Header"/>
      <w:rPr>
        <w:color w:val="0095D5" w:themeColor="accent1"/>
      </w:rPr>
    </w:pPr>
    <w:r>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2F7C3B6"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C914CF">
      <w:rPr>
        <w:color w:val="0095D5" w:themeColor="accent1"/>
      </w:rPr>
      <w:t xml:space="preserve">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6"/>
  </w:num>
  <w:num w:numId="2" w16cid:durableId="1163005001">
    <w:abstractNumId w:val="3"/>
  </w:num>
  <w:num w:numId="3" w16cid:durableId="1436055385">
    <w:abstractNumId w:val="24"/>
  </w:num>
  <w:num w:numId="4" w16cid:durableId="1854755881">
    <w:abstractNumId w:val="5"/>
  </w:num>
  <w:num w:numId="5" w16cid:durableId="1600749496">
    <w:abstractNumId w:val="19"/>
  </w:num>
  <w:num w:numId="6" w16cid:durableId="1600408783">
    <w:abstractNumId w:val="9"/>
  </w:num>
  <w:num w:numId="7" w16cid:durableId="8831810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2"/>
  </w:num>
  <w:num w:numId="9" w16cid:durableId="519899244">
    <w:abstractNumId w:val="15"/>
  </w:num>
  <w:num w:numId="10" w16cid:durableId="1182284721">
    <w:abstractNumId w:val="1"/>
  </w:num>
  <w:num w:numId="11" w16cid:durableId="1913393870">
    <w:abstractNumId w:val="7"/>
  </w:num>
  <w:num w:numId="12" w16cid:durableId="722758710">
    <w:abstractNumId w:val="16"/>
  </w:num>
  <w:num w:numId="13" w16cid:durableId="341049434">
    <w:abstractNumId w:val="23"/>
  </w:num>
  <w:num w:numId="14" w16cid:durableId="1448622555">
    <w:abstractNumId w:val="4"/>
  </w:num>
  <w:num w:numId="15" w16cid:durableId="674577119">
    <w:abstractNumId w:val="17"/>
  </w:num>
  <w:num w:numId="16" w16cid:durableId="667904180">
    <w:abstractNumId w:val="11"/>
  </w:num>
  <w:num w:numId="17" w16cid:durableId="1887175600">
    <w:abstractNumId w:val="10"/>
  </w:num>
  <w:num w:numId="18" w16cid:durableId="1930965624">
    <w:abstractNumId w:val="8"/>
  </w:num>
  <w:num w:numId="19" w16cid:durableId="969431907">
    <w:abstractNumId w:val="13"/>
  </w:num>
  <w:num w:numId="20" w16cid:durableId="1354069743">
    <w:abstractNumId w:val="14"/>
  </w:num>
  <w:num w:numId="21" w16cid:durableId="1554854988">
    <w:abstractNumId w:val="18"/>
  </w:num>
  <w:num w:numId="22" w16cid:durableId="839586298">
    <w:abstractNumId w:val="22"/>
  </w:num>
  <w:num w:numId="23" w16cid:durableId="1779643874">
    <w:abstractNumId w:val="20"/>
  </w:num>
  <w:num w:numId="24" w16cid:durableId="1664551872">
    <w:abstractNumId w:val="21"/>
  </w:num>
  <w:num w:numId="25" w16cid:durableId="2106225954">
    <w:abstractNumId w:val="0"/>
  </w:num>
  <w:num w:numId="26" w16cid:durableId="19990712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716"/>
    <w:rsid w:val="00007D36"/>
    <w:rsid w:val="000134D7"/>
    <w:rsid w:val="0001367D"/>
    <w:rsid w:val="00013C28"/>
    <w:rsid w:val="00014BCA"/>
    <w:rsid w:val="0001540B"/>
    <w:rsid w:val="0001632B"/>
    <w:rsid w:val="0001676E"/>
    <w:rsid w:val="00021722"/>
    <w:rsid w:val="00024D8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21A"/>
    <w:rsid w:val="00062A68"/>
    <w:rsid w:val="000650C7"/>
    <w:rsid w:val="00067931"/>
    <w:rsid w:val="00071D44"/>
    <w:rsid w:val="00082526"/>
    <w:rsid w:val="000845EB"/>
    <w:rsid w:val="000850F9"/>
    <w:rsid w:val="00086977"/>
    <w:rsid w:val="00086BC7"/>
    <w:rsid w:val="00090449"/>
    <w:rsid w:val="00090721"/>
    <w:rsid w:val="00093230"/>
    <w:rsid w:val="0009384F"/>
    <w:rsid w:val="000A054A"/>
    <w:rsid w:val="000A3ECE"/>
    <w:rsid w:val="000B16C2"/>
    <w:rsid w:val="000C07FC"/>
    <w:rsid w:val="000C1C9D"/>
    <w:rsid w:val="000C3C6E"/>
    <w:rsid w:val="000D07C3"/>
    <w:rsid w:val="000D6B69"/>
    <w:rsid w:val="000E558A"/>
    <w:rsid w:val="000E735B"/>
    <w:rsid w:val="000E7A92"/>
    <w:rsid w:val="000F1105"/>
    <w:rsid w:val="000F1B7D"/>
    <w:rsid w:val="000F712D"/>
    <w:rsid w:val="000F7E49"/>
    <w:rsid w:val="001023F9"/>
    <w:rsid w:val="001030EE"/>
    <w:rsid w:val="0010692D"/>
    <w:rsid w:val="001103C9"/>
    <w:rsid w:val="00110939"/>
    <w:rsid w:val="00111950"/>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51A46"/>
    <w:rsid w:val="00152FA9"/>
    <w:rsid w:val="00161E89"/>
    <w:rsid w:val="001624CA"/>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48A5"/>
    <w:rsid w:val="00186350"/>
    <w:rsid w:val="00192CBA"/>
    <w:rsid w:val="00196190"/>
    <w:rsid w:val="00196886"/>
    <w:rsid w:val="00197815"/>
    <w:rsid w:val="001A1DA6"/>
    <w:rsid w:val="001A3B16"/>
    <w:rsid w:val="001A5A7D"/>
    <w:rsid w:val="001A6D46"/>
    <w:rsid w:val="001A6DF3"/>
    <w:rsid w:val="001B0B49"/>
    <w:rsid w:val="001B46A8"/>
    <w:rsid w:val="001B49D9"/>
    <w:rsid w:val="001B4B52"/>
    <w:rsid w:val="001B6A18"/>
    <w:rsid w:val="001C00CF"/>
    <w:rsid w:val="001C0AC8"/>
    <w:rsid w:val="001C63D8"/>
    <w:rsid w:val="001D4136"/>
    <w:rsid w:val="001D4E25"/>
    <w:rsid w:val="001E0C8F"/>
    <w:rsid w:val="001E188A"/>
    <w:rsid w:val="001E2C73"/>
    <w:rsid w:val="001E4B8E"/>
    <w:rsid w:val="001F2EA0"/>
    <w:rsid w:val="001F3001"/>
    <w:rsid w:val="002008AB"/>
    <w:rsid w:val="00203C58"/>
    <w:rsid w:val="002057CE"/>
    <w:rsid w:val="00205AD4"/>
    <w:rsid w:val="002075EF"/>
    <w:rsid w:val="00207D64"/>
    <w:rsid w:val="00213B6E"/>
    <w:rsid w:val="00214801"/>
    <w:rsid w:val="002206C4"/>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70A9"/>
    <w:rsid w:val="00280603"/>
    <w:rsid w:val="00282096"/>
    <w:rsid w:val="00282A73"/>
    <w:rsid w:val="00282A8D"/>
    <w:rsid w:val="002834AA"/>
    <w:rsid w:val="00284363"/>
    <w:rsid w:val="002849F1"/>
    <w:rsid w:val="002856C8"/>
    <w:rsid w:val="00286F89"/>
    <w:rsid w:val="002917A2"/>
    <w:rsid w:val="002A0160"/>
    <w:rsid w:val="002A24D0"/>
    <w:rsid w:val="002A54F5"/>
    <w:rsid w:val="002B0A15"/>
    <w:rsid w:val="002B228B"/>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E6B5A"/>
    <w:rsid w:val="002F35FE"/>
    <w:rsid w:val="002F6C5E"/>
    <w:rsid w:val="00300D91"/>
    <w:rsid w:val="0030235B"/>
    <w:rsid w:val="00305B63"/>
    <w:rsid w:val="00310330"/>
    <w:rsid w:val="00311C6F"/>
    <w:rsid w:val="00314D5D"/>
    <w:rsid w:val="00320EA4"/>
    <w:rsid w:val="003222F5"/>
    <w:rsid w:val="00323587"/>
    <w:rsid w:val="00324808"/>
    <w:rsid w:val="00324859"/>
    <w:rsid w:val="003255A8"/>
    <w:rsid w:val="00326FB8"/>
    <w:rsid w:val="003275FC"/>
    <w:rsid w:val="00330111"/>
    <w:rsid w:val="003330DE"/>
    <w:rsid w:val="00334CD0"/>
    <w:rsid w:val="00337412"/>
    <w:rsid w:val="00341363"/>
    <w:rsid w:val="00346D4C"/>
    <w:rsid w:val="003477FA"/>
    <w:rsid w:val="00350556"/>
    <w:rsid w:val="00351B40"/>
    <w:rsid w:val="003524A7"/>
    <w:rsid w:val="00354AF9"/>
    <w:rsid w:val="0036480A"/>
    <w:rsid w:val="00364D9F"/>
    <w:rsid w:val="003673FF"/>
    <w:rsid w:val="003708EA"/>
    <w:rsid w:val="00372321"/>
    <w:rsid w:val="00373F92"/>
    <w:rsid w:val="00375ACD"/>
    <w:rsid w:val="0038473C"/>
    <w:rsid w:val="0038583A"/>
    <w:rsid w:val="00387600"/>
    <w:rsid w:val="00387744"/>
    <w:rsid w:val="00392136"/>
    <w:rsid w:val="0039693C"/>
    <w:rsid w:val="003A26C2"/>
    <w:rsid w:val="003A4922"/>
    <w:rsid w:val="003A649F"/>
    <w:rsid w:val="003B6F65"/>
    <w:rsid w:val="003C4BE3"/>
    <w:rsid w:val="003C59A5"/>
    <w:rsid w:val="003C5BCC"/>
    <w:rsid w:val="003D06A1"/>
    <w:rsid w:val="003D20E7"/>
    <w:rsid w:val="003D2DCD"/>
    <w:rsid w:val="003D435A"/>
    <w:rsid w:val="003D4D81"/>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22D6"/>
    <w:rsid w:val="0042541A"/>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2AE9"/>
    <w:rsid w:val="00470159"/>
    <w:rsid w:val="00474E4B"/>
    <w:rsid w:val="00483AF6"/>
    <w:rsid w:val="004850F3"/>
    <w:rsid w:val="00490C42"/>
    <w:rsid w:val="004A40F5"/>
    <w:rsid w:val="004C3017"/>
    <w:rsid w:val="004D1199"/>
    <w:rsid w:val="004E0A54"/>
    <w:rsid w:val="004E19A6"/>
    <w:rsid w:val="004E2405"/>
    <w:rsid w:val="004E3E81"/>
    <w:rsid w:val="004E7F9A"/>
    <w:rsid w:val="004F31F9"/>
    <w:rsid w:val="004F355A"/>
    <w:rsid w:val="004F79CB"/>
    <w:rsid w:val="00500E07"/>
    <w:rsid w:val="00503BE9"/>
    <w:rsid w:val="00504A34"/>
    <w:rsid w:val="00505597"/>
    <w:rsid w:val="00507935"/>
    <w:rsid w:val="00507C02"/>
    <w:rsid w:val="005124E6"/>
    <w:rsid w:val="00512E73"/>
    <w:rsid w:val="005232D7"/>
    <w:rsid w:val="00523995"/>
    <w:rsid w:val="0052510B"/>
    <w:rsid w:val="00527761"/>
    <w:rsid w:val="005327DB"/>
    <w:rsid w:val="00532E74"/>
    <w:rsid w:val="00534867"/>
    <w:rsid w:val="00535E0F"/>
    <w:rsid w:val="00536203"/>
    <w:rsid w:val="00540827"/>
    <w:rsid w:val="00541F4C"/>
    <w:rsid w:val="005438AB"/>
    <w:rsid w:val="00545A12"/>
    <w:rsid w:val="005522DB"/>
    <w:rsid w:val="005549D7"/>
    <w:rsid w:val="00560FAB"/>
    <w:rsid w:val="00561A8C"/>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B05"/>
    <w:rsid w:val="00596C4A"/>
    <w:rsid w:val="00597265"/>
    <w:rsid w:val="005A09B1"/>
    <w:rsid w:val="005A0B2C"/>
    <w:rsid w:val="005A1341"/>
    <w:rsid w:val="005A3459"/>
    <w:rsid w:val="005A6973"/>
    <w:rsid w:val="005B18BE"/>
    <w:rsid w:val="005C1F67"/>
    <w:rsid w:val="005C346B"/>
    <w:rsid w:val="005C5F30"/>
    <w:rsid w:val="005C698C"/>
    <w:rsid w:val="005C6E3D"/>
    <w:rsid w:val="005C702A"/>
    <w:rsid w:val="005C7ECC"/>
    <w:rsid w:val="005D3F22"/>
    <w:rsid w:val="005D571F"/>
    <w:rsid w:val="005E34A2"/>
    <w:rsid w:val="005E4083"/>
    <w:rsid w:val="005F2A2F"/>
    <w:rsid w:val="005F375F"/>
    <w:rsid w:val="005F74D3"/>
    <w:rsid w:val="00600ED3"/>
    <w:rsid w:val="0060142B"/>
    <w:rsid w:val="006033A5"/>
    <w:rsid w:val="006051BB"/>
    <w:rsid w:val="006108B6"/>
    <w:rsid w:val="0062079F"/>
    <w:rsid w:val="0062293A"/>
    <w:rsid w:val="00627B1F"/>
    <w:rsid w:val="00631B22"/>
    <w:rsid w:val="00633157"/>
    <w:rsid w:val="00633754"/>
    <w:rsid w:val="0063731D"/>
    <w:rsid w:val="00645368"/>
    <w:rsid w:val="00645F87"/>
    <w:rsid w:val="006478D9"/>
    <w:rsid w:val="006502F1"/>
    <w:rsid w:val="006626CC"/>
    <w:rsid w:val="00662BB7"/>
    <w:rsid w:val="0066330C"/>
    <w:rsid w:val="0066469A"/>
    <w:rsid w:val="00665D96"/>
    <w:rsid w:val="00667104"/>
    <w:rsid w:val="0066793E"/>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5288"/>
    <w:rsid w:val="00695CAA"/>
    <w:rsid w:val="006967BE"/>
    <w:rsid w:val="00697D4B"/>
    <w:rsid w:val="006A2CC5"/>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58DB"/>
    <w:rsid w:val="006E7B06"/>
    <w:rsid w:val="006F058F"/>
    <w:rsid w:val="006F06EB"/>
    <w:rsid w:val="006F134F"/>
    <w:rsid w:val="006F1F15"/>
    <w:rsid w:val="006F21EC"/>
    <w:rsid w:val="006F269B"/>
    <w:rsid w:val="006F5634"/>
    <w:rsid w:val="00701A09"/>
    <w:rsid w:val="007104C1"/>
    <w:rsid w:val="00713495"/>
    <w:rsid w:val="0071422C"/>
    <w:rsid w:val="007155FA"/>
    <w:rsid w:val="00720F2D"/>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77ED"/>
    <w:rsid w:val="0078066D"/>
    <w:rsid w:val="00782317"/>
    <w:rsid w:val="007834E1"/>
    <w:rsid w:val="00785695"/>
    <w:rsid w:val="00786EA4"/>
    <w:rsid w:val="0079263F"/>
    <w:rsid w:val="00795089"/>
    <w:rsid w:val="00796EF7"/>
    <w:rsid w:val="007A0C84"/>
    <w:rsid w:val="007A2D75"/>
    <w:rsid w:val="007A53BD"/>
    <w:rsid w:val="007A5DEA"/>
    <w:rsid w:val="007A5F92"/>
    <w:rsid w:val="007B0147"/>
    <w:rsid w:val="007B4116"/>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B18"/>
    <w:rsid w:val="007F4AB8"/>
    <w:rsid w:val="007F53DD"/>
    <w:rsid w:val="00800E20"/>
    <w:rsid w:val="00803189"/>
    <w:rsid w:val="008042D1"/>
    <w:rsid w:val="00806C0C"/>
    <w:rsid w:val="00810BAE"/>
    <w:rsid w:val="00812113"/>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18F0"/>
    <w:rsid w:val="0088387D"/>
    <w:rsid w:val="00886E20"/>
    <w:rsid w:val="008902D5"/>
    <w:rsid w:val="00892E5F"/>
    <w:rsid w:val="008936EE"/>
    <w:rsid w:val="008940CA"/>
    <w:rsid w:val="008944BE"/>
    <w:rsid w:val="008A1D65"/>
    <w:rsid w:val="008A2E98"/>
    <w:rsid w:val="008A3BF3"/>
    <w:rsid w:val="008B3DD9"/>
    <w:rsid w:val="008B54DB"/>
    <w:rsid w:val="008B57A7"/>
    <w:rsid w:val="008C3CBB"/>
    <w:rsid w:val="008C496D"/>
    <w:rsid w:val="008C5B5F"/>
    <w:rsid w:val="008D372F"/>
    <w:rsid w:val="008D5B56"/>
    <w:rsid w:val="008D6CAB"/>
    <w:rsid w:val="008E1E57"/>
    <w:rsid w:val="008E477E"/>
    <w:rsid w:val="008E4C72"/>
    <w:rsid w:val="008E571F"/>
    <w:rsid w:val="008E5D5C"/>
    <w:rsid w:val="008E7699"/>
    <w:rsid w:val="008F0C1A"/>
    <w:rsid w:val="008F3CED"/>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A82"/>
    <w:rsid w:val="009A0974"/>
    <w:rsid w:val="009A09BA"/>
    <w:rsid w:val="009A7B53"/>
    <w:rsid w:val="009B34C7"/>
    <w:rsid w:val="009B3EDB"/>
    <w:rsid w:val="009B6BB2"/>
    <w:rsid w:val="009B7FBE"/>
    <w:rsid w:val="009C1012"/>
    <w:rsid w:val="009C323E"/>
    <w:rsid w:val="009C45A2"/>
    <w:rsid w:val="009C638A"/>
    <w:rsid w:val="009D0077"/>
    <w:rsid w:val="009D1CB7"/>
    <w:rsid w:val="009D4FA2"/>
    <w:rsid w:val="009D5915"/>
    <w:rsid w:val="009D6AD5"/>
    <w:rsid w:val="009E0903"/>
    <w:rsid w:val="009E29D1"/>
    <w:rsid w:val="009E3461"/>
    <w:rsid w:val="009E3E90"/>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6D67"/>
    <w:rsid w:val="00A1701D"/>
    <w:rsid w:val="00A22CED"/>
    <w:rsid w:val="00A2591F"/>
    <w:rsid w:val="00A26180"/>
    <w:rsid w:val="00A325C4"/>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813ED"/>
    <w:rsid w:val="00A82AC2"/>
    <w:rsid w:val="00A84B2B"/>
    <w:rsid w:val="00A8551F"/>
    <w:rsid w:val="00A8633B"/>
    <w:rsid w:val="00A86D84"/>
    <w:rsid w:val="00A87EA4"/>
    <w:rsid w:val="00A9144B"/>
    <w:rsid w:val="00A92F4F"/>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C401E"/>
    <w:rsid w:val="00AC4501"/>
    <w:rsid w:val="00AC4E77"/>
    <w:rsid w:val="00AC7CFA"/>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544D"/>
    <w:rsid w:val="00B476AD"/>
    <w:rsid w:val="00B5217E"/>
    <w:rsid w:val="00B53F41"/>
    <w:rsid w:val="00B5462A"/>
    <w:rsid w:val="00B563B7"/>
    <w:rsid w:val="00B56D8B"/>
    <w:rsid w:val="00B609DA"/>
    <w:rsid w:val="00B63CC6"/>
    <w:rsid w:val="00B64B75"/>
    <w:rsid w:val="00B658A8"/>
    <w:rsid w:val="00B701F7"/>
    <w:rsid w:val="00B74CE0"/>
    <w:rsid w:val="00B76701"/>
    <w:rsid w:val="00B76B99"/>
    <w:rsid w:val="00B77E8D"/>
    <w:rsid w:val="00B80171"/>
    <w:rsid w:val="00B804BF"/>
    <w:rsid w:val="00B80DA0"/>
    <w:rsid w:val="00B843F1"/>
    <w:rsid w:val="00B85593"/>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C8D"/>
    <w:rsid w:val="00BC690B"/>
    <w:rsid w:val="00BD1602"/>
    <w:rsid w:val="00BD2220"/>
    <w:rsid w:val="00BD5E46"/>
    <w:rsid w:val="00BD6AA5"/>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F68"/>
    <w:rsid w:val="00C14160"/>
    <w:rsid w:val="00C14F7D"/>
    <w:rsid w:val="00C16707"/>
    <w:rsid w:val="00C20AE4"/>
    <w:rsid w:val="00C24DAB"/>
    <w:rsid w:val="00C264BE"/>
    <w:rsid w:val="00C30400"/>
    <w:rsid w:val="00C30C91"/>
    <w:rsid w:val="00C3597D"/>
    <w:rsid w:val="00C363B8"/>
    <w:rsid w:val="00C40047"/>
    <w:rsid w:val="00C413D7"/>
    <w:rsid w:val="00C41533"/>
    <w:rsid w:val="00C42C03"/>
    <w:rsid w:val="00C44BBA"/>
    <w:rsid w:val="00C44D9D"/>
    <w:rsid w:val="00C472D4"/>
    <w:rsid w:val="00C5286F"/>
    <w:rsid w:val="00C54A26"/>
    <w:rsid w:val="00C615B3"/>
    <w:rsid w:val="00C64EFC"/>
    <w:rsid w:val="00C65C73"/>
    <w:rsid w:val="00C67AE4"/>
    <w:rsid w:val="00C74713"/>
    <w:rsid w:val="00C75488"/>
    <w:rsid w:val="00C77D48"/>
    <w:rsid w:val="00C8099E"/>
    <w:rsid w:val="00C85083"/>
    <w:rsid w:val="00C86F54"/>
    <w:rsid w:val="00C914CF"/>
    <w:rsid w:val="00C91ACD"/>
    <w:rsid w:val="00C931A2"/>
    <w:rsid w:val="00C94578"/>
    <w:rsid w:val="00C95682"/>
    <w:rsid w:val="00CA1EB9"/>
    <w:rsid w:val="00CA3E15"/>
    <w:rsid w:val="00CA535D"/>
    <w:rsid w:val="00CA7A6F"/>
    <w:rsid w:val="00CB321D"/>
    <w:rsid w:val="00CB73FD"/>
    <w:rsid w:val="00CC06C6"/>
    <w:rsid w:val="00CC1493"/>
    <w:rsid w:val="00CC14E7"/>
    <w:rsid w:val="00CC1D85"/>
    <w:rsid w:val="00CC211F"/>
    <w:rsid w:val="00CC48A7"/>
    <w:rsid w:val="00CC4F3B"/>
    <w:rsid w:val="00CC702E"/>
    <w:rsid w:val="00CD11F1"/>
    <w:rsid w:val="00CD2BC9"/>
    <w:rsid w:val="00CD5497"/>
    <w:rsid w:val="00CD5F7D"/>
    <w:rsid w:val="00CD7514"/>
    <w:rsid w:val="00CE24C7"/>
    <w:rsid w:val="00CE31F8"/>
    <w:rsid w:val="00CE4E9C"/>
    <w:rsid w:val="00CE5729"/>
    <w:rsid w:val="00CE77EB"/>
    <w:rsid w:val="00CF1694"/>
    <w:rsid w:val="00CF2319"/>
    <w:rsid w:val="00CF2865"/>
    <w:rsid w:val="00CF35D0"/>
    <w:rsid w:val="00CF4827"/>
    <w:rsid w:val="00CF4940"/>
    <w:rsid w:val="00CF501F"/>
    <w:rsid w:val="00CF55F6"/>
    <w:rsid w:val="00CF5AF7"/>
    <w:rsid w:val="00D01307"/>
    <w:rsid w:val="00D01572"/>
    <w:rsid w:val="00D02ACA"/>
    <w:rsid w:val="00D02F84"/>
    <w:rsid w:val="00D0344F"/>
    <w:rsid w:val="00D040DC"/>
    <w:rsid w:val="00D05627"/>
    <w:rsid w:val="00D0776E"/>
    <w:rsid w:val="00D12A38"/>
    <w:rsid w:val="00D13AB2"/>
    <w:rsid w:val="00D14479"/>
    <w:rsid w:val="00D1483E"/>
    <w:rsid w:val="00D1718B"/>
    <w:rsid w:val="00D22EA6"/>
    <w:rsid w:val="00D232C5"/>
    <w:rsid w:val="00D245A7"/>
    <w:rsid w:val="00D25F97"/>
    <w:rsid w:val="00D27D88"/>
    <w:rsid w:val="00D35DEF"/>
    <w:rsid w:val="00D371A8"/>
    <w:rsid w:val="00D37A55"/>
    <w:rsid w:val="00D424F5"/>
    <w:rsid w:val="00D446D4"/>
    <w:rsid w:val="00D44A1A"/>
    <w:rsid w:val="00D465F2"/>
    <w:rsid w:val="00D4710A"/>
    <w:rsid w:val="00D5457A"/>
    <w:rsid w:val="00D57D59"/>
    <w:rsid w:val="00D61667"/>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95391"/>
    <w:rsid w:val="00D97B9A"/>
    <w:rsid w:val="00DA233F"/>
    <w:rsid w:val="00DA5CB2"/>
    <w:rsid w:val="00DA6C29"/>
    <w:rsid w:val="00DA7718"/>
    <w:rsid w:val="00DA7CA1"/>
    <w:rsid w:val="00DB21A6"/>
    <w:rsid w:val="00DB6BFB"/>
    <w:rsid w:val="00DC17E0"/>
    <w:rsid w:val="00DC69CF"/>
    <w:rsid w:val="00DC6E90"/>
    <w:rsid w:val="00DD2D4B"/>
    <w:rsid w:val="00DD67BB"/>
    <w:rsid w:val="00DD7E59"/>
    <w:rsid w:val="00DE06A9"/>
    <w:rsid w:val="00DE2549"/>
    <w:rsid w:val="00DE36E4"/>
    <w:rsid w:val="00DF5534"/>
    <w:rsid w:val="00DF6947"/>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4335"/>
    <w:rsid w:val="00E36E64"/>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51C1"/>
    <w:rsid w:val="00E7774F"/>
    <w:rsid w:val="00E80EB2"/>
    <w:rsid w:val="00E86685"/>
    <w:rsid w:val="00E95B59"/>
    <w:rsid w:val="00E9621B"/>
    <w:rsid w:val="00EA072B"/>
    <w:rsid w:val="00EA212C"/>
    <w:rsid w:val="00EA33F7"/>
    <w:rsid w:val="00EA38A6"/>
    <w:rsid w:val="00EA42E5"/>
    <w:rsid w:val="00EA56B6"/>
    <w:rsid w:val="00EA5D4E"/>
    <w:rsid w:val="00EB49F1"/>
    <w:rsid w:val="00EB6084"/>
    <w:rsid w:val="00EB67AD"/>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43E5"/>
    <w:rsid w:val="00F451DC"/>
    <w:rsid w:val="00F45AA6"/>
    <w:rsid w:val="00F45F5C"/>
    <w:rsid w:val="00F47AA5"/>
    <w:rsid w:val="00F54F29"/>
    <w:rsid w:val="00F563C4"/>
    <w:rsid w:val="00F615F5"/>
    <w:rsid w:val="00F708DF"/>
    <w:rsid w:val="00F73E30"/>
    <w:rsid w:val="00F75316"/>
    <w:rsid w:val="00F80229"/>
    <w:rsid w:val="00F81E3E"/>
    <w:rsid w:val="00F83D75"/>
    <w:rsid w:val="00F864A8"/>
    <w:rsid w:val="00F86E94"/>
    <w:rsid w:val="00F90199"/>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ennheiser-brandzone.com/share/ybBSWrQ7Smhevrked4zr" TargetMode="External"/><Relationship Id="rId18" Type="http://schemas.openxmlformats.org/officeDocument/2006/relationships/hyperlink" Target="mailto:ann.vermont@sennheiser.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ennheiser.com/ambeo-spatial-audio" TargetMode="External"/><Relationship Id="rId17" Type="http://schemas.openxmlformats.org/officeDocument/2006/relationships/hyperlink" Target="https://www.merging.com/" TargetMode="External"/><Relationship Id="rId2" Type="http://schemas.openxmlformats.org/officeDocument/2006/relationships/numbering" Target="numbering.xml"/><Relationship Id="rId16" Type="http://schemas.openxmlformats.org/officeDocument/2006/relationships/hyperlink" Target="https://www.dear-reality.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0RMh2LnJeGY" TargetMode="External"/><Relationship Id="rId5" Type="http://schemas.openxmlformats.org/officeDocument/2006/relationships/webSettings" Target="webSettings.xml"/><Relationship Id="rId15" Type="http://schemas.openxmlformats.org/officeDocument/2006/relationships/hyperlink" Target="https://protect-eu.mimecast.com/s/hW3dCm2oZUjNQA8YSDwLrJ?domain=neumann.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0RMh2LnJeGY" TargetMode="External"/><Relationship Id="rId14" Type="http://schemas.openxmlformats.org/officeDocument/2006/relationships/hyperlink" Target="https://protect-eu.mimecast.com/s/lUszCgxgJHAZzmKWSo3cGI?domain=sennheiser.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808</Words>
  <Characters>4611</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10</cp:revision>
  <cp:lastPrinted>2023-01-31T15:04:00Z</cp:lastPrinted>
  <dcterms:created xsi:type="dcterms:W3CDTF">2023-02-01T07:43:00Z</dcterms:created>
  <dcterms:modified xsi:type="dcterms:W3CDTF">2023-02-01T13:06:00Z</dcterms:modified>
</cp:coreProperties>
</file>