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503" w:rsidRDefault="00082578">
      <w:pPr>
        <w:pStyle w:val="CuerpoA"/>
        <w:spacing w:after="0" w:line="240" w:lineRule="auto"/>
        <w:jc w:val="center"/>
      </w:pPr>
      <w:r>
        <w:rPr>
          <w:noProof/>
          <w:lang w:val="es-ES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2286000</wp:posOffset>
            </wp:positionH>
            <wp:positionV relativeFrom="line">
              <wp:posOffset>-578483</wp:posOffset>
            </wp:positionV>
            <wp:extent cx="912646" cy="578612"/>
            <wp:effectExtent l="0" t="0" r="0" b="0"/>
            <wp:wrapNone/>
            <wp:docPr id="1073741825" name="officeArt object" descr="Bandintosh:Users:air02:Documents:Información:SILK:Logo Silk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andintosh:Users:air02:Documents:Información:SILK:Logo Silk.png" descr="Bandintosh:Users:air02:Documents:Información:SILK:Logo Silk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2646" cy="57861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520503" w:rsidRDefault="00520503">
      <w:pPr>
        <w:pStyle w:val="CuerpoA"/>
        <w:spacing w:after="0" w:line="240" w:lineRule="auto"/>
        <w:jc w:val="center"/>
        <w:rPr>
          <w:b/>
          <w:bCs/>
        </w:rPr>
      </w:pPr>
    </w:p>
    <w:p w:rsidR="00520503" w:rsidRDefault="00520503">
      <w:pPr>
        <w:pStyle w:val="CuerpoA"/>
        <w:spacing w:after="0" w:line="240" w:lineRule="auto"/>
        <w:jc w:val="center"/>
        <w:rPr>
          <w:b/>
          <w:bCs/>
        </w:rPr>
      </w:pPr>
    </w:p>
    <w:p w:rsidR="00520503" w:rsidRDefault="00520503">
      <w:pPr>
        <w:pStyle w:val="CuerpoA"/>
        <w:spacing w:after="0" w:line="240" w:lineRule="auto"/>
        <w:jc w:val="center"/>
        <w:rPr>
          <w:b/>
          <w:bCs/>
        </w:rPr>
      </w:pPr>
    </w:p>
    <w:p w:rsidR="00520503" w:rsidRDefault="00082578">
      <w:pPr>
        <w:pStyle w:val="CuerpoA"/>
        <w:spacing w:after="0" w:line="240" w:lineRule="auto"/>
        <w:jc w:val="center"/>
        <w:rPr>
          <w:rStyle w:val="Ninguno"/>
          <w:b/>
          <w:bCs/>
        </w:rPr>
      </w:pPr>
      <w:r>
        <w:rPr>
          <w:rStyle w:val="Ninguno"/>
          <w:b/>
          <w:bCs/>
        </w:rPr>
        <w:t xml:space="preserve">FESTEJA ESTE DÍA DEL AMOR Y LA AMISTAD, DISFRUTANDO DE UNA BARRA DE DELICIOSOS Y SALUDABLES SMOOTHIES </w:t>
      </w:r>
    </w:p>
    <w:p w:rsidR="00520503" w:rsidRDefault="00520503">
      <w:pPr>
        <w:pStyle w:val="CuerpoA"/>
        <w:spacing w:after="0" w:line="240" w:lineRule="auto"/>
        <w:rPr>
          <w:rStyle w:val="Ninguno"/>
          <w:rFonts w:ascii="Trebuchet MS" w:eastAsia="Trebuchet MS" w:hAnsi="Trebuchet MS" w:cs="Trebuchet MS"/>
        </w:rPr>
      </w:pPr>
    </w:p>
    <w:p w:rsidR="00520503" w:rsidRDefault="00082578">
      <w:pPr>
        <w:pStyle w:val="CuerpoA"/>
        <w:numPr>
          <w:ilvl w:val="0"/>
          <w:numId w:val="2"/>
        </w:numPr>
        <w:spacing w:after="0" w:line="240" w:lineRule="auto"/>
        <w:jc w:val="both"/>
        <w:rPr>
          <w:rFonts w:ascii="Trebuchet MS" w:eastAsia="Trebuchet MS" w:hAnsi="Trebuchet MS" w:cs="Trebuchet MS"/>
          <w:i/>
          <w:iCs/>
          <w:lang w:val="es-ES_tradnl"/>
        </w:rPr>
      </w:pPr>
      <w:proofErr w:type="spellStart"/>
      <w:r>
        <w:rPr>
          <w:rStyle w:val="Ninguno"/>
          <w:rFonts w:ascii="Trebuchet MS" w:hAnsi="Trebuchet MS"/>
          <w:i/>
          <w:iCs/>
        </w:rPr>
        <w:t>Silk</w:t>
      </w:r>
      <w:proofErr w:type="spellEnd"/>
      <w:r>
        <w:rPr>
          <w:rStyle w:val="Ninguno"/>
          <w:rFonts w:ascii="Trebuchet MS" w:hAnsi="Trebuchet MS"/>
          <w:i/>
          <w:iCs/>
          <w:lang w:val="en-US"/>
        </w:rPr>
        <w:t>®</w:t>
      </w:r>
      <w:r>
        <w:rPr>
          <w:rStyle w:val="Ninguno"/>
          <w:rFonts w:ascii="Trebuchet MS" w:hAnsi="Trebuchet MS"/>
          <w:i/>
          <w:iCs/>
        </w:rPr>
        <w:t xml:space="preserve"> te comparte las mejores recetas, para divertirte y disfrutar del D</w:t>
      </w:r>
      <w:r>
        <w:rPr>
          <w:rStyle w:val="Ninguno"/>
          <w:rFonts w:ascii="Trebuchet MS" w:hAnsi="Trebuchet MS"/>
          <w:i/>
          <w:iCs/>
        </w:rPr>
        <w:t>í</w:t>
      </w:r>
      <w:r>
        <w:rPr>
          <w:rStyle w:val="Ninguno"/>
          <w:rFonts w:ascii="Trebuchet MS" w:hAnsi="Trebuchet MS"/>
          <w:i/>
          <w:iCs/>
        </w:rPr>
        <w:t>a de San Valent</w:t>
      </w:r>
      <w:r>
        <w:rPr>
          <w:rStyle w:val="Ninguno"/>
          <w:rFonts w:ascii="Trebuchet MS" w:hAnsi="Trebuchet MS"/>
          <w:i/>
          <w:iCs/>
        </w:rPr>
        <w:t>í</w:t>
      </w:r>
      <w:r>
        <w:rPr>
          <w:rStyle w:val="Ninguno"/>
          <w:rFonts w:ascii="Trebuchet MS" w:hAnsi="Trebuchet MS"/>
          <w:i/>
          <w:iCs/>
        </w:rPr>
        <w:t>n con deliciosas y saludables creaciones.</w:t>
      </w:r>
    </w:p>
    <w:p w:rsidR="00520503" w:rsidRDefault="00520503">
      <w:pPr>
        <w:pStyle w:val="CuerpoA"/>
        <w:spacing w:after="0" w:line="240" w:lineRule="auto"/>
        <w:ind w:left="1080"/>
        <w:jc w:val="both"/>
        <w:rPr>
          <w:rStyle w:val="Ninguno"/>
          <w:rFonts w:ascii="Trebuchet MS" w:eastAsia="Trebuchet MS" w:hAnsi="Trebuchet MS" w:cs="Trebuchet MS"/>
          <w:b/>
          <w:bCs/>
          <w:color w:val="222222"/>
          <w:u w:color="222222"/>
        </w:rPr>
      </w:pPr>
    </w:p>
    <w:p w:rsidR="00520503" w:rsidRDefault="00082578">
      <w:pPr>
        <w:pStyle w:val="CuerpoA"/>
        <w:spacing w:after="0" w:line="240" w:lineRule="auto"/>
        <w:jc w:val="both"/>
        <w:rPr>
          <w:rStyle w:val="Ninguno"/>
          <w:color w:val="222222"/>
          <w:u w:color="222222"/>
        </w:rPr>
      </w:pPr>
      <w:r>
        <w:rPr>
          <w:rStyle w:val="Ninguno"/>
          <w:color w:val="222222"/>
          <w:u w:color="222222"/>
        </w:rPr>
        <w:t xml:space="preserve">Si planeas </w:t>
      </w:r>
      <w:r>
        <w:rPr>
          <w:rStyle w:val="Ninguno"/>
          <w:color w:val="222222"/>
          <w:u w:color="222222"/>
        </w:rPr>
        <w:t>reunirte con tus amigas este 14 de febrero, diviértanse juntas preparando</w:t>
      </w:r>
      <w:r>
        <w:rPr>
          <w:rStyle w:val="Ninguno"/>
          <w:color w:val="222222"/>
          <w:u w:color="222222"/>
        </w:rPr>
        <w:t xml:space="preserve"> estas recetas de </w:t>
      </w:r>
      <w:proofErr w:type="spellStart"/>
      <w:r>
        <w:rPr>
          <w:rStyle w:val="Ninguno"/>
          <w:color w:val="222222"/>
          <w:u w:color="222222"/>
        </w:rPr>
        <w:t>smoothies</w:t>
      </w:r>
      <w:proofErr w:type="spellEnd"/>
      <w:r>
        <w:rPr>
          <w:rStyle w:val="Ninguno"/>
          <w:color w:val="222222"/>
          <w:u w:color="222222"/>
        </w:rPr>
        <w:t xml:space="preserve"> hechos con </w:t>
      </w:r>
      <w:proofErr w:type="spellStart"/>
      <w:r>
        <w:rPr>
          <w:rStyle w:val="Ninguno"/>
          <w:color w:val="222222"/>
          <w:u w:color="222222"/>
        </w:rPr>
        <w:t>Silk</w:t>
      </w:r>
      <w:proofErr w:type="spellEnd"/>
      <w:r>
        <w:rPr>
          <w:rStyle w:val="Ninguno"/>
          <w:color w:val="222222"/>
          <w:u w:color="222222"/>
          <w:lang w:val="en-US"/>
        </w:rPr>
        <w:t>®</w:t>
      </w:r>
      <w:r>
        <w:rPr>
          <w:rStyle w:val="Ninguno"/>
          <w:color w:val="222222"/>
          <w:u w:color="222222"/>
        </w:rPr>
        <w:t xml:space="preserve">, que seguro les van a encantar. </w:t>
      </w:r>
    </w:p>
    <w:p w:rsidR="00520503" w:rsidRDefault="00520503">
      <w:pPr>
        <w:pStyle w:val="CuerpoA"/>
        <w:spacing w:after="0" w:line="240" w:lineRule="auto"/>
        <w:jc w:val="both"/>
        <w:rPr>
          <w:rStyle w:val="Ninguno"/>
          <w:color w:val="222222"/>
          <w:u w:color="222222"/>
        </w:rPr>
      </w:pPr>
    </w:p>
    <w:p w:rsidR="00082578" w:rsidRDefault="00082578">
      <w:pPr>
        <w:pStyle w:val="CuerpoA"/>
        <w:spacing w:after="0" w:line="240" w:lineRule="auto"/>
        <w:jc w:val="both"/>
        <w:rPr>
          <w:rStyle w:val="Ninguno"/>
          <w:color w:val="222222"/>
          <w:u w:color="222222"/>
        </w:rPr>
      </w:pPr>
      <w:r>
        <w:rPr>
          <w:rStyle w:val="Ninguno"/>
          <w:noProof/>
          <w:color w:val="222222"/>
          <w:u w:color="222222"/>
          <w:lang w:val="es-ES"/>
        </w:rPr>
        <w:drawing>
          <wp:anchor distT="152400" distB="152400" distL="152400" distR="152400" simplePos="0" relativeHeight="251662336" behindDoc="0" locked="0" layoutInCell="1" allowOverlap="1" wp14:anchorId="66969064" wp14:editId="392E403E">
            <wp:simplePos x="0" y="0"/>
            <wp:positionH relativeFrom="margin">
              <wp:posOffset>2963545</wp:posOffset>
            </wp:positionH>
            <wp:positionV relativeFrom="line">
              <wp:posOffset>76200</wp:posOffset>
            </wp:positionV>
            <wp:extent cx="1379855" cy="1397635"/>
            <wp:effectExtent l="0" t="0" r="0" b="0"/>
            <wp:wrapThrough wrapText="bothSides" distL="152400" distR="152400">
              <wp:wrapPolygon edited="1">
                <wp:start x="0" y="1196"/>
                <wp:lineTo x="0" y="18922"/>
                <wp:lineTo x="20068" y="18922"/>
                <wp:lineTo x="20068" y="1196"/>
                <wp:lineTo x="0" y="1196"/>
              </wp:wrapPolygon>
            </wp:wrapThrough>
            <wp:docPr id="1073741826" name="officeArt object" descr="pasted-image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sted-image.pdf" descr="pasted-image.pdf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rcRect l="55010" r="18594" b="62846"/>
                    <a:stretch>
                      <a:fillRect/>
                    </a:stretch>
                  </pic:blipFill>
                  <pic:spPr>
                    <a:xfrm>
                      <a:off x="0" y="0"/>
                      <a:ext cx="1379855" cy="13976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520503" w:rsidRDefault="00520503">
      <w:pPr>
        <w:pStyle w:val="CuerpoA"/>
        <w:spacing w:after="0" w:line="240" w:lineRule="auto"/>
        <w:jc w:val="both"/>
        <w:rPr>
          <w:rStyle w:val="Ninguno"/>
          <w:color w:val="222222"/>
          <w:u w:color="222222"/>
        </w:rPr>
      </w:pPr>
    </w:p>
    <w:p w:rsidR="00520503" w:rsidRDefault="00082578">
      <w:pPr>
        <w:pStyle w:val="CuerpoA"/>
        <w:spacing w:after="0" w:line="240" w:lineRule="auto"/>
        <w:jc w:val="both"/>
        <w:rPr>
          <w:rStyle w:val="Ninguno"/>
          <w:b/>
          <w:bCs/>
          <w:color w:val="222222"/>
          <w:u w:color="222222"/>
        </w:rPr>
      </w:pPr>
      <w:proofErr w:type="spellStart"/>
      <w:r>
        <w:rPr>
          <w:rStyle w:val="Ninguno"/>
          <w:b/>
          <w:bCs/>
          <w:color w:val="222222"/>
          <w:u w:color="222222"/>
        </w:rPr>
        <w:t>Bananaberry</w:t>
      </w:r>
      <w:proofErr w:type="spellEnd"/>
      <w:r>
        <w:rPr>
          <w:rStyle w:val="Ninguno"/>
          <w:b/>
          <w:bCs/>
          <w:color w:val="222222"/>
          <w:u w:color="222222"/>
        </w:rPr>
        <w:t xml:space="preserve"> </w:t>
      </w:r>
      <w:proofErr w:type="spellStart"/>
      <w:r>
        <w:rPr>
          <w:rStyle w:val="Ninguno"/>
          <w:b/>
          <w:bCs/>
          <w:color w:val="222222"/>
          <w:u w:color="222222"/>
        </w:rPr>
        <w:t>Blast</w:t>
      </w:r>
      <w:proofErr w:type="spellEnd"/>
    </w:p>
    <w:p w:rsidR="00520503" w:rsidRDefault="00082578">
      <w:pPr>
        <w:pStyle w:val="CuerpoA"/>
        <w:spacing w:after="0" w:line="240" w:lineRule="auto"/>
        <w:jc w:val="both"/>
        <w:rPr>
          <w:rStyle w:val="Ninguno"/>
          <w:color w:val="222222"/>
          <w:u w:color="222222"/>
        </w:rPr>
      </w:pPr>
      <w:r>
        <w:rPr>
          <w:rStyle w:val="Ninguno"/>
          <w:color w:val="222222"/>
          <w:u w:color="222222"/>
        </w:rPr>
        <w:t xml:space="preserve">1 vaso de leche de almendra </w:t>
      </w:r>
      <w:proofErr w:type="spellStart"/>
      <w:r>
        <w:rPr>
          <w:rStyle w:val="Ninguno"/>
          <w:color w:val="222222"/>
          <w:u w:color="222222"/>
        </w:rPr>
        <w:t>Silk</w:t>
      </w:r>
      <w:proofErr w:type="spellEnd"/>
    </w:p>
    <w:p w:rsidR="00520503" w:rsidRDefault="00082578">
      <w:pPr>
        <w:pStyle w:val="CuerpoA"/>
        <w:spacing w:after="0" w:line="240" w:lineRule="auto"/>
        <w:jc w:val="both"/>
        <w:rPr>
          <w:rStyle w:val="Ninguno"/>
          <w:color w:val="222222"/>
          <w:u w:color="222222"/>
        </w:rPr>
      </w:pPr>
      <w:r>
        <w:rPr>
          <w:rStyle w:val="Ninguno"/>
          <w:color w:val="222222"/>
          <w:u w:color="222222"/>
        </w:rPr>
        <w:t>7 fresas maduras sin corazón</w:t>
      </w:r>
    </w:p>
    <w:p w:rsidR="00520503" w:rsidRDefault="00082578">
      <w:pPr>
        <w:pStyle w:val="CuerpoA"/>
        <w:spacing w:after="0" w:line="240" w:lineRule="auto"/>
        <w:jc w:val="both"/>
        <w:rPr>
          <w:rStyle w:val="Ninguno"/>
          <w:color w:val="222222"/>
          <w:u w:color="222222"/>
        </w:rPr>
      </w:pPr>
      <w:r>
        <w:rPr>
          <w:rStyle w:val="Ninguno"/>
          <w:color w:val="222222"/>
          <w:u w:color="222222"/>
        </w:rPr>
        <w:t>1 plátano</w:t>
      </w:r>
    </w:p>
    <w:p w:rsidR="00520503" w:rsidRDefault="00082578">
      <w:pPr>
        <w:pStyle w:val="CuerpoA"/>
        <w:spacing w:after="0" w:line="240" w:lineRule="auto"/>
        <w:jc w:val="both"/>
        <w:rPr>
          <w:rStyle w:val="Ninguno"/>
          <w:color w:val="222222"/>
          <w:u w:color="222222"/>
        </w:rPr>
      </w:pPr>
      <w:r>
        <w:rPr>
          <w:rStyle w:val="Ninguno"/>
          <w:color w:val="222222"/>
          <w:u w:color="222222"/>
        </w:rPr>
        <w:t xml:space="preserve">3 ó 4 </w:t>
      </w:r>
      <w:r>
        <w:rPr>
          <w:rStyle w:val="Ninguno"/>
          <w:color w:val="222222"/>
          <w:u w:color="222222"/>
        </w:rPr>
        <w:t>gotitas de vainilla</w:t>
      </w:r>
    </w:p>
    <w:p w:rsidR="00520503" w:rsidRDefault="00520503">
      <w:pPr>
        <w:pStyle w:val="CuerpoA"/>
        <w:spacing w:after="0" w:line="240" w:lineRule="auto"/>
        <w:jc w:val="both"/>
        <w:rPr>
          <w:rStyle w:val="Ninguno"/>
          <w:color w:val="222222"/>
          <w:u w:color="222222"/>
        </w:rPr>
      </w:pPr>
    </w:p>
    <w:p w:rsidR="00520503" w:rsidRDefault="00520503">
      <w:pPr>
        <w:pStyle w:val="CuerpoA"/>
        <w:spacing w:after="0" w:line="240" w:lineRule="auto"/>
        <w:jc w:val="both"/>
        <w:rPr>
          <w:rStyle w:val="Ninguno"/>
          <w:color w:val="222222"/>
          <w:u w:color="222222"/>
        </w:rPr>
      </w:pPr>
    </w:p>
    <w:p w:rsidR="00520503" w:rsidRDefault="00520503">
      <w:pPr>
        <w:pStyle w:val="CuerpoA"/>
        <w:spacing w:after="0" w:line="240" w:lineRule="auto"/>
        <w:jc w:val="both"/>
        <w:rPr>
          <w:rStyle w:val="Ninguno"/>
          <w:color w:val="222222"/>
          <w:u w:color="222222"/>
        </w:rPr>
      </w:pPr>
    </w:p>
    <w:p w:rsidR="00520503" w:rsidRDefault="00082578">
      <w:pPr>
        <w:pStyle w:val="CuerpoA"/>
        <w:spacing w:after="0" w:line="240" w:lineRule="auto"/>
        <w:jc w:val="both"/>
        <w:rPr>
          <w:rStyle w:val="Ninguno"/>
          <w:color w:val="222222"/>
          <w:u w:color="222222"/>
        </w:rPr>
      </w:pPr>
      <w:r>
        <w:rPr>
          <w:rStyle w:val="Ninguno"/>
          <w:noProof/>
          <w:color w:val="222222"/>
          <w:u w:color="222222"/>
          <w:lang w:val="es-ES"/>
        </w:rPr>
        <w:drawing>
          <wp:anchor distT="152400" distB="152400" distL="152400" distR="152400" simplePos="0" relativeHeight="251660288" behindDoc="0" locked="0" layoutInCell="1" allowOverlap="1" wp14:anchorId="6C8323DA" wp14:editId="7E036517">
            <wp:simplePos x="0" y="0"/>
            <wp:positionH relativeFrom="margin">
              <wp:posOffset>2795270</wp:posOffset>
            </wp:positionH>
            <wp:positionV relativeFrom="line">
              <wp:posOffset>56515</wp:posOffset>
            </wp:positionV>
            <wp:extent cx="1512570" cy="1769745"/>
            <wp:effectExtent l="0" t="0" r="0" b="0"/>
            <wp:wrapThrough wrapText="bothSides" distL="152400" distR="152400">
              <wp:wrapPolygon edited="1">
                <wp:start x="2207" y="2082"/>
                <wp:lineTo x="2207" y="16619"/>
                <wp:lineTo x="19689" y="16619"/>
                <wp:lineTo x="19689" y="2082"/>
                <wp:lineTo x="2207" y="2082"/>
              </wp:wrapPolygon>
            </wp:wrapThrough>
            <wp:docPr id="1073741827" name="officeArt object" descr="pasted-image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asted-image.pdf" descr="pasted-image.pdf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rcRect t="52941" r="71071"/>
                    <a:stretch>
                      <a:fillRect/>
                    </a:stretch>
                  </pic:blipFill>
                  <pic:spPr>
                    <a:xfrm>
                      <a:off x="0" y="0"/>
                      <a:ext cx="1512570" cy="17697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520503" w:rsidRDefault="00082578">
      <w:pPr>
        <w:pStyle w:val="CuerpoA"/>
        <w:spacing w:after="0" w:line="240" w:lineRule="auto"/>
        <w:jc w:val="both"/>
        <w:rPr>
          <w:rStyle w:val="Ninguno"/>
          <w:b/>
          <w:bCs/>
          <w:color w:val="222222"/>
          <w:u w:color="222222"/>
        </w:rPr>
      </w:pPr>
      <w:r>
        <w:rPr>
          <w:rStyle w:val="Ninguno"/>
          <w:b/>
          <w:bCs/>
          <w:color w:val="222222"/>
          <w:u w:color="222222"/>
        </w:rPr>
        <w:t>Rosa Mexicano</w:t>
      </w:r>
    </w:p>
    <w:p w:rsidR="00520503" w:rsidRDefault="00082578">
      <w:pPr>
        <w:pStyle w:val="CuerpoA"/>
        <w:spacing w:after="0" w:line="240" w:lineRule="auto"/>
        <w:jc w:val="both"/>
        <w:rPr>
          <w:rStyle w:val="Ninguno"/>
          <w:color w:val="222222"/>
          <w:u w:color="222222"/>
        </w:rPr>
      </w:pPr>
      <w:r>
        <w:rPr>
          <w:rStyle w:val="Ninguno"/>
          <w:color w:val="222222"/>
          <w:u w:color="222222"/>
        </w:rPr>
        <w:t xml:space="preserve">1 vaso de leche de almendras </w:t>
      </w:r>
      <w:proofErr w:type="spellStart"/>
      <w:r>
        <w:rPr>
          <w:rStyle w:val="Ninguno"/>
          <w:color w:val="222222"/>
          <w:u w:color="222222"/>
        </w:rPr>
        <w:t>Silk</w:t>
      </w:r>
      <w:proofErr w:type="spellEnd"/>
      <w:r>
        <w:rPr>
          <w:rStyle w:val="Ninguno"/>
          <w:color w:val="222222"/>
          <w:u w:color="222222"/>
        </w:rPr>
        <w:t xml:space="preserve"> Vainilla</w:t>
      </w:r>
    </w:p>
    <w:p w:rsidR="00520503" w:rsidRDefault="00082578">
      <w:pPr>
        <w:pStyle w:val="CuerpoA"/>
        <w:spacing w:after="0" w:line="240" w:lineRule="auto"/>
        <w:jc w:val="both"/>
        <w:rPr>
          <w:rStyle w:val="Ninguno"/>
          <w:color w:val="222222"/>
          <w:u w:color="222222"/>
        </w:rPr>
      </w:pPr>
      <w:r>
        <w:rPr>
          <w:rStyle w:val="Ninguno"/>
          <w:color w:val="222222"/>
          <w:u w:color="222222"/>
        </w:rPr>
        <w:t xml:space="preserve">6 </w:t>
      </w:r>
      <w:proofErr w:type="spellStart"/>
      <w:r>
        <w:rPr>
          <w:rStyle w:val="Ninguno"/>
          <w:color w:val="222222"/>
          <w:u w:color="222222"/>
        </w:rPr>
        <w:t>lychees</w:t>
      </w:r>
      <w:proofErr w:type="spellEnd"/>
      <w:r>
        <w:rPr>
          <w:rStyle w:val="Ninguno"/>
          <w:color w:val="222222"/>
          <w:u w:color="222222"/>
        </w:rPr>
        <w:t xml:space="preserve"> frescos sin piel</w:t>
      </w:r>
    </w:p>
    <w:p w:rsidR="00520503" w:rsidRDefault="00082578">
      <w:pPr>
        <w:pStyle w:val="CuerpoA"/>
        <w:spacing w:after="0" w:line="240" w:lineRule="auto"/>
        <w:jc w:val="both"/>
        <w:rPr>
          <w:rStyle w:val="Ninguno"/>
          <w:color w:val="222222"/>
          <w:u w:color="222222"/>
        </w:rPr>
      </w:pPr>
      <w:r>
        <w:rPr>
          <w:rStyle w:val="Ninguno"/>
          <w:color w:val="222222"/>
          <w:u w:color="222222"/>
        </w:rPr>
        <w:t>1/4 de taza de betabel rallado</w:t>
      </w:r>
    </w:p>
    <w:p w:rsidR="00520503" w:rsidRDefault="00082578">
      <w:pPr>
        <w:pStyle w:val="CuerpoA"/>
        <w:spacing w:after="0" w:line="240" w:lineRule="auto"/>
        <w:jc w:val="both"/>
        <w:rPr>
          <w:rStyle w:val="Ninguno"/>
          <w:color w:val="222222"/>
          <w:u w:color="222222"/>
        </w:rPr>
      </w:pPr>
      <w:r>
        <w:rPr>
          <w:rStyle w:val="Ninguno"/>
          <w:color w:val="222222"/>
          <w:u w:color="222222"/>
        </w:rPr>
        <w:t>1/2  de taza de fresas congeladas</w:t>
      </w:r>
    </w:p>
    <w:p w:rsidR="00520503" w:rsidRDefault="00082578">
      <w:pPr>
        <w:pStyle w:val="CuerpoA"/>
        <w:spacing w:after="0" w:line="240" w:lineRule="auto"/>
        <w:jc w:val="both"/>
        <w:rPr>
          <w:rStyle w:val="Ninguno"/>
          <w:color w:val="222222"/>
          <w:u w:color="222222"/>
        </w:rPr>
      </w:pPr>
      <w:r>
        <w:rPr>
          <w:rStyle w:val="Ninguno"/>
          <w:color w:val="222222"/>
          <w:u w:color="222222"/>
        </w:rPr>
        <w:t>1/4 de taza de frambuesas congeladas</w:t>
      </w:r>
    </w:p>
    <w:p w:rsidR="00520503" w:rsidRDefault="00082578">
      <w:pPr>
        <w:pStyle w:val="CuerpoA"/>
        <w:spacing w:after="0" w:line="240" w:lineRule="auto"/>
        <w:jc w:val="both"/>
        <w:rPr>
          <w:rStyle w:val="Ninguno"/>
          <w:color w:val="222222"/>
          <w:u w:color="222222"/>
        </w:rPr>
      </w:pPr>
      <w:r>
        <w:rPr>
          <w:rStyle w:val="Ninguno"/>
          <w:color w:val="222222"/>
          <w:u w:color="222222"/>
        </w:rPr>
        <w:t>1 cucharadita de jengibre fresco</w:t>
      </w:r>
    </w:p>
    <w:p w:rsidR="00520503" w:rsidRDefault="00520503">
      <w:pPr>
        <w:pStyle w:val="CuerpoA"/>
        <w:spacing w:after="0" w:line="240" w:lineRule="auto"/>
        <w:jc w:val="both"/>
        <w:rPr>
          <w:rStyle w:val="Ninguno"/>
          <w:color w:val="222222"/>
          <w:u w:color="222222"/>
        </w:rPr>
      </w:pPr>
    </w:p>
    <w:p w:rsidR="00520503" w:rsidRDefault="00520503">
      <w:pPr>
        <w:pStyle w:val="CuerpoA"/>
        <w:spacing w:after="0" w:line="240" w:lineRule="auto"/>
        <w:jc w:val="both"/>
        <w:rPr>
          <w:rStyle w:val="Ninguno"/>
          <w:color w:val="222222"/>
          <w:u w:color="222222"/>
        </w:rPr>
      </w:pPr>
    </w:p>
    <w:p w:rsidR="00520503" w:rsidRDefault="00082578">
      <w:pPr>
        <w:pStyle w:val="CuerpoA"/>
        <w:spacing w:after="0" w:line="240" w:lineRule="auto"/>
        <w:jc w:val="both"/>
        <w:rPr>
          <w:rStyle w:val="Ninguno"/>
          <w:color w:val="222222"/>
          <w:u w:color="222222"/>
        </w:rPr>
      </w:pPr>
      <w:r>
        <w:rPr>
          <w:rStyle w:val="Ninguno"/>
          <w:noProof/>
          <w:color w:val="222222"/>
          <w:u w:color="222222"/>
          <w:lang w:val="es-ES"/>
        </w:rPr>
        <w:drawing>
          <wp:anchor distT="152400" distB="152400" distL="152400" distR="152400" simplePos="0" relativeHeight="251661312" behindDoc="0" locked="0" layoutInCell="1" allowOverlap="1" wp14:anchorId="40887AE0" wp14:editId="4EDECBF9">
            <wp:simplePos x="0" y="0"/>
            <wp:positionH relativeFrom="margin">
              <wp:posOffset>2799080</wp:posOffset>
            </wp:positionH>
            <wp:positionV relativeFrom="line">
              <wp:posOffset>120650</wp:posOffset>
            </wp:positionV>
            <wp:extent cx="1545590" cy="1325245"/>
            <wp:effectExtent l="0" t="0" r="3810" b="0"/>
            <wp:wrapThrough wrapText="bothSides" distL="152400" distR="152400">
              <wp:wrapPolygon edited="1">
                <wp:start x="3444" y="614"/>
                <wp:lineTo x="3444" y="21603"/>
                <wp:lineTo x="21599" y="21603"/>
                <wp:lineTo x="21599" y="614"/>
                <wp:lineTo x="3444" y="614"/>
              </wp:wrapPolygon>
            </wp:wrapThrough>
            <wp:docPr id="1073741828" name="officeArt object" descr="pasted-image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pasted-image.pdf" descr="pasted-image.pdf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rcRect l="71581" t="17656"/>
                    <a:stretch>
                      <a:fillRect/>
                    </a:stretch>
                  </pic:blipFill>
                  <pic:spPr>
                    <a:xfrm>
                      <a:off x="0" y="0"/>
                      <a:ext cx="1545590" cy="13252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520503" w:rsidRDefault="00520503">
      <w:pPr>
        <w:pStyle w:val="CuerpoA"/>
        <w:spacing w:after="0" w:line="240" w:lineRule="auto"/>
        <w:jc w:val="both"/>
        <w:rPr>
          <w:rStyle w:val="Ninguno"/>
          <w:color w:val="222222"/>
          <w:u w:color="222222"/>
        </w:rPr>
      </w:pPr>
    </w:p>
    <w:p w:rsidR="00520503" w:rsidRDefault="00082578">
      <w:pPr>
        <w:pStyle w:val="CuerpoA"/>
        <w:spacing w:after="0" w:line="240" w:lineRule="auto"/>
        <w:jc w:val="both"/>
        <w:rPr>
          <w:rStyle w:val="Ninguno"/>
          <w:b/>
          <w:bCs/>
          <w:color w:val="222222"/>
          <w:u w:color="222222"/>
        </w:rPr>
      </w:pPr>
      <w:proofErr w:type="spellStart"/>
      <w:r>
        <w:rPr>
          <w:rStyle w:val="Ninguno"/>
          <w:b/>
          <w:bCs/>
          <w:color w:val="222222"/>
          <w:u w:color="222222"/>
        </w:rPr>
        <w:t>Fresh</w:t>
      </w:r>
      <w:proofErr w:type="spellEnd"/>
      <w:r>
        <w:rPr>
          <w:rStyle w:val="Ninguno"/>
          <w:b/>
          <w:bCs/>
          <w:color w:val="222222"/>
          <w:u w:color="222222"/>
        </w:rPr>
        <w:t xml:space="preserve"> </w:t>
      </w:r>
      <w:r>
        <w:rPr>
          <w:rStyle w:val="Ninguno"/>
          <w:b/>
          <w:bCs/>
          <w:color w:val="222222"/>
          <w:u w:color="222222"/>
        </w:rPr>
        <w:t>Papaya</w:t>
      </w:r>
    </w:p>
    <w:p w:rsidR="00520503" w:rsidRDefault="00082578">
      <w:pPr>
        <w:pStyle w:val="CuerpoA"/>
        <w:spacing w:after="0" w:line="240" w:lineRule="auto"/>
        <w:jc w:val="both"/>
        <w:rPr>
          <w:rStyle w:val="Ninguno"/>
          <w:color w:val="222222"/>
          <w:u w:color="222222"/>
        </w:rPr>
      </w:pPr>
      <w:r>
        <w:rPr>
          <w:rStyle w:val="Ninguno"/>
          <w:color w:val="222222"/>
          <w:u w:color="222222"/>
        </w:rPr>
        <w:t>1/4 taza de papaya</w:t>
      </w:r>
    </w:p>
    <w:p w:rsidR="00520503" w:rsidRDefault="00082578">
      <w:pPr>
        <w:pStyle w:val="CuerpoA"/>
        <w:spacing w:after="0" w:line="240" w:lineRule="auto"/>
        <w:jc w:val="both"/>
        <w:rPr>
          <w:rStyle w:val="Ninguno"/>
        </w:rPr>
      </w:pPr>
      <w:r>
        <w:rPr>
          <w:rStyle w:val="Ninguno"/>
          <w:color w:val="222222"/>
          <w:u w:color="222222"/>
        </w:rPr>
        <w:t xml:space="preserve">1/2 taza de leche de almendras </w:t>
      </w:r>
      <w:proofErr w:type="spellStart"/>
      <w:r>
        <w:rPr>
          <w:rStyle w:val="Ninguno"/>
          <w:color w:val="222222"/>
          <w:u w:color="222222"/>
        </w:rPr>
        <w:t>Silk</w:t>
      </w:r>
      <w:proofErr w:type="spellEnd"/>
    </w:p>
    <w:p w:rsidR="00520503" w:rsidRDefault="00082578">
      <w:pPr>
        <w:pStyle w:val="CuerpoA"/>
        <w:spacing w:after="0" w:line="240" w:lineRule="auto"/>
        <w:jc w:val="both"/>
        <w:rPr>
          <w:rStyle w:val="Ninguno"/>
        </w:rPr>
      </w:pPr>
      <w:r>
        <w:rPr>
          <w:rStyle w:val="Ninguno"/>
        </w:rPr>
        <w:t>1/2 cucharada de jengibre recién rallado</w:t>
      </w:r>
    </w:p>
    <w:p w:rsidR="00520503" w:rsidRDefault="00082578">
      <w:pPr>
        <w:pStyle w:val="CuerpoA"/>
        <w:spacing w:after="0" w:line="240" w:lineRule="auto"/>
        <w:jc w:val="both"/>
        <w:rPr>
          <w:rStyle w:val="Ninguno"/>
        </w:rPr>
      </w:pPr>
      <w:r>
        <w:rPr>
          <w:rStyle w:val="Ninguno"/>
        </w:rPr>
        <w:t>Zumo de medio limón</w:t>
      </w:r>
    </w:p>
    <w:p w:rsidR="00520503" w:rsidRDefault="00082578">
      <w:pPr>
        <w:pStyle w:val="CuerpoA"/>
        <w:spacing w:after="0" w:line="240" w:lineRule="auto"/>
        <w:jc w:val="both"/>
        <w:rPr>
          <w:rStyle w:val="Ninguno"/>
        </w:rPr>
      </w:pPr>
      <w:r>
        <w:rPr>
          <w:rStyle w:val="Ninguno"/>
        </w:rPr>
        <w:t>4 hojas de menta fresca</w:t>
      </w:r>
    </w:p>
    <w:p w:rsidR="00520503" w:rsidRDefault="00520503">
      <w:pPr>
        <w:pStyle w:val="CuerpoA"/>
        <w:spacing w:after="0" w:line="240" w:lineRule="auto"/>
        <w:jc w:val="both"/>
        <w:rPr>
          <w:rStyle w:val="Ninguno"/>
        </w:rPr>
      </w:pPr>
    </w:p>
    <w:p w:rsidR="00520503" w:rsidRDefault="00520503">
      <w:pPr>
        <w:pStyle w:val="CuerpoA"/>
        <w:spacing w:after="0" w:line="240" w:lineRule="auto"/>
        <w:jc w:val="both"/>
        <w:rPr>
          <w:rStyle w:val="Ninguno"/>
        </w:rPr>
      </w:pPr>
    </w:p>
    <w:p w:rsidR="00520503" w:rsidRDefault="00520503">
      <w:pPr>
        <w:pStyle w:val="CuerpoA"/>
        <w:spacing w:after="0" w:line="240" w:lineRule="auto"/>
        <w:jc w:val="both"/>
      </w:pPr>
    </w:p>
    <w:p w:rsidR="00520503" w:rsidRDefault="00520503">
      <w:pPr>
        <w:pStyle w:val="CuerpoA"/>
        <w:spacing w:after="0" w:line="240" w:lineRule="auto"/>
        <w:jc w:val="both"/>
        <w:rPr>
          <w:rStyle w:val="Ninguno"/>
          <w:color w:val="222222"/>
          <w:u w:color="222222"/>
        </w:rPr>
      </w:pPr>
    </w:p>
    <w:p w:rsidR="00520503" w:rsidRDefault="00520503">
      <w:pPr>
        <w:pStyle w:val="CuerpoA"/>
        <w:spacing w:after="0" w:line="240" w:lineRule="auto"/>
        <w:jc w:val="both"/>
        <w:rPr>
          <w:rStyle w:val="Ninguno"/>
          <w:color w:val="222222"/>
          <w:u w:color="222222"/>
        </w:rPr>
      </w:pPr>
    </w:p>
    <w:p w:rsidR="00082578" w:rsidRDefault="00082578">
      <w:pPr>
        <w:pStyle w:val="CuerpoA"/>
        <w:spacing w:after="0" w:line="240" w:lineRule="auto"/>
        <w:jc w:val="both"/>
        <w:rPr>
          <w:rStyle w:val="Ninguno"/>
          <w:color w:val="222222"/>
          <w:u w:color="222222"/>
        </w:rPr>
      </w:pPr>
    </w:p>
    <w:p w:rsidR="00082578" w:rsidRDefault="00082578">
      <w:pPr>
        <w:pStyle w:val="CuerpoA"/>
        <w:spacing w:after="0" w:line="240" w:lineRule="auto"/>
        <w:jc w:val="both"/>
        <w:rPr>
          <w:rStyle w:val="Ninguno"/>
          <w:color w:val="222222"/>
          <w:u w:color="222222"/>
        </w:rPr>
      </w:pPr>
    </w:p>
    <w:p w:rsidR="00082578" w:rsidRDefault="00082578">
      <w:pPr>
        <w:pStyle w:val="CuerpoA"/>
        <w:spacing w:after="0" w:line="240" w:lineRule="auto"/>
        <w:jc w:val="both"/>
        <w:rPr>
          <w:rStyle w:val="Ninguno"/>
          <w:color w:val="222222"/>
          <w:u w:color="222222"/>
        </w:rPr>
      </w:pPr>
    </w:p>
    <w:p w:rsidR="00520503" w:rsidRDefault="00082578">
      <w:pPr>
        <w:pStyle w:val="CuerpoA"/>
        <w:spacing w:after="0" w:line="240" w:lineRule="auto"/>
        <w:jc w:val="both"/>
        <w:rPr>
          <w:rStyle w:val="Ninguno"/>
          <w:color w:val="222222"/>
          <w:u w:color="222222"/>
        </w:rPr>
      </w:pPr>
      <w:r>
        <w:rPr>
          <w:rStyle w:val="Ninguno"/>
          <w:color w:val="222222"/>
          <w:u w:color="222222"/>
        </w:rPr>
        <w:t xml:space="preserve">Puedes agregar algún </w:t>
      </w:r>
      <w:proofErr w:type="spellStart"/>
      <w:r>
        <w:rPr>
          <w:rStyle w:val="Ninguno"/>
          <w:color w:val="222222"/>
          <w:u w:color="222222"/>
        </w:rPr>
        <w:t>superfood</w:t>
      </w:r>
      <w:proofErr w:type="spellEnd"/>
      <w:r>
        <w:rPr>
          <w:rStyle w:val="Ninguno"/>
          <w:color w:val="222222"/>
          <w:u w:color="222222"/>
        </w:rPr>
        <w:t xml:space="preserve"> como canela, miel orgánica, cacao </w:t>
      </w:r>
      <w:proofErr w:type="spellStart"/>
      <w:r>
        <w:rPr>
          <w:rStyle w:val="Ninguno"/>
          <w:color w:val="222222"/>
          <w:u w:color="222222"/>
        </w:rPr>
        <w:t>nibs</w:t>
      </w:r>
      <w:proofErr w:type="spellEnd"/>
      <w:r>
        <w:rPr>
          <w:rStyle w:val="Ninguno"/>
          <w:color w:val="222222"/>
          <w:u w:color="222222"/>
        </w:rPr>
        <w:t xml:space="preserve"> o polen de abeja, para darle un tw</w:t>
      </w:r>
      <w:r>
        <w:rPr>
          <w:rStyle w:val="Ninguno"/>
          <w:color w:val="222222"/>
          <w:u w:color="222222"/>
        </w:rPr>
        <w:t>ist a las recetas.</w:t>
      </w:r>
    </w:p>
    <w:p w:rsidR="00520503" w:rsidRDefault="00520503">
      <w:pPr>
        <w:pStyle w:val="CuerpoA"/>
        <w:spacing w:after="0" w:line="240" w:lineRule="auto"/>
        <w:jc w:val="both"/>
        <w:rPr>
          <w:rStyle w:val="Ninguno"/>
          <w:color w:val="222222"/>
          <w:u w:color="222222"/>
        </w:rPr>
      </w:pPr>
    </w:p>
    <w:p w:rsidR="00520503" w:rsidRPr="00082578" w:rsidRDefault="00082578" w:rsidP="00082578">
      <w:pPr>
        <w:pStyle w:val="Cuerpo"/>
        <w:spacing w:after="160" w:line="259" w:lineRule="auto"/>
        <w:jc w:val="both"/>
        <w:rPr>
          <w:rStyle w:val="Ninguno"/>
          <w:rFonts w:ascii="Calibri" w:eastAsia="Calibri" w:hAnsi="Calibri" w:cs="Calibri"/>
          <w:color w:val="222222"/>
          <w:sz w:val="22"/>
          <w:szCs w:val="22"/>
          <w:u w:color="222222"/>
        </w:rPr>
      </w:pPr>
      <w:r>
        <w:rPr>
          <w:rStyle w:val="Ninguno"/>
          <w:rFonts w:ascii="Calibri" w:eastAsia="Calibri" w:hAnsi="Calibri" w:cs="Calibri"/>
          <w:sz w:val="22"/>
          <w:szCs w:val="22"/>
        </w:rPr>
        <w:t>Añadir</w:t>
      </w:r>
      <w:r>
        <w:rPr>
          <w:rStyle w:val="Ninguno"/>
          <w:rFonts w:ascii="Calibri" w:eastAsia="Calibri" w:hAnsi="Calibri" w:cs="Calibri"/>
          <w:sz w:val="22"/>
          <w:szCs w:val="22"/>
        </w:rPr>
        <w:t xml:space="preserve"> alimentos saludables a tu dieta, y basarla</w:t>
      </w:r>
      <w:r>
        <w:rPr>
          <w:rStyle w:val="Ninguno"/>
          <w:rFonts w:ascii="Calibri" w:eastAsia="Calibri" w:hAnsi="Calibri" w:cs="Calibri"/>
          <w:sz w:val="22"/>
          <w:szCs w:val="22"/>
        </w:rPr>
        <w:t xml:space="preserve"> en frutas, legumbres, semillas y frutos secos, tendrá un impacto positivo en tu organismo.</w:t>
      </w:r>
      <w:r>
        <w:rPr>
          <w:rStyle w:val="Ninguno"/>
          <w:rFonts w:ascii="Calibri" w:eastAsia="Calibri" w:hAnsi="Calibri" w:cs="Calibri"/>
          <w:color w:val="222222"/>
          <w:sz w:val="22"/>
          <w:szCs w:val="22"/>
          <w:u w:color="222222"/>
        </w:rPr>
        <w:t xml:space="preserve"> L</w:t>
      </w:r>
      <w:r>
        <w:rPr>
          <w:rStyle w:val="Ninguno"/>
          <w:rFonts w:ascii="Calibri" w:eastAsia="Calibri" w:hAnsi="Calibri" w:cs="Calibri"/>
          <w:sz w:val="22"/>
          <w:szCs w:val="22"/>
        </w:rPr>
        <w:t>as almendras son grasas buenas, contienen omegas que nos ayudan a bajar el colesterol</w:t>
      </w:r>
      <w:r>
        <w:rPr>
          <w:rStyle w:val="Ninguno"/>
          <w:rFonts w:ascii="Calibri" w:eastAsia="Calibri" w:hAnsi="Calibri" w:cs="Calibri"/>
          <w:sz w:val="22"/>
          <w:szCs w:val="22"/>
        </w:rPr>
        <w:t>, además</w:t>
      </w:r>
      <w:r>
        <w:rPr>
          <w:rStyle w:val="Ninguno"/>
          <w:rFonts w:ascii="Calibri" w:eastAsia="Calibri" w:hAnsi="Calibri" w:cs="Calibri"/>
          <w:sz w:val="22"/>
          <w:szCs w:val="22"/>
        </w:rPr>
        <w:t xml:space="preserve"> de ser altas en fibra, lo que nos ayuda a limpiar el organismo.</w:t>
      </w:r>
    </w:p>
    <w:p w:rsidR="00520503" w:rsidRDefault="00082578">
      <w:pPr>
        <w:pStyle w:val="Sinespaciado"/>
        <w:jc w:val="both"/>
      </w:pPr>
      <w:r>
        <w:t xml:space="preserve">Porque no tenemos que renunciar a los placeres de la vida, esperamos que disfrutes  más este día con los consejos de </w:t>
      </w:r>
      <w:proofErr w:type="spellStart"/>
      <w:r>
        <w:t>Silk</w:t>
      </w:r>
      <w:proofErr w:type="spellEnd"/>
      <w:r>
        <w:t>®.</w:t>
      </w:r>
    </w:p>
    <w:p w:rsidR="00520503" w:rsidRDefault="00520503">
      <w:pPr>
        <w:pStyle w:val="Sinespaciado"/>
        <w:jc w:val="both"/>
      </w:pPr>
    </w:p>
    <w:p w:rsidR="00520503" w:rsidRDefault="00082578">
      <w:pPr>
        <w:pStyle w:val="Sinespaciado"/>
        <w:jc w:val="center"/>
      </w:pPr>
      <w:r>
        <w:t>#</w:t>
      </w:r>
      <w:proofErr w:type="spellStart"/>
      <w:r>
        <w:t>HolaBienestar</w:t>
      </w:r>
      <w:proofErr w:type="spellEnd"/>
    </w:p>
    <w:p w:rsidR="00520503" w:rsidRDefault="00082578">
      <w:pPr>
        <w:pStyle w:val="Sinespaciado"/>
        <w:jc w:val="center"/>
      </w:pPr>
      <w:r>
        <w:t>#</w:t>
      </w:r>
      <w:proofErr w:type="spellStart"/>
      <w:r>
        <w:t>DiSilkaEstarMejor</w:t>
      </w:r>
      <w:proofErr w:type="spellEnd"/>
    </w:p>
    <w:p w:rsidR="00520503" w:rsidRDefault="00520503">
      <w:pPr>
        <w:pStyle w:val="Sinespaciado"/>
        <w:jc w:val="both"/>
      </w:pPr>
    </w:p>
    <w:p w:rsidR="00520503" w:rsidRDefault="00520503">
      <w:pPr>
        <w:pStyle w:val="Sinespaciado"/>
        <w:jc w:val="both"/>
      </w:pPr>
    </w:p>
    <w:p w:rsidR="00520503" w:rsidRDefault="00520503">
      <w:pPr>
        <w:pStyle w:val="Sinespaciado"/>
        <w:jc w:val="both"/>
      </w:pPr>
    </w:p>
    <w:p w:rsidR="00520503" w:rsidRDefault="00082578">
      <w:pPr>
        <w:pStyle w:val="Sinespaciado"/>
        <w:jc w:val="both"/>
      </w:pPr>
      <w:r>
        <w:t xml:space="preserve">Conoce más de </w:t>
      </w:r>
      <w:proofErr w:type="spellStart"/>
      <w:r>
        <w:t>Silk</w:t>
      </w:r>
      <w:proofErr w:type="spellEnd"/>
      <w:r>
        <w:t xml:space="preserve">® </w:t>
      </w:r>
      <w:r>
        <w:t>en sus redes sociales:</w:t>
      </w:r>
    </w:p>
    <w:p w:rsidR="00520503" w:rsidRDefault="00520503">
      <w:pPr>
        <w:pStyle w:val="CuerpoA"/>
        <w:jc w:val="both"/>
        <w:rPr>
          <w:b/>
          <w:bCs/>
          <w:i/>
          <w:iCs/>
          <w:sz w:val="20"/>
          <w:szCs w:val="20"/>
        </w:rPr>
      </w:pPr>
    </w:p>
    <w:tbl>
      <w:tblPr>
        <w:tblStyle w:val="TableNormal"/>
        <w:tblW w:w="1503" w:type="dxa"/>
        <w:jc w:val="center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1111"/>
      </w:tblGrid>
      <w:tr w:rsidR="005205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0503" w:rsidRDefault="00082578">
            <w:pPr>
              <w:pStyle w:val="Sinespaciado"/>
              <w:jc w:val="both"/>
            </w:pPr>
            <w:r>
              <w:rPr>
                <w:rStyle w:val="Ninguno"/>
                <w:rFonts w:ascii="Times New Roman" w:eastAsia="Times New Roman" w:hAnsi="Times New Roman" w:cs="Times New Roman"/>
                <w:noProof/>
                <w:sz w:val="24"/>
                <w:szCs w:val="24"/>
                <w:lang w:val="es-ES"/>
              </w:rPr>
              <w:drawing>
                <wp:inline distT="0" distB="0" distL="0" distR="0">
                  <wp:extent cx="157268" cy="157268"/>
                  <wp:effectExtent l="0" t="0" r="0" b="0"/>
                  <wp:docPr id="1073741829" name="officeArt object" descr="Macintosh HD:private:var:folders:9q:dx9d9n854xv0d5xptz_547fr0000gn:T:TemporaryItems:facebook-symbol_318-3768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9" name="Macintosh HD:private:var:folders:9q:dx9d9n854xv0d5xptz_547fr0000gn:T:TemporaryItems:facebook-symbol_318-37686.jpg" descr="Macintosh HD:private:var:folders:9q:dx9d9n854xv0d5xptz_547fr0000gn:T:TemporaryItems:facebook-symbol_318-37686.jpg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68" cy="157268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0503" w:rsidRDefault="00082578">
            <w:pPr>
              <w:pStyle w:val="Sinespaciado"/>
              <w:jc w:val="both"/>
            </w:pPr>
            <w:proofErr w:type="spellStart"/>
            <w:r>
              <w:rPr>
                <w:rStyle w:val="Ninguno"/>
              </w:rPr>
              <w:t>Silk</w:t>
            </w:r>
            <w:proofErr w:type="spellEnd"/>
            <w:r>
              <w:rPr>
                <w:rStyle w:val="Ninguno"/>
              </w:rPr>
              <w:t xml:space="preserve"> Mx</w:t>
            </w:r>
          </w:p>
        </w:tc>
      </w:tr>
      <w:tr w:rsidR="005205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0503" w:rsidRDefault="00082578">
            <w:pPr>
              <w:pStyle w:val="Sinespaciado"/>
              <w:jc w:val="both"/>
            </w:pPr>
            <w:r>
              <w:rPr>
                <w:rStyle w:val="Ninguno"/>
                <w:rFonts w:ascii="Times New Roman" w:eastAsia="Times New Roman" w:hAnsi="Times New Roman" w:cs="Times New Roman"/>
                <w:noProof/>
                <w:sz w:val="24"/>
                <w:szCs w:val="24"/>
                <w:lang w:val="es-ES"/>
              </w:rPr>
              <w:drawing>
                <wp:inline distT="0" distB="0" distL="0" distR="0">
                  <wp:extent cx="157268" cy="159575"/>
                  <wp:effectExtent l="0" t="0" r="0" b="0"/>
                  <wp:docPr id="1073741830" name="officeArt object" descr="Macintosh HD:private:var:folders:9q:dx9d9n854xv0d5xptz_547fr0000gn:T:TemporaryItems:twitter-square-log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0" name="Macintosh HD:private:var:folders:9q:dx9d9n854xv0d5xptz_547fr0000gn:T:TemporaryItems:twitter-square-logo.png" descr="Macintosh HD:private:var:folders:9q:dx9d9n854xv0d5xptz_547fr0000gn:T:TemporaryItems:twitter-square-logo.png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/>
                          </a:blip>
                          <a:srcRect l="9611" t="9993" r="10444" b="88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68" cy="15957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0503" w:rsidRDefault="00082578">
            <w:pPr>
              <w:pStyle w:val="Sinespaciado"/>
              <w:jc w:val="both"/>
            </w:pPr>
            <w:r>
              <w:rPr>
                <w:rStyle w:val="Ninguno"/>
                <w:sz w:val="24"/>
                <w:szCs w:val="24"/>
              </w:rPr>
              <w:t>@</w:t>
            </w:r>
            <w:proofErr w:type="spellStart"/>
            <w:r>
              <w:rPr>
                <w:rStyle w:val="Ninguno"/>
                <w:sz w:val="24"/>
                <w:szCs w:val="24"/>
              </w:rPr>
              <w:t>silkmx</w:t>
            </w:r>
            <w:proofErr w:type="spellEnd"/>
          </w:p>
        </w:tc>
      </w:tr>
      <w:tr w:rsidR="005205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0503" w:rsidRDefault="00082578">
            <w:pPr>
              <w:pStyle w:val="Sinespaciado"/>
              <w:jc w:val="both"/>
            </w:pPr>
            <w:r>
              <w:rPr>
                <w:rStyle w:val="Ninguno"/>
                <w:rFonts w:ascii="Times New Roman" w:eastAsia="Times New Roman" w:hAnsi="Times New Roman" w:cs="Times New Roman"/>
                <w:noProof/>
                <w:sz w:val="24"/>
                <w:szCs w:val="24"/>
                <w:lang w:val="es-ES"/>
              </w:rPr>
              <w:drawing>
                <wp:inline distT="0" distB="0" distL="0" distR="0">
                  <wp:extent cx="157268" cy="157268"/>
                  <wp:effectExtent l="0" t="0" r="0" b="0"/>
                  <wp:docPr id="1073741831" name="officeArt object" descr="Macintosh HD:private:var:folders:9q:dx9d9n854xv0d5xptz_547fr0000gn:T:TemporaryItems:glyph-logo_May2016_20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1" name="Macintosh HD:private:var:folders:9q:dx9d9n854xv0d5xptz_547fr0000gn:T:TemporaryItems:glyph-logo_May2016_200.png" descr="Macintosh HD:private:var:folders:9q:dx9d9n854xv0d5xptz_547fr0000gn:T:TemporaryItems:glyph-logo_May2016_200.png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68" cy="157268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0503" w:rsidRDefault="00082578">
            <w:pPr>
              <w:pStyle w:val="Sinespaciado"/>
              <w:jc w:val="both"/>
            </w:pPr>
            <w:proofErr w:type="spellStart"/>
            <w:r>
              <w:rPr>
                <w:rStyle w:val="Ninguno"/>
              </w:rPr>
              <w:t>silkmx</w:t>
            </w:r>
            <w:proofErr w:type="spellEnd"/>
          </w:p>
        </w:tc>
      </w:tr>
    </w:tbl>
    <w:p w:rsidR="00520503" w:rsidRDefault="00520503">
      <w:pPr>
        <w:pStyle w:val="CuerpoA"/>
        <w:widowControl w:val="0"/>
        <w:spacing w:line="240" w:lineRule="auto"/>
        <w:ind w:left="108" w:hanging="108"/>
        <w:jc w:val="center"/>
        <w:rPr>
          <w:b/>
          <w:bCs/>
          <w:i/>
          <w:iCs/>
          <w:sz w:val="20"/>
          <w:szCs w:val="20"/>
        </w:rPr>
      </w:pPr>
    </w:p>
    <w:p w:rsidR="00520503" w:rsidRDefault="00520503">
      <w:pPr>
        <w:pStyle w:val="CuerpoA"/>
        <w:jc w:val="both"/>
        <w:rPr>
          <w:rStyle w:val="Ninguno"/>
          <w:b/>
          <w:bCs/>
          <w:i/>
          <w:iCs/>
          <w:sz w:val="20"/>
          <w:szCs w:val="20"/>
          <w:lang w:val="pt-PT"/>
        </w:rPr>
      </w:pPr>
      <w:bookmarkStart w:id="0" w:name="_GoBack"/>
      <w:bookmarkEnd w:id="0"/>
    </w:p>
    <w:p w:rsidR="00520503" w:rsidRDefault="00082578">
      <w:pPr>
        <w:pStyle w:val="CuerpoA"/>
        <w:jc w:val="both"/>
        <w:rPr>
          <w:rStyle w:val="Ninguno"/>
          <w:b/>
          <w:bCs/>
          <w:i/>
          <w:iCs/>
          <w:sz w:val="20"/>
          <w:szCs w:val="20"/>
          <w:lang w:val="pt-PT"/>
        </w:rPr>
      </w:pPr>
      <w:r>
        <w:rPr>
          <w:rStyle w:val="Ninguno"/>
          <w:b/>
          <w:bCs/>
          <w:i/>
          <w:iCs/>
          <w:sz w:val="20"/>
          <w:szCs w:val="20"/>
          <w:lang w:val="pt-PT"/>
        </w:rPr>
        <w:t>Sobre Grupo Danone</w:t>
      </w:r>
    </w:p>
    <w:p w:rsidR="00520503" w:rsidRDefault="00082578">
      <w:pPr>
        <w:pStyle w:val="CuerpoA"/>
        <w:jc w:val="both"/>
        <w:rPr>
          <w:rStyle w:val="Ninguno"/>
          <w:i/>
          <w:iCs/>
          <w:sz w:val="20"/>
          <w:szCs w:val="20"/>
        </w:rPr>
      </w:pPr>
      <w:r>
        <w:rPr>
          <w:rStyle w:val="Ninguno"/>
          <w:i/>
          <w:iCs/>
          <w:sz w:val="20"/>
          <w:szCs w:val="20"/>
        </w:rPr>
        <w:t xml:space="preserve">Con más de 30 años en la República Mexicana, Grupo Danone se ha especializado en productos lácteos como el yogurt y en bebidas como agua embotellada, cuya variedad y calidad han </w:t>
      </w:r>
      <w:r>
        <w:rPr>
          <w:rStyle w:val="Ninguno"/>
          <w:i/>
          <w:iCs/>
          <w:sz w:val="20"/>
          <w:szCs w:val="20"/>
        </w:rPr>
        <w:t xml:space="preserve">hecho la diferencia en la alimentación de toda la familia. Desde hace unos meses la empresa ha apostado por los productos de base vegetal con la compra de </w:t>
      </w:r>
      <w:proofErr w:type="spellStart"/>
      <w:r>
        <w:rPr>
          <w:rStyle w:val="Ninguno"/>
          <w:i/>
          <w:iCs/>
          <w:sz w:val="20"/>
          <w:szCs w:val="20"/>
        </w:rPr>
        <w:t>Whitewave</w:t>
      </w:r>
      <w:proofErr w:type="spellEnd"/>
      <w:r>
        <w:rPr>
          <w:rStyle w:val="Ninguno"/>
          <w:i/>
          <w:iCs/>
          <w:sz w:val="20"/>
          <w:szCs w:val="20"/>
        </w:rPr>
        <w:t xml:space="preserve"> que incluye productos como: </w:t>
      </w:r>
      <w:proofErr w:type="spellStart"/>
      <w:r>
        <w:rPr>
          <w:rStyle w:val="Ninguno"/>
          <w:i/>
          <w:iCs/>
          <w:sz w:val="20"/>
          <w:szCs w:val="20"/>
        </w:rPr>
        <w:t>Silk</w:t>
      </w:r>
      <w:proofErr w:type="spellEnd"/>
      <w:r>
        <w:rPr>
          <w:rStyle w:val="Ninguno"/>
          <w:i/>
          <w:iCs/>
        </w:rPr>
        <w:t>®</w:t>
      </w:r>
      <w:r>
        <w:rPr>
          <w:rStyle w:val="Ninguno"/>
          <w:i/>
          <w:iCs/>
          <w:sz w:val="20"/>
          <w:szCs w:val="20"/>
        </w:rPr>
        <w:t xml:space="preserve">, So </w:t>
      </w:r>
      <w:proofErr w:type="spellStart"/>
      <w:r>
        <w:rPr>
          <w:rStyle w:val="Ninguno"/>
          <w:i/>
          <w:iCs/>
          <w:sz w:val="20"/>
          <w:szCs w:val="20"/>
        </w:rPr>
        <w:t>Delicious</w:t>
      </w:r>
      <w:proofErr w:type="spellEnd"/>
      <w:r>
        <w:rPr>
          <w:rStyle w:val="Ninguno"/>
          <w:i/>
          <w:iCs/>
          <w:sz w:val="20"/>
          <w:szCs w:val="20"/>
        </w:rPr>
        <w:t xml:space="preserve">, </w:t>
      </w:r>
      <w:proofErr w:type="spellStart"/>
      <w:r>
        <w:rPr>
          <w:rStyle w:val="Ninguno"/>
          <w:i/>
          <w:iCs/>
          <w:sz w:val="20"/>
          <w:szCs w:val="20"/>
        </w:rPr>
        <w:t>Delight</w:t>
      </w:r>
      <w:proofErr w:type="spellEnd"/>
      <w:r>
        <w:rPr>
          <w:rStyle w:val="Ninguno"/>
          <w:i/>
          <w:iCs/>
          <w:sz w:val="20"/>
          <w:szCs w:val="20"/>
        </w:rPr>
        <w:t>.</w:t>
      </w:r>
    </w:p>
    <w:p w:rsidR="00520503" w:rsidRDefault="00082578">
      <w:pPr>
        <w:pStyle w:val="CuerpoA"/>
        <w:jc w:val="both"/>
        <w:rPr>
          <w:rStyle w:val="Ninguno"/>
          <w:i/>
          <w:iCs/>
          <w:sz w:val="20"/>
          <w:szCs w:val="20"/>
        </w:rPr>
      </w:pPr>
      <w:r>
        <w:rPr>
          <w:rStyle w:val="Ninguno"/>
          <w:i/>
          <w:iCs/>
          <w:sz w:val="20"/>
          <w:szCs w:val="20"/>
        </w:rPr>
        <w:t>A escala internacional Grupo Dano</w:t>
      </w:r>
      <w:r>
        <w:rPr>
          <w:rStyle w:val="Ninguno"/>
          <w:i/>
          <w:iCs/>
          <w:sz w:val="20"/>
          <w:szCs w:val="20"/>
        </w:rPr>
        <w:t xml:space="preserve">ne cuenta con cerca de 190 plantas productivas y alrededor de 100 mil empleados, lo que genera ventas por más de 20 billones de euros. </w:t>
      </w:r>
    </w:p>
    <w:p w:rsidR="00520503" w:rsidRDefault="00082578">
      <w:pPr>
        <w:pStyle w:val="CuerpoA"/>
        <w:jc w:val="both"/>
        <w:rPr>
          <w:rStyle w:val="Ninguno"/>
          <w:b/>
          <w:bCs/>
          <w:i/>
          <w:iCs/>
          <w:sz w:val="20"/>
          <w:szCs w:val="20"/>
        </w:rPr>
      </w:pPr>
      <w:r>
        <w:rPr>
          <w:rStyle w:val="Ninguno"/>
          <w:b/>
          <w:bCs/>
          <w:i/>
          <w:iCs/>
          <w:sz w:val="20"/>
          <w:szCs w:val="20"/>
        </w:rPr>
        <w:t xml:space="preserve">Sobre </w:t>
      </w:r>
      <w:proofErr w:type="spellStart"/>
      <w:r>
        <w:rPr>
          <w:rStyle w:val="Ninguno"/>
          <w:b/>
          <w:bCs/>
          <w:i/>
          <w:iCs/>
          <w:sz w:val="20"/>
          <w:szCs w:val="20"/>
        </w:rPr>
        <w:t>Silk</w:t>
      </w:r>
      <w:proofErr w:type="spellEnd"/>
      <w:r>
        <w:rPr>
          <w:rStyle w:val="Ninguno"/>
          <w:i/>
          <w:iCs/>
        </w:rPr>
        <w:t>®</w:t>
      </w:r>
    </w:p>
    <w:p w:rsidR="00520503" w:rsidRDefault="00082578">
      <w:pPr>
        <w:pStyle w:val="CuerpoA"/>
        <w:jc w:val="both"/>
      </w:pPr>
      <w:proofErr w:type="spellStart"/>
      <w:r>
        <w:rPr>
          <w:rStyle w:val="Ninguno"/>
          <w:i/>
          <w:iCs/>
          <w:sz w:val="20"/>
          <w:szCs w:val="20"/>
        </w:rPr>
        <w:t>Silk</w:t>
      </w:r>
      <w:proofErr w:type="spellEnd"/>
      <w:r>
        <w:rPr>
          <w:rStyle w:val="Ninguno"/>
          <w:i/>
          <w:iCs/>
        </w:rPr>
        <w:t>®</w:t>
      </w:r>
      <w:r>
        <w:rPr>
          <w:rStyle w:val="Ninguno"/>
          <w:i/>
          <w:iCs/>
          <w:sz w:val="20"/>
          <w:szCs w:val="20"/>
        </w:rPr>
        <w:t xml:space="preserve"> compite dentro del mercado de productos desarrollados a base  vegetal. Sus productos están hechos a ba</w:t>
      </w:r>
      <w:r>
        <w:rPr>
          <w:rStyle w:val="Ninguno"/>
          <w:i/>
          <w:iCs/>
          <w:sz w:val="20"/>
          <w:szCs w:val="20"/>
        </w:rPr>
        <w:t xml:space="preserve">se de: frutos secos, así como de cereales y semillas. </w:t>
      </w:r>
      <w:proofErr w:type="spellStart"/>
      <w:r>
        <w:rPr>
          <w:rStyle w:val="Ninguno"/>
          <w:i/>
          <w:iCs/>
          <w:sz w:val="20"/>
          <w:szCs w:val="20"/>
        </w:rPr>
        <w:t>Silk</w:t>
      </w:r>
      <w:proofErr w:type="spellEnd"/>
      <w:r>
        <w:rPr>
          <w:rStyle w:val="Ninguno"/>
          <w:i/>
          <w:iCs/>
        </w:rPr>
        <w:t>®</w:t>
      </w:r>
      <w:r>
        <w:rPr>
          <w:rStyle w:val="Ninguno"/>
          <w:i/>
          <w:iCs/>
          <w:sz w:val="20"/>
          <w:szCs w:val="20"/>
        </w:rPr>
        <w:t xml:space="preserve"> tiene un aspecto similar a la leche de origen animal, pero NO es un producto lácteo. Es considerado “alimento líquido”. </w:t>
      </w:r>
      <w:r>
        <w:rPr>
          <w:rStyle w:val="Ninguno"/>
          <w:i/>
          <w:iCs/>
          <w:sz w:val="20"/>
          <w:szCs w:val="20"/>
          <w:shd w:val="clear" w:color="auto" w:fill="FFFFFF"/>
        </w:rPr>
        <w:t>La marca cree que los mejores alimentos contienen ingredientes que han creci</w:t>
      </w:r>
      <w:r>
        <w:rPr>
          <w:rStyle w:val="Ninguno"/>
          <w:i/>
          <w:iCs/>
          <w:sz w:val="20"/>
          <w:szCs w:val="20"/>
          <w:shd w:val="clear" w:color="auto" w:fill="FFFFFF"/>
        </w:rPr>
        <w:t>do de la manera más natural posible.</w:t>
      </w:r>
      <w:r>
        <w:rPr>
          <w:rStyle w:val="Ninguno"/>
          <w:i/>
          <w:iCs/>
          <w:sz w:val="20"/>
          <w:szCs w:val="20"/>
        </w:rPr>
        <w:t xml:space="preserve"> La marca </w:t>
      </w:r>
      <w:proofErr w:type="spellStart"/>
      <w:r>
        <w:rPr>
          <w:rStyle w:val="Ninguno"/>
          <w:i/>
          <w:iCs/>
          <w:sz w:val="20"/>
          <w:szCs w:val="20"/>
        </w:rPr>
        <w:t>Silk</w:t>
      </w:r>
      <w:proofErr w:type="spellEnd"/>
      <w:r>
        <w:rPr>
          <w:rStyle w:val="Ninguno"/>
          <w:i/>
          <w:iCs/>
        </w:rPr>
        <w:t>®</w:t>
      </w:r>
      <w:r>
        <w:rPr>
          <w:rStyle w:val="Ninguno"/>
          <w:i/>
          <w:iCs/>
          <w:sz w:val="20"/>
          <w:szCs w:val="20"/>
        </w:rPr>
        <w:t xml:space="preserve"> lidera este mercado con un Share Of </w:t>
      </w:r>
      <w:proofErr w:type="spellStart"/>
      <w:r>
        <w:rPr>
          <w:rStyle w:val="Ninguno"/>
          <w:i/>
          <w:iCs/>
          <w:sz w:val="20"/>
          <w:szCs w:val="20"/>
        </w:rPr>
        <w:t>Market</w:t>
      </w:r>
      <w:proofErr w:type="spellEnd"/>
      <w:r>
        <w:rPr>
          <w:rStyle w:val="Ninguno"/>
          <w:i/>
          <w:iCs/>
          <w:sz w:val="20"/>
          <w:szCs w:val="20"/>
        </w:rPr>
        <w:t xml:space="preserve">  de 27% en valor y 19% en volumen.</w:t>
      </w:r>
      <w:r>
        <w:rPr>
          <w:rStyle w:val="Ninguno"/>
        </w:rPr>
        <w:t xml:space="preserve"> </w:t>
      </w:r>
    </w:p>
    <w:sectPr w:rsidR="00520503">
      <w:headerReference w:type="default" r:id="rId14"/>
      <w:footerReference w:type="default" r:id="rId15"/>
      <w:pgSz w:w="12240" w:h="15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82578">
      <w:r>
        <w:separator/>
      </w:r>
    </w:p>
  </w:endnote>
  <w:endnote w:type="continuationSeparator" w:id="0">
    <w:p w:rsidR="00000000" w:rsidRDefault="00082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503" w:rsidRDefault="00520503">
    <w:pPr>
      <w:pStyle w:val="Cabeceraypi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82578">
      <w:r>
        <w:separator/>
      </w:r>
    </w:p>
  </w:footnote>
  <w:footnote w:type="continuationSeparator" w:id="0">
    <w:p w:rsidR="00000000" w:rsidRDefault="0008257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503" w:rsidRDefault="00520503">
    <w:pPr>
      <w:pStyle w:val="Cabeceraypi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F5E93"/>
    <w:multiLevelType w:val="hybridMultilevel"/>
    <w:tmpl w:val="D55A59D6"/>
    <w:styleLink w:val="Estiloimportado1"/>
    <w:lvl w:ilvl="0" w:tplc="CA46957A">
      <w:start w:val="1"/>
      <w:numFmt w:val="bullet"/>
      <w:lvlText w:val="·"/>
      <w:lvlJc w:val="left"/>
      <w:pPr>
        <w:tabs>
          <w:tab w:val="left" w:pos="360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DE782022">
      <w:start w:val="1"/>
      <w:numFmt w:val="bullet"/>
      <w:lvlText w:val="o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243C9C48">
      <w:start w:val="1"/>
      <w:numFmt w:val="bullet"/>
      <w:lvlText w:val="▪"/>
      <w:lvlJc w:val="left"/>
      <w:pPr>
        <w:tabs>
          <w:tab w:val="left" w:pos="36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F61E6774">
      <w:start w:val="1"/>
      <w:numFmt w:val="bullet"/>
      <w:lvlText w:val="▪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488A2C6C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9F7E39EA">
      <w:start w:val="1"/>
      <w:numFmt w:val="bullet"/>
      <w:lvlText w:val="▪"/>
      <w:lvlJc w:val="left"/>
      <w:pPr>
        <w:tabs>
          <w:tab w:val="left" w:pos="36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32485364">
      <w:start w:val="1"/>
      <w:numFmt w:val="bullet"/>
      <w:lvlText w:val="▪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8A38F7E4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76D2CD32">
      <w:start w:val="1"/>
      <w:numFmt w:val="bullet"/>
      <w:lvlText w:val="▪"/>
      <w:lvlJc w:val="left"/>
      <w:pPr>
        <w:tabs>
          <w:tab w:val="left" w:pos="360"/>
        </w:tabs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">
    <w:nsid w:val="57161C26"/>
    <w:multiLevelType w:val="hybridMultilevel"/>
    <w:tmpl w:val="D55A59D6"/>
    <w:numStyleLink w:val="Estiloimportado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20503"/>
    <w:rsid w:val="00082578"/>
    <w:rsid w:val="0052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uerpoA">
    <w:name w:val="Cuerpo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inguno">
    <w:name w:val="Ninguno"/>
    <w:rPr>
      <w:lang w:val="es-ES_tradnl"/>
    </w:rPr>
  </w:style>
  <w:style w:type="numbering" w:customStyle="1" w:styleId="Estiloimportado1">
    <w:name w:val="Estilo importado 1"/>
    <w:pPr>
      <w:numPr>
        <w:numId w:val="1"/>
      </w:numPr>
    </w:pPr>
  </w:style>
  <w:style w:type="paragraph" w:customStyle="1" w:styleId="Cuerpo">
    <w:name w:val="Cuerpo"/>
    <w:rPr>
      <w:rFonts w:cs="Arial Unicode MS"/>
      <w:color w:val="000000"/>
      <w:sz w:val="24"/>
      <w:szCs w:val="24"/>
      <w:u w:color="000000"/>
      <w:lang w:val="es-ES_tradnl"/>
    </w:rPr>
  </w:style>
  <w:style w:type="paragraph" w:styleId="Sinespaciado">
    <w:name w:val="No Spacing"/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257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2578"/>
    <w:rPr>
      <w:rFonts w:ascii="Lucida Grande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uerpoA">
    <w:name w:val="Cuerpo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inguno">
    <w:name w:val="Ninguno"/>
    <w:rPr>
      <w:lang w:val="es-ES_tradnl"/>
    </w:rPr>
  </w:style>
  <w:style w:type="numbering" w:customStyle="1" w:styleId="Estiloimportado1">
    <w:name w:val="Estilo importado 1"/>
    <w:pPr>
      <w:numPr>
        <w:numId w:val="1"/>
      </w:numPr>
    </w:pPr>
  </w:style>
  <w:style w:type="paragraph" w:customStyle="1" w:styleId="Cuerpo">
    <w:name w:val="Cuerpo"/>
    <w:rPr>
      <w:rFonts w:cs="Arial Unicode MS"/>
      <w:color w:val="000000"/>
      <w:sz w:val="24"/>
      <w:szCs w:val="24"/>
      <w:u w:color="000000"/>
      <w:lang w:val="es-ES_tradnl"/>
    </w:rPr>
  </w:style>
  <w:style w:type="paragraph" w:styleId="Sinespaciado">
    <w:name w:val="No Spacing"/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257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2578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411</Words>
  <Characters>2262</Characters>
  <Application>Microsoft Macintosh Word</Application>
  <DocSecurity>0</DocSecurity>
  <Lines>18</Lines>
  <Paragraphs>5</Paragraphs>
  <ScaleCrop>false</ScaleCrop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Band of Insiders</cp:lastModifiedBy>
  <cp:revision>2</cp:revision>
  <dcterms:created xsi:type="dcterms:W3CDTF">2018-02-13T03:37:00Z</dcterms:created>
  <dcterms:modified xsi:type="dcterms:W3CDTF">2018-02-13T03:37:00Z</dcterms:modified>
</cp:coreProperties>
</file>