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Pr="00B92CEC" w:rsidRDefault="00B70A0C" w:rsidP="00760673">
      <w:pPr>
        <w:widowControl w:val="0"/>
        <w:autoSpaceDE w:val="0"/>
        <w:autoSpaceDN w:val="0"/>
        <w:adjustRightInd w:val="0"/>
        <w:spacing w:line="360" w:lineRule="auto"/>
        <w:contextualSpacing/>
        <w:jc w:val="both"/>
        <w:rPr>
          <w:rFonts w:ascii="Arial" w:hAnsi="Arial" w:cs="Arial"/>
          <w:sz w:val="30"/>
          <w:szCs w:val="30"/>
          <w:lang w:val="it-IT"/>
        </w:rPr>
      </w:pPr>
    </w:p>
    <w:p w14:paraId="4AF9B3AE" w14:textId="77777777" w:rsidR="006B7053" w:rsidRPr="005A0425" w:rsidRDefault="006B7053" w:rsidP="006B7053">
      <w:pPr>
        <w:widowControl w:val="0"/>
        <w:autoSpaceDE w:val="0"/>
        <w:autoSpaceDN w:val="0"/>
        <w:adjustRightInd w:val="0"/>
        <w:spacing w:line="360" w:lineRule="auto"/>
        <w:contextualSpacing/>
        <w:jc w:val="both"/>
        <w:rPr>
          <w:rFonts w:ascii="MS Mincho" w:hAnsi="Times New Roman"/>
          <w:b/>
          <w:sz w:val="30"/>
          <w:lang w:val="it-IT"/>
        </w:rPr>
      </w:pPr>
      <w:r w:rsidRPr="005A0425">
        <w:rPr>
          <w:rFonts w:ascii="Arial" w:hAnsi="Arial"/>
          <w:sz w:val="30"/>
          <w:lang w:val="it-IT"/>
        </w:rPr>
        <w:t>10 anni di Panasonic eneloop</w:t>
      </w:r>
    </w:p>
    <w:p w14:paraId="686EFD30" w14:textId="77777777" w:rsidR="006B7053" w:rsidRPr="005A0425" w:rsidRDefault="006B7053" w:rsidP="006B7053">
      <w:pPr>
        <w:pStyle w:val="Geenafstand"/>
        <w:spacing w:line="360" w:lineRule="auto"/>
        <w:rPr>
          <w:rFonts w:ascii="Arial" w:eastAsia="MS MinNew Roman" w:hAnsi="Arial" w:cs="ArialBold"/>
          <w:b/>
          <w:bCs/>
          <w:i/>
          <w:color w:val="000000"/>
          <w:sz w:val="20"/>
          <w:szCs w:val="20"/>
          <w:lang w:val="it-IT" w:eastAsia="nl-NL"/>
        </w:rPr>
      </w:pPr>
    </w:p>
    <w:p w14:paraId="04F4189F" w14:textId="3668E4DB" w:rsidR="006B7053" w:rsidRPr="005A0425" w:rsidRDefault="006B7053" w:rsidP="006B7053">
      <w:pPr>
        <w:widowControl w:val="0"/>
        <w:autoSpaceDE w:val="0"/>
        <w:autoSpaceDN w:val="0"/>
        <w:adjustRightInd w:val="0"/>
        <w:spacing w:line="360" w:lineRule="auto"/>
        <w:contextualSpacing/>
        <w:jc w:val="both"/>
        <w:rPr>
          <w:rFonts w:ascii="MS Mincho" w:hAnsi="Times New Roman"/>
          <w:lang w:val="it-IT"/>
        </w:rPr>
      </w:pPr>
      <w:r w:rsidRPr="005A0425">
        <w:rPr>
          <w:rFonts w:ascii="Arial" w:hAnsi="Arial"/>
          <w:b/>
          <w:i/>
          <w:color w:val="000000"/>
          <w:sz w:val="20"/>
          <w:lang w:val="it-IT"/>
        </w:rPr>
        <w:t>Zellik, 2</w:t>
      </w:r>
      <w:r w:rsidR="005A0425" w:rsidRPr="005A0425">
        <w:rPr>
          <w:rFonts w:ascii="Arial" w:hAnsi="Arial"/>
          <w:b/>
          <w:i/>
          <w:color w:val="000000"/>
          <w:sz w:val="20"/>
          <w:lang w:val="it-IT"/>
        </w:rPr>
        <w:t>8</w:t>
      </w:r>
      <w:r w:rsidRPr="005A0425">
        <w:rPr>
          <w:rFonts w:ascii="Arial" w:hAnsi="Arial"/>
          <w:b/>
          <w:i/>
          <w:color w:val="000000"/>
          <w:sz w:val="20"/>
          <w:lang w:val="it-IT"/>
        </w:rPr>
        <w:t xml:space="preserve"> gennaio 2016.</w:t>
      </w:r>
      <w:r w:rsidRPr="005A0425">
        <w:rPr>
          <w:rFonts w:ascii="Arial" w:hAnsi="Arial"/>
          <w:b/>
          <w:color w:val="000000"/>
          <w:sz w:val="20"/>
          <w:lang w:val="it-IT"/>
        </w:rPr>
        <w:t xml:space="preserve"> – Panasonic ha recentemente festeggiato il 10° anniversario del suo brand eneloop che produce batterie ricaricabili ecologiche uniche nel loro genere in grado di offrire ai clienti un nuovo stile di vita. Oggi </w:t>
      </w:r>
      <w:r w:rsidR="003F5029" w:rsidRPr="005A0425">
        <w:rPr>
          <w:rFonts w:ascii="Arial" w:hAnsi="Arial"/>
          <w:b/>
          <w:color w:val="000000"/>
          <w:sz w:val="20"/>
          <w:lang w:val="it-IT"/>
        </w:rPr>
        <w:t>è presente</w:t>
      </w:r>
      <w:r w:rsidRPr="005A0425">
        <w:rPr>
          <w:rFonts w:ascii="Arial" w:hAnsi="Arial"/>
          <w:b/>
          <w:color w:val="000000"/>
          <w:sz w:val="20"/>
          <w:lang w:val="it-IT"/>
        </w:rPr>
        <w:t xml:space="preserve"> in oltre 80 paesi ed è apprezzata da</w:t>
      </w:r>
      <w:r w:rsidR="003F5029" w:rsidRPr="005A0425">
        <w:rPr>
          <w:rFonts w:ascii="Arial" w:hAnsi="Arial"/>
          <w:b/>
          <w:color w:val="000000"/>
          <w:sz w:val="20"/>
          <w:lang w:val="it-IT"/>
        </w:rPr>
        <w:t>i</w:t>
      </w:r>
      <w:r w:rsidRPr="005A0425">
        <w:rPr>
          <w:rFonts w:ascii="Arial" w:hAnsi="Arial"/>
          <w:b/>
          <w:color w:val="000000"/>
          <w:sz w:val="20"/>
          <w:lang w:val="it-IT"/>
        </w:rPr>
        <w:t xml:space="preserve"> consumatori di ogni parte del mondo. </w:t>
      </w:r>
    </w:p>
    <w:p w14:paraId="23613ABE" w14:textId="77777777" w:rsidR="006B7053" w:rsidRPr="005A0425" w:rsidRDefault="006B7053" w:rsidP="006B7053">
      <w:pPr>
        <w:pStyle w:val="Basisalinea"/>
        <w:suppressAutoHyphens/>
        <w:spacing w:line="360" w:lineRule="auto"/>
        <w:ind w:right="400"/>
        <w:rPr>
          <w:rFonts w:ascii="Arial" w:hAnsi="Arial" w:cs="Arial"/>
          <w:b/>
          <w:sz w:val="20"/>
          <w:szCs w:val="20"/>
          <w:lang w:val="it-IT"/>
        </w:rPr>
      </w:pPr>
    </w:p>
    <w:p w14:paraId="64176097" w14:textId="79DA1B9E" w:rsidR="006B7053" w:rsidRPr="005A0425" w:rsidRDefault="006661D5" w:rsidP="006B7053">
      <w:pPr>
        <w:widowControl w:val="0"/>
        <w:autoSpaceDE w:val="0"/>
        <w:autoSpaceDN w:val="0"/>
        <w:adjustRightInd w:val="0"/>
        <w:spacing w:line="360" w:lineRule="auto"/>
        <w:contextualSpacing/>
        <w:jc w:val="both"/>
        <w:rPr>
          <w:rFonts w:ascii="Arial" w:hAnsi="Arial" w:cs="Arial"/>
          <w:sz w:val="20"/>
          <w:szCs w:val="20"/>
          <w:lang w:val="it-IT"/>
        </w:rPr>
      </w:pPr>
      <w:r w:rsidRPr="005A0425">
        <w:rPr>
          <w:rFonts w:ascii="Arial" w:hAnsi="Arial" w:cs="Arial"/>
          <w:noProof/>
          <w:sz w:val="20"/>
          <w:szCs w:val="20"/>
          <w:lang w:val="en-US" w:eastAsia="nl-NL"/>
        </w:rPr>
        <w:drawing>
          <wp:inline distT="0" distB="0" distL="0" distR="0" wp14:anchorId="3F627A34" wp14:editId="3FF6F5D5">
            <wp:extent cx="2853528" cy="3681847"/>
            <wp:effectExtent l="0" t="0" r="0" b="1270"/>
            <wp:docPr id="1" name="Afbeelding 1" descr="Studio:PR:eneloop:01 PR eneloop general:images:eneloop_10Y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eneloop:01 PR eneloop general:images:eneloop_10Y_poster.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854618" cy="3683253"/>
                    </a:xfrm>
                    <a:prstGeom prst="rect">
                      <a:avLst/>
                    </a:prstGeom>
                    <a:noFill/>
                    <a:ln>
                      <a:noFill/>
                    </a:ln>
                    <a:extLst>
                      <a:ext uri="{53640926-AAD7-44d8-BBD7-CCE9431645EC}">
                        <a14:shadowObscured xmlns:a14="http://schemas.microsoft.com/office/drawing/2010/main"/>
                      </a:ext>
                    </a:extLst>
                  </pic:spPr>
                </pic:pic>
              </a:graphicData>
            </a:graphic>
          </wp:inline>
        </w:drawing>
      </w:r>
    </w:p>
    <w:p w14:paraId="6FE16B53" w14:textId="77777777" w:rsidR="006B7053" w:rsidRPr="005A0425" w:rsidRDefault="006B7053" w:rsidP="006B7053">
      <w:pPr>
        <w:widowControl w:val="0"/>
        <w:autoSpaceDE w:val="0"/>
        <w:autoSpaceDN w:val="0"/>
        <w:adjustRightInd w:val="0"/>
        <w:spacing w:line="360" w:lineRule="auto"/>
        <w:contextualSpacing/>
        <w:jc w:val="both"/>
        <w:rPr>
          <w:rFonts w:ascii="Arial" w:hAnsi="Arial" w:cs="Arial"/>
          <w:sz w:val="20"/>
          <w:szCs w:val="20"/>
          <w:lang w:val="it-IT"/>
        </w:rPr>
      </w:pPr>
    </w:p>
    <w:p w14:paraId="35DF53A0" w14:textId="77777777" w:rsidR="006B7053" w:rsidRPr="005A0425" w:rsidRDefault="006B7053" w:rsidP="006B7053">
      <w:pPr>
        <w:widowControl w:val="0"/>
        <w:autoSpaceDE w:val="0"/>
        <w:autoSpaceDN w:val="0"/>
        <w:adjustRightInd w:val="0"/>
        <w:spacing w:line="360" w:lineRule="auto"/>
        <w:contextualSpacing/>
        <w:jc w:val="both"/>
        <w:rPr>
          <w:rFonts w:ascii="MS Mincho" w:hAnsi="Times New Roman"/>
          <w:lang w:val="it-IT"/>
        </w:rPr>
      </w:pPr>
      <w:r w:rsidRPr="005A0425">
        <w:rPr>
          <w:rFonts w:ascii="Arial" w:hAnsi="Arial"/>
          <w:sz w:val="20"/>
          <w:lang w:val="it-IT"/>
        </w:rPr>
        <w:t xml:space="preserve">Lanciato nel novembre 2005, il brand eneloop ha rivoluzionato il segmento delle batterie ricaricabili utilizzate dai consumatori grazie alle sue caratteristiche uniche: </w:t>
      </w:r>
    </w:p>
    <w:p w14:paraId="5398005C" w14:textId="77777777" w:rsidR="006B7053" w:rsidRPr="005A0425" w:rsidRDefault="006B7053" w:rsidP="006B7053">
      <w:pPr>
        <w:widowControl w:val="0"/>
        <w:autoSpaceDE w:val="0"/>
        <w:autoSpaceDN w:val="0"/>
        <w:adjustRightInd w:val="0"/>
        <w:spacing w:line="360" w:lineRule="auto"/>
        <w:contextualSpacing/>
        <w:jc w:val="both"/>
        <w:rPr>
          <w:rFonts w:ascii="Arial" w:hAnsi="Arial" w:cs="Arial"/>
          <w:sz w:val="20"/>
          <w:szCs w:val="20"/>
          <w:lang w:val="it-IT"/>
        </w:rPr>
      </w:pPr>
    </w:p>
    <w:p w14:paraId="09529E18" w14:textId="77777777" w:rsidR="006B7053" w:rsidRPr="005A0425" w:rsidRDefault="006B7053" w:rsidP="006B7053">
      <w:pPr>
        <w:pStyle w:val="Lijstalinea"/>
        <w:widowControl w:val="0"/>
        <w:numPr>
          <w:ilvl w:val="0"/>
          <w:numId w:val="2"/>
        </w:numPr>
        <w:autoSpaceDE w:val="0"/>
        <w:autoSpaceDN w:val="0"/>
        <w:adjustRightInd w:val="0"/>
        <w:spacing w:after="0" w:line="360" w:lineRule="auto"/>
        <w:jc w:val="both"/>
        <w:rPr>
          <w:rFonts w:ascii="Arial" w:eastAsia="MS Mincho" w:hAnsi="Arial"/>
          <w:szCs w:val="24"/>
          <w:lang w:val="it-IT"/>
        </w:rPr>
      </w:pPr>
      <w:r w:rsidRPr="005A0425">
        <w:rPr>
          <w:rFonts w:ascii="Arial" w:eastAsia="MS Mincho" w:hAnsi="Arial"/>
          <w:b/>
          <w:sz w:val="20"/>
          <w:szCs w:val="24"/>
          <w:lang w:val="it-IT"/>
        </w:rPr>
        <w:t xml:space="preserve">Possibilità di ricaricare le batterie eneloop fino a 2.100 volte </w:t>
      </w:r>
    </w:p>
    <w:p w14:paraId="4187BBEF" w14:textId="1B86CEAC" w:rsidR="006B7053" w:rsidRPr="00B92CEC" w:rsidRDefault="006B7053" w:rsidP="006B7053">
      <w:pPr>
        <w:widowControl w:val="0"/>
        <w:autoSpaceDE w:val="0"/>
        <w:autoSpaceDN w:val="0"/>
        <w:adjustRightInd w:val="0"/>
        <w:spacing w:line="360" w:lineRule="auto"/>
        <w:ind w:left="360"/>
        <w:jc w:val="both"/>
        <w:rPr>
          <w:rFonts w:ascii="MS Mincho" w:hAnsi="Times New Roman"/>
          <w:sz w:val="20"/>
          <w:lang w:val="it-IT"/>
        </w:rPr>
      </w:pPr>
      <w:r w:rsidRPr="005A0425">
        <w:rPr>
          <w:rFonts w:ascii="Arial" w:hAnsi="Arial"/>
          <w:sz w:val="20"/>
          <w:lang w:val="it-IT"/>
        </w:rPr>
        <w:t xml:space="preserve">Una delle caratteristiche più importanti di una batteria ricaricabile è la sua vita utile ovvero il numero di cicli di caricamento/scaricamento che riesce a sostenere senza perdere capacità. eneloop può essere ricaricata fino a 2.100 volte, il che la rende non soltanto più economica ma anche in grado di contribuire alla riduzione dell’enorme quantità </w:t>
      </w:r>
      <w:proofErr w:type="gramStart"/>
      <w:r w:rsidRPr="005A0425">
        <w:rPr>
          <w:rFonts w:ascii="Arial" w:hAnsi="Arial"/>
          <w:sz w:val="20"/>
          <w:lang w:val="it-IT"/>
        </w:rPr>
        <w:t>di</w:t>
      </w:r>
      <w:proofErr w:type="gramEnd"/>
      <w:r w:rsidRPr="005A0425">
        <w:rPr>
          <w:rFonts w:ascii="Arial" w:hAnsi="Arial"/>
          <w:sz w:val="20"/>
          <w:lang w:val="it-IT"/>
        </w:rPr>
        <w:t xml:space="preserve"> batterie usate da smaltire</w:t>
      </w:r>
      <w:r w:rsidR="0087050C">
        <w:rPr>
          <w:rFonts w:ascii="Arial" w:hAnsi="Arial"/>
          <w:sz w:val="20"/>
          <w:lang w:val="it-IT"/>
        </w:rPr>
        <w:t xml:space="preserve"> a livello mondiale</w:t>
      </w:r>
      <w:r w:rsidRPr="005A0425">
        <w:rPr>
          <w:rFonts w:ascii="Arial" w:hAnsi="Arial"/>
          <w:sz w:val="20"/>
          <w:lang w:val="it-IT"/>
        </w:rPr>
        <w:t>.</w:t>
      </w:r>
    </w:p>
    <w:p w14:paraId="0F41A907" w14:textId="77777777" w:rsidR="006B7053" w:rsidRPr="00B92CEC" w:rsidRDefault="006B7053" w:rsidP="006B7053">
      <w:pPr>
        <w:widowControl w:val="0"/>
        <w:autoSpaceDE w:val="0"/>
        <w:autoSpaceDN w:val="0"/>
        <w:adjustRightInd w:val="0"/>
        <w:spacing w:line="360" w:lineRule="auto"/>
        <w:ind w:left="360"/>
        <w:jc w:val="both"/>
        <w:rPr>
          <w:rFonts w:ascii="Arial" w:hAnsi="Arial" w:cs="Arial"/>
          <w:sz w:val="20"/>
          <w:szCs w:val="20"/>
          <w:lang w:val="it-IT"/>
        </w:rPr>
      </w:pPr>
    </w:p>
    <w:p w14:paraId="64FE25EA" w14:textId="77777777" w:rsidR="006B7053" w:rsidRPr="00B92CEC" w:rsidRDefault="006B7053" w:rsidP="006B7053">
      <w:pPr>
        <w:pStyle w:val="Lijstalinea"/>
        <w:widowControl w:val="0"/>
        <w:numPr>
          <w:ilvl w:val="0"/>
          <w:numId w:val="2"/>
        </w:numPr>
        <w:autoSpaceDE w:val="0"/>
        <w:autoSpaceDN w:val="0"/>
        <w:adjustRightInd w:val="0"/>
        <w:spacing w:after="0" w:line="240" w:lineRule="auto"/>
        <w:jc w:val="both"/>
        <w:rPr>
          <w:rFonts w:ascii="Arial" w:eastAsia="MS Mincho" w:hAnsi="Arial"/>
          <w:b/>
          <w:sz w:val="20"/>
          <w:szCs w:val="24"/>
          <w:lang w:val="it-IT"/>
        </w:rPr>
      </w:pPr>
      <w:r w:rsidRPr="00B92CEC">
        <w:rPr>
          <w:rFonts w:ascii="Arial" w:eastAsia="MS Mincho" w:hAnsi="Arial"/>
          <w:b/>
          <w:sz w:val="20"/>
          <w:szCs w:val="24"/>
          <w:lang w:val="it-IT"/>
        </w:rPr>
        <w:t>Pronte per l’uso e con bassa autoscarica</w:t>
      </w:r>
    </w:p>
    <w:p w14:paraId="050180F1" w14:textId="1029CE4F" w:rsidR="006B7053" w:rsidRPr="00B92CEC" w:rsidRDefault="006B7053" w:rsidP="006B7053">
      <w:pPr>
        <w:widowControl w:val="0"/>
        <w:autoSpaceDE w:val="0"/>
        <w:autoSpaceDN w:val="0"/>
        <w:adjustRightInd w:val="0"/>
        <w:spacing w:line="360" w:lineRule="auto"/>
        <w:ind w:left="360"/>
        <w:jc w:val="both"/>
        <w:rPr>
          <w:rFonts w:ascii="MS Mincho" w:hAnsi="Times New Roman"/>
          <w:lang w:val="it-IT"/>
        </w:rPr>
      </w:pPr>
      <w:r w:rsidRPr="00B92CEC">
        <w:rPr>
          <w:rFonts w:ascii="Arial" w:hAnsi="Arial"/>
          <w:sz w:val="20"/>
          <w:lang w:val="it-IT"/>
        </w:rPr>
        <w:t xml:space="preserve">Le batterie eneloop vengono consegnate precaricate a energia solare, il che le rende utilizzabili </w:t>
      </w:r>
      <w:r w:rsidRPr="00B92CEC">
        <w:rPr>
          <w:rFonts w:ascii="Arial" w:hAnsi="Arial"/>
          <w:sz w:val="20"/>
          <w:lang w:val="it-IT"/>
        </w:rPr>
        <w:lastRenderedPageBreak/>
        <w:t>subito dopo l’acquisto p</w:t>
      </w:r>
      <w:r w:rsidR="005E665F">
        <w:rPr>
          <w:rFonts w:ascii="Arial" w:hAnsi="Arial"/>
          <w:sz w:val="20"/>
          <w:lang w:val="it-IT"/>
        </w:rPr>
        <w:t>roprio come le batterie primarie</w:t>
      </w:r>
      <w:r w:rsidRPr="00B92CEC">
        <w:rPr>
          <w:rFonts w:ascii="Arial" w:hAnsi="Arial"/>
          <w:sz w:val="20"/>
          <w:lang w:val="it-IT"/>
        </w:rPr>
        <w:t>. Sono inoltre caratterizzate da una bassa autoscarica. Mentre le batterie ricaricabili non pronte per l’uso perdono progressivamente la loro carica, grazie alla tecnologia eneloop di proprietà di Panasonic queste batterie conservano una capacità pari al 70% anche dopo 10 anni di stoccaggio.</w:t>
      </w:r>
    </w:p>
    <w:p w14:paraId="25BC457D" w14:textId="77777777" w:rsidR="006B7053" w:rsidRPr="00B92CEC" w:rsidRDefault="006B7053" w:rsidP="006B7053">
      <w:pPr>
        <w:widowControl w:val="0"/>
        <w:autoSpaceDE w:val="0"/>
        <w:autoSpaceDN w:val="0"/>
        <w:adjustRightInd w:val="0"/>
        <w:spacing w:line="360" w:lineRule="auto"/>
        <w:ind w:left="360"/>
        <w:jc w:val="both"/>
        <w:rPr>
          <w:rFonts w:ascii="Arial" w:hAnsi="Arial" w:cs="Arial"/>
          <w:sz w:val="20"/>
          <w:szCs w:val="20"/>
          <w:lang w:val="it-IT"/>
        </w:rPr>
      </w:pPr>
    </w:p>
    <w:p w14:paraId="42C29F22" w14:textId="77777777" w:rsidR="006B7053" w:rsidRPr="00B92CEC" w:rsidRDefault="006B7053" w:rsidP="006B7053">
      <w:pPr>
        <w:pStyle w:val="Lijstalinea"/>
        <w:widowControl w:val="0"/>
        <w:numPr>
          <w:ilvl w:val="0"/>
          <w:numId w:val="2"/>
        </w:numPr>
        <w:autoSpaceDE w:val="0"/>
        <w:autoSpaceDN w:val="0"/>
        <w:adjustRightInd w:val="0"/>
        <w:spacing w:after="0" w:line="360" w:lineRule="auto"/>
        <w:jc w:val="both"/>
        <w:rPr>
          <w:rFonts w:ascii="Arial" w:eastAsia="MS Mincho" w:hAnsi="Arial"/>
          <w:b/>
          <w:sz w:val="20"/>
          <w:szCs w:val="24"/>
          <w:lang w:val="it-IT"/>
        </w:rPr>
      </w:pPr>
      <w:r w:rsidRPr="00B92CEC">
        <w:rPr>
          <w:rFonts w:ascii="Arial" w:eastAsia="MS Mincho" w:hAnsi="Arial"/>
          <w:b/>
          <w:sz w:val="20"/>
          <w:szCs w:val="24"/>
          <w:lang w:val="it-IT"/>
        </w:rPr>
        <w:t>Maggiore durata rispetto alle batterie primarie</w:t>
      </w:r>
    </w:p>
    <w:p w14:paraId="3F5FA335" w14:textId="77777777" w:rsidR="006B7053" w:rsidRPr="00B92CEC" w:rsidRDefault="006B7053" w:rsidP="006B7053">
      <w:pPr>
        <w:widowControl w:val="0"/>
        <w:autoSpaceDE w:val="0"/>
        <w:autoSpaceDN w:val="0"/>
        <w:adjustRightInd w:val="0"/>
        <w:spacing w:line="360" w:lineRule="auto"/>
        <w:ind w:left="360"/>
        <w:contextualSpacing/>
        <w:jc w:val="both"/>
        <w:rPr>
          <w:rFonts w:ascii="MS Mincho" w:hAnsi="Times New Roman"/>
          <w:lang w:val="it-IT"/>
        </w:rPr>
      </w:pPr>
      <w:r w:rsidRPr="00B92CEC">
        <w:rPr>
          <w:rFonts w:ascii="Arial" w:hAnsi="Arial"/>
          <w:sz w:val="20"/>
          <w:lang w:val="it-IT"/>
        </w:rPr>
        <w:t xml:space="preserve">Molte applicazioni si spengono o indicano che la batteria è scarica quando la tensione è inferiore a 1.1 volt. Una comune batteria primaria perde continuamente tensione e raggiunge molto velocemente il proprio livello critico. Le batterie eneloop mantengono a lungo il livello di tensione al di sopra di 1.1 volt, scendendo al di sotto di questo valore solo poco prima di essere completamente scariche. </w:t>
      </w:r>
    </w:p>
    <w:p w14:paraId="53050983" w14:textId="77777777" w:rsidR="006B7053" w:rsidRPr="00B92CEC" w:rsidRDefault="006B7053" w:rsidP="006B7053">
      <w:pPr>
        <w:widowControl w:val="0"/>
        <w:autoSpaceDE w:val="0"/>
        <w:autoSpaceDN w:val="0"/>
        <w:adjustRightInd w:val="0"/>
        <w:spacing w:line="360" w:lineRule="auto"/>
        <w:ind w:left="360"/>
        <w:contextualSpacing/>
        <w:jc w:val="both"/>
        <w:rPr>
          <w:rFonts w:ascii="Arial" w:hAnsi="Arial" w:cs="Arial"/>
          <w:sz w:val="20"/>
          <w:szCs w:val="20"/>
          <w:lang w:val="it-IT"/>
        </w:rPr>
      </w:pPr>
    </w:p>
    <w:p w14:paraId="034AB797" w14:textId="77777777" w:rsidR="006B7053" w:rsidRPr="00B92CEC" w:rsidRDefault="006B7053" w:rsidP="006B7053">
      <w:pPr>
        <w:pStyle w:val="Lijstalinea"/>
        <w:widowControl w:val="0"/>
        <w:numPr>
          <w:ilvl w:val="0"/>
          <w:numId w:val="2"/>
        </w:numPr>
        <w:autoSpaceDE w:val="0"/>
        <w:autoSpaceDN w:val="0"/>
        <w:adjustRightInd w:val="0"/>
        <w:spacing w:after="0" w:line="360" w:lineRule="auto"/>
        <w:jc w:val="both"/>
        <w:rPr>
          <w:rFonts w:ascii="Arial" w:eastAsia="MS Mincho" w:hAnsi="Arial"/>
          <w:b/>
          <w:sz w:val="20"/>
          <w:szCs w:val="24"/>
          <w:lang w:val="it-IT"/>
        </w:rPr>
      </w:pPr>
      <w:r w:rsidRPr="00B92CEC">
        <w:rPr>
          <w:rFonts w:ascii="Arial" w:eastAsia="MS Mincho" w:hAnsi="Arial"/>
          <w:b/>
          <w:sz w:val="20"/>
          <w:szCs w:val="24"/>
          <w:lang w:val="it-IT"/>
        </w:rPr>
        <w:t>Elevate prestazioni anche a basse temperature</w:t>
      </w:r>
    </w:p>
    <w:p w14:paraId="6471DCE4" w14:textId="77777777" w:rsidR="006B7053" w:rsidRPr="00B92CEC" w:rsidRDefault="006B7053" w:rsidP="006B7053">
      <w:pPr>
        <w:widowControl w:val="0"/>
        <w:autoSpaceDE w:val="0"/>
        <w:autoSpaceDN w:val="0"/>
        <w:adjustRightInd w:val="0"/>
        <w:spacing w:line="360" w:lineRule="auto"/>
        <w:ind w:left="360"/>
        <w:jc w:val="both"/>
        <w:rPr>
          <w:rFonts w:ascii="MS Mincho" w:hAnsi="Times New Roman"/>
          <w:sz w:val="20"/>
          <w:lang w:val="it-IT"/>
        </w:rPr>
      </w:pPr>
      <w:r w:rsidRPr="00B92CEC">
        <w:rPr>
          <w:rFonts w:ascii="Arial" w:hAnsi="Arial"/>
          <w:sz w:val="20"/>
          <w:lang w:val="it-IT"/>
        </w:rPr>
        <w:t>Al contrario delle batterie primarie, le batterie eneloop mantengono una tensione elevata anche a basse temperature e una bassa autoscarica fino a -20ºC.</w:t>
      </w:r>
    </w:p>
    <w:p w14:paraId="7F340A24" w14:textId="77777777" w:rsidR="006B7053" w:rsidRPr="00B92CEC" w:rsidRDefault="006B7053" w:rsidP="006B7053">
      <w:pPr>
        <w:widowControl w:val="0"/>
        <w:autoSpaceDE w:val="0"/>
        <w:autoSpaceDN w:val="0"/>
        <w:adjustRightInd w:val="0"/>
        <w:spacing w:line="360" w:lineRule="auto"/>
        <w:ind w:left="360"/>
        <w:jc w:val="both"/>
        <w:rPr>
          <w:rFonts w:ascii="Arial" w:hAnsi="Arial" w:cs="Arial"/>
          <w:sz w:val="20"/>
          <w:szCs w:val="20"/>
          <w:lang w:val="it-IT"/>
        </w:rPr>
      </w:pPr>
    </w:p>
    <w:p w14:paraId="0A760CD4" w14:textId="77777777" w:rsidR="006B7053" w:rsidRPr="00B92CEC" w:rsidRDefault="006B7053" w:rsidP="006B7053">
      <w:pPr>
        <w:widowControl w:val="0"/>
        <w:autoSpaceDE w:val="0"/>
        <w:autoSpaceDN w:val="0"/>
        <w:adjustRightInd w:val="0"/>
        <w:spacing w:line="360" w:lineRule="auto"/>
        <w:contextualSpacing/>
        <w:jc w:val="both"/>
        <w:rPr>
          <w:rFonts w:ascii="MS Mincho" w:hAnsi="Times New Roman"/>
          <w:lang w:val="it-IT"/>
        </w:rPr>
      </w:pPr>
      <w:r w:rsidRPr="00B92CEC">
        <w:rPr>
          <w:rFonts w:ascii="Arial" w:hAnsi="Arial"/>
          <w:b/>
          <w:sz w:val="20"/>
          <w:lang w:val="it-IT"/>
        </w:rPr>
        <w:t xml:space="preserve">L’unione fa la forza </w:t>
      </w:r>
    </w:p>
    <w:p w14:paraId="6DD6DD55" w14:textId="77777777" w:rsidR="006B7053" w:rsidRPr="00B92CEC" w:rsidRDefault="006B7053" w:rsidP="006B7053">
      <w:pPr>
        <w:widowControl w:val="0"/>
        <w:autoSpaceDE w:val="0"/>
        <w:autoSpaceDN w:val="0"/>
        <w:adjustRightInd w:val="0"/>
        <w:spacing w:line="360" w:lineRule="auto"/>
        <w:contextualSpacing/>
        <w:jc w:val="both"/>
        <w:rPr>
          <w:rFonts w:ascii="MS Mincho" w:hAnsi="Times New Roman"/>
          <w:lang w:val="it-IT"/>
        </w:rPr>
      </w:pPr>
      <w:r w:rsidRPr="00B92CEC">
        <w:rPr>
          <w:rFonts w:ascii="Arial" w:hAnsi="Arial"/>
          <w:sz w:val="20"/>
          <w:lang w:val="it-IT"/>
        </w:rPr>
        <w:t xml:space="preserve">eneloop è una batteria ricaricabile rivoluzionaria che può essere utilizzata semplicemente come batteria primaria oppure riutilizzata una volta ricaricata. Riunisce in sé i vantaggi di entrambi i tipi di batterie facendo risparmiare risorse importanti. E questo è in parte il motivo per cui nel 2014 Panasonic è rientrata nelle prime cinque posizioni come Best Global Green Brand. </w:t>
      </w:r>
    </w:p>
    <w:p w14:paraId="66F5E82F" w14:textId="77777777" w:rsidR="006B7053" w:rsidRPr="00B92CEC" w:rsidRDefault="006B7053" w:rsidP="006B7053">
      <w:pPr>
        <w:widowControl w:val="0"/>
        <w:autoSpaceDE w:val="0"/>
        <w:autoSpaceDN w:val="0"/>
        <w:adjustRightInd w:val="0"/>
        <w:spacing w:line="360" w:lineRule="auto"/>
        <w:contextualSpacing/>
        <w:jc w:val="both"/>
        <w:rPr>
          <w:rFonts w:ascii="Arial" w:hAnsi="Arial" w:cs="Arial"/>
          <w:sz w:val="20"/>
          <w:szCs w:val="20"/>
          <w:lang w:val="it-IT"/>
        </w:rPr>
      </w:pPr>
    </w:p>
    <w:p w14:paraId="02D938E8" w14:textId="77777777" w:rsidR="006B7053" w:rsidRPr="00B92CEC" w:rsidRDefault="006B7053" w:rsidP="006B7053">
      <w:pPr>
        <w:widowControl w:val="0"/>
        <w:autoSpaceDE w:val="0"/>
        <w:autoSpaceDN w:val="0"/>
        <w:adjustRightInd w:val="0"/>
        <w:spacing w:line="360" w:lineRule="auto"/>
        <w:contextualSpacing/>
        <w:jc w:val="both"/>
        <w:rPr>
          <w:rFonts w:ascii="MS Mincho" w:hAnsi="Times New Roman"/>
          <w:b/>
          <w:sz w:val="20"/>
          <w:lang w:val="it-IT"/>
        </w:rPr>
      </w:pPr>
      <w:r w:rsidRPr="00B92CEC">
        <w:rPr>
          <w:rFonts w:ascii="Arial" w:hAnsi="Arial"/>
          <w:b/>
          <w:sz w:val="20"/>
          <w:lang w:val="it-IT"/>
        </w:rPr>
        <w:t>Gamma di prodotti</w:t>
      </w:r>
    </w:p>
    <w:p w14:paraId="6268C9FC" w14:textId="77777777" w:rsidR="006B7053" w:rsidRPr="00B92CEC" w:rsidRDefault="006B7053" w:rsidP="006B7053">
      <w:pPr>
        <w:widowControl w:val="0"/>
        <w:autoSpaceDE w:val="0"/>
        <w:autoSpaceDN w:val="0"/>
        <w:adjustRightInd w:val="0"/>
        <w:spacing w:line="360" w:lineRule="auto"/>
        <w:contextualSpacing/>
        <w:jc w:val="both"/>
        <w:rPr>
          <w:rFonts w:ascii="MS Mincho" w:hAnsi="Times New Roman"/>
          <w:sz w:val="20"/>
          <w:lang w:val="it-IT"/>
        </w:rPr>
      </w:pPr>
      <w:r w:rsidRPr="00B92CEC">
        <w:rPr>
          <w:rFonts w:ascii="Arial" w:hAnsi="Arial"/>
          <w:sz w:val="20"/>
          <w:lang w:val="it-IT"/>
        </w:rPr>
        <w:t>Oltre alle batterie eneloop standard, la gamma Panasonic comprende anche eneloop pro e lite:</w:t>
      </w:r>
    </w:p>
    <w:p w14:paraId="6919C11B" w14:textId="77777777" w:rsidR="006B7053" w:rsidRPr="00B92CEC" w:rsidRDefault="006B7053" w:rsidP="006B7053">
      <w:pPr>
        <w:pStyle w:val="Lijstalinea"/>
        <w:widowControl w:val="0"/>
        <w:numPr>
          <w:ilvl w:val="0"/>
          <w:numId w:val="2"/>
        </w:numPr>
        <w:autoSpaceDE w:val="0"/>
        <w:autoSpaceDN w:val="0"/>
        <w:adjustRightInd w:val="0"/>
        <w:spacing w:line="360" w:lineRule="auto"/>
        <w:jc w:val="both"/>
        <w:rPr>
          <w:rFonts w:ascii="Arial" w:eastAsia="MS Mincho" w:hAnsi="Arial"/>
          <w:szCs w:val="24"/>
          <w:lang w:val="it-IT"/>
        </w:rPr>
      </w:pPr>
      <w:r w:rsidRPr="00B92CEC">
        <w:rPr>
          <w:rFonts w:ascii="Arial" w:eastAsia="MS Mincho" w:hAnsi="Arial"/>
          <w:sz w:val="20"/>
          <w:szCs w:val="24"/>
          <w:lang w:val="it-IT"/>
        </w:rPr>
        <w:t xml:space="preserve">Le batterie eneloop pro sono caratterizzate da una maggiore capacità e sono pertanto la soluzione ideale in caso di dispositivi ad alto consumo energetico come ad esempio lampade flash foto strobo, tastiere wireless, mouse, game controller e dispositivi domestici. </w:t>
      </w:r>
    </w:p>
    <w:p w14:paraId="1C12239E" w14:textId="77777777" w:rsidR="006B7053" w:rsidRPr="00B92CEC" w:rsidRDefault="006B7053" w:rsidP="006B7053">
      <w:pPr>
        <w:pStyle w:val="Lijstalinea"/>
        <w:widowControl w:val="0"/>
        <w:numPr>
          <w:ilvl w:val="0"/>
          <w:numId w:val="2"/>
        </w:numPr>
        <w:autoSpaceDE w:val="0"/>
        <w:autoSpaceDN w:val="0"/>
        <w:adjustRightInd w:val="0"/>
        <w:spacing w:line="360" w:lineRule="auto"/>
        <w:jc w:val="both"/>
        <w:rPr>
          <w:rFonts w:ascii="Arial" w:eastAsia="MS Mincho" w:hAnsi="Arial"/>
          <w:sz w:val="20"/>
          <w:szCs w:val="24"/>
          <w:lang w:val="it-IT"/>
        </w:rPr>
      </w:pPr>
      <w:r w:rsidRPr="00B92CEC">
        <w:rPr>
          <w:rFonts w:ascii="Arial" w:eastAsia="MS Mincho" w:hAnsi="Arial"/>
          <w:sz w:val="20"/>
          <w:szCs w:val="24"/>
          <w:lang w:val="it-IT"/>
        </w:rPr>
        <w:t>Le batterie eneloop lite possono essere ricaricate fino a 3.000 volte, il che le rende ideali per dispositivi con consumo energetico medio – basso come ad esempio telefoni DECT e telecomandi. </w:t>
      </w:r>
    </w:p>
    <w:p w14:paraId="7EED3312" w14:textId="77777777" w:rsidR="006B7053" w:rsidRPr="00B92CEC" w:rsidRDefault="006B7053" w:rsidP="006B7053">
      <w:pPr>
        <w:widowControl w:val="0"/>
        <w:autoSpaceDE w:val="0"/>
        <w:autoSpaceDN w:val="0"/>
        <w:adjustRightInd w:val="0"/>
        <w:spacing w:line="360" w:lineRule="auto"/>
        <w:contextualSpacing/>
        <w:jc w:val="both"/>
        <w:rPr>
          <w:rFonts w:ascii="Arial" w:hAnsi="Arial" w:cs="Arial"/>
          <w:sz w:val="20"/>
          <w:szCs w:val="20"/>
          <w:lang w:val="it-IT"/>
        </w:rPr>
      </w:pPr>
    </w:p>
    <w:p w14:paraId="6CCD2F19" w14:textId="77777777" w:rsidR="006B7053" w:rsidRPr="00B92CEC" w:rsidRDefault="006B7053" w:rsidP="006B7053">
      <w:pPr>
        <w:widowControl w:val="0"/>
        <w:autoSpaceDE w:val="0"/>
        <w:autoSpaceDN w:val="0"/>
        <w:adjustRightInd w:val="0"/>
        <w:spacing w:line="360" w:lineRule="auto"/>
        <w:contextualSpacing/>
        <w:jc w:val="both"/>
        <w:rPr>
          <w:rFonts w:ascii="MS Mincho" w:hAnsi="Times New Roman"/>
          <w:b/>
          <w:sz w:val="20"/>
          <w:lang w:val="it-IT"/>
        </w:rPr>
      </w:pPr>
      <w:r w:rsidRPr="00B92CEC">
        <w:rPr>
          <w:rFonts w:ascii="Arial" w:hAnsi="Arial"/>
          <w:b/>
          <w:sz w:val="20"/>
          <w:lang w:val="it-IT"/>
        </w:rPr>
        <w:t>10° anniversario</w:t>
      </w:r>
    </w:p>
    <w:p w14:paraId="56D25DAA" w14:textId="7D3190B8" w:rsidR="00BE44C8" w:rsidRPr="006661D5" w:rsidRDefault="006B7053" w:rsidP="006B7053">
      <w:pPr>
        <w:widowControl w:val="0"/>
        <w:autoSpaceDE w:val="0"/>
        <w:autoSpaceDN w:val="0"/>
        <w:adjustRightInd w:val="0"/>
        <w:spacing w:line="360" w:lineRule="auto"/>
        <w:contextualSpacing/>
        <w:jc w:val="both"/>
        <w:rPr>
          <w:rFonts w:ascii="Arial" w:hAnsi="Arial" w:cs="Arial"/>
          <w:sz w:val="20"/>
          <w:szCs w:val="20"/>
          <w:highlight w:val="yellow"/>
          <w:lang w:val="it-IT"/>
        </w:rPr>
      </w:pPr>
      <w:r w:rsidRPr="00B92CEC">
        <w:rPr>
          <w:rFonts w:ascii="Arial" w:hAnsi="Arial"/>
          <w:sz w:val="20"/>
          <w:lang w:val="it-IT"/>
        </w:rPr>
        <w:t xml:space="preserve">Per festeggiare il 10° anniversario di eneloop, Panasonic ha lanciato una campagna speciale con attività che avranno luogo in tutta Europa, tra </w:t>
      </w:r>
      <w:r w:rsidRPr="006661D5">
        <w:rPr>
          <w:rFonts w:ascii="Arial" w:hAnsi="Arial"/>
          <w:sz w:val="20"/>
          <w:lang w:val="it-IT"/>
        </w:rPr>
        <w:t xml:space="preserve">cui un rinnovato </w:t>
      </w:r>
      <w:hyperlink r:id="rId10" w:history="1">
        <w:r w:rsidRPr="006661D5">
          <w:rPr>
            <w:rStyle w:val="Hyperlink"/>
            <w:rFonts w:ascii="Arial" w:hAnsi="Arial"/>
            <w:color w:val="auto"/>
            <w:sz w:val="20"/>
            <w:lang w:val="it-IT"/>
          </w:rPr>
          <w:t>sito web</w:t>
        </w:r>
      </w:hyperlink>
      <w:r w:rsidRPr="006661D5">
        <w:rPr>
          <w:rFonts w:ascii="Arial" w:hAnsi="Arial"/>
          <w:sz w:val="20"/>
          <w:lang w:val="it-IT"/>
        </w:rPr>
        <w:t xml:space="preserve"> in 13 lingue, un </w:t>
      </w:r>
      <w:hyperlink r:id="rId11" w:history="1">
        <w:r w:rsidRPr="006661D5">
          <w:rPr>
            <w:rStyle w:val="Hyperlink"/>
            <w:rFonts w:ascii="Arial" w:hAnsi="Arial"/>
            <w:color w:val="auto"/>
            <w:sz w:val="20"/>
            <w:lang w:val="it-IT"/>
          </w:rPr>
          <w:t>concorso di disegno</w:t>
        </w:r>
      </w:hyperlink>
      <w:r w:rsidRPr="006661D5">
        <w:rPr>
          <w:rFonts w:ascii="Arial" w:hAnsi="Arial"/>
          <w:sz w:val="20"/>
          <w:lang w:val="it-IT"/>
        </w:rPr>
        <w:t xml:space="preserve"> e svariati </w:t>
      </w:r>
      <w:hyperlink r:id="rId12" w:history="1">
        <w:r w:rsidRPr="006661D5">
          <w:rPr>
            <w:rStyle w:val="Hyperlink"/>
            <w:rFonts w:ascii="Arial" w:hAnsi="Arial"/>
            <w:color w:val="auto"/>
            <w:sz w:val="20"/>
            <w:lang w:val="it-IT"/>
          </w:rPr>
          <w:t>eventi spettacolari</w:t>
        </w:r>
      </w:hyperlink>
      <w:r w:rsidRPr="006661D5">
        <w:rPr>
          <w:rFonts w:ascii="Arial" w:hAnsi="Arial"/>
          <w:sz w:val="20"/>
          <w:lang w:val="it-IT"/>
        </w:rPr>
        <w:t>. Al momento è in corso un challenge fotografico internazionale sul tema della sostenibilità e dell’ambiente. Per maggiori dettagli</w:t>
      </w:r>
      <w:r w:rsidRPr="006661D5">
        <w:rPr>
          <w:lang w:val="it-IT"/>
        </w:rPr>
        <w:t xml:space="preserve"> </w:t>
      </w:r>
      <w:r w:rsidRPr="006661D5">
        <w:rPr>
          <w:rFonts w:ascii="Arial" w:hAnsi="Arial"/>
          <w:sz w:val="20"/>
          <w:lang w:val="it-IT"/>
        </w:rPr>
        <w:t xml:space="preserve">invitiamo a visitare il sito </w:t>
      </w:r>
      <w:bookmarkStart w:id="0" w:name="_GoBack"/>
      <w:r w:rsidR="009D7C1C" w:rsidRPr="009D7C1C">
        <w:rPr>
          <w:rStyle w:val="Hyperlink"/>
          <w:rFonts w:ascii="Arial" w:hAnsi="Arial"/>
          <w:color w:val="auto"/>
          <w:sz w:val="20"/>
          <w:lang w:val="it-IT"/>
        </w:rPr>
        <w:fldChar w:fldCharType="begin"/>
      </w:r>
      <w:r w:rsidR="009D7C1C" w:rsidRPr="009D7C1C">
        <w:rPr>
          <w:rStyle w:val="Hyperlink"/>
          <w:rFonts w:ascii="Arial" w:hAnsi="Arial"/>
          <w:color w:val="auto"/>
          <w:sz w:val="20"/>
          <w:lang w:val="it-IT"/>
        </w:rPr>
        <w:instrText>HYPERLINK "https://photochallenge.panasonic-eneloop.eu/it"</w:instrText>
      </w:r>
      <w:r w:rsidR="009D7C1C" w:rsidRPr="009D7C1C">
        <w:rPr>
          <w:rStyle w:val="Hyperlink"/>
          <w:rFonts w:ascii="Arial" w:hAnsi="Arial"/>
          <w:color w:val="auto"/>
          <w:sz w:val="20"/>
          <w:lang w:val="it-IT"/>
        </w:rPr>
      </w:r>
      <w:r w:rsidR="009D7C1C" w:rsidRPr="009D7C1C">
        <w:rPr>
          <w:rStyle w:val="Hyperlink"/>
          <w:rFonts w:ascii="Arial" w:hAnsi="Arial"/>
          <w:color w:val="auto"/>
          <w:sz w:val="20"/>
          <w:lang w:val="it-IT"/>
        </w:rPr>
        <w:fldChar w:fldCharType="separate"/>
      </w:r>
      <w:r w:rsidR="009D7C1C">
        <w:rPr>
          <w:rStyle w:val="Hyperlink"/>
          <w:rFonts w:ascii="Arial" w:hAnsi="Arial"/>
          <w:color w:val="auto"/>
          <w:sz w:val="20"/>
          <w:lang w:val="it-IT"/>
        </w:rPr>
        <w:t>https://photochallenge.panasonic-eneloop.eu/it</w:t>
      </w:r>
      <w:r w:rsidR="009D7C1C">
        <w:rPr>
          <w:rStyle w:val="Hyperlink"/>
          <w:rFonts w:ascii="Arial" w:hAnsi="Arial"/>
          <w:color w:val="auto"/>
          <w:sz w:val="20"/>
          <w:lang w:val="it-IT"/>
        </w:rPr>
        <w:fldChar w:fldCharType="end"/>
      </w:r>
      <w:bookmarkEnd w:id="0"/>
      <w:r w:rsidR="008C069A" w:rsidRPr="006661D5">
        <w:rPr>
          <w:rFonts w:ascii="Arial" w:hAnsi="Arial"/>
          <w:sz w:val="20"/>
          <w:lang w:val="it-IT"/>
        </w:rPr>
        <w:t xml:space="preserve">. </w:t>
      </w:r>
    </w:p>
    <w:p w14:paraId="735A4CB0" w14:textId="77777777" w:rsidR="00967D26" w:rsidRPr="00B92CEC" w:rsidRDefault="00967D26" w:rsidP="00967D26">
      <w:pPr>
        <w:jc w:val="both"/>
        <w:rPr>
          <w:rFonts w:ascii="Arial" w:hAnsi="Arial" w:cs="Arial"/>
          <w:sz w:val="20"/>
          <w:szCs w:val="20"/>
          <w:highlight w:val="yellow"/>
          <w:lang w:val="it-IT"/>
        </w:rPr>
      </w:pPr>
    </w:p>
    <w:p w14:paraId="3050A5E9" w14:textId="77777777" w:rsidR="006B7053" w:rsidRPr="00B92CEC" w:rsidRDefault="00967D26" w:rsidP="006B7053">
      <w:pPr>
        <w:widowControl w:val="0"/>
        <w:autoSpaceDE w:val="0"/>
        <w:autoSpaceDN w:val="0"/>
        <w:adjustRightInd w:val="0"/>
        <w:spacing w:line="360" w:lineRule="auto"/>
        <w:jc w:val="both"/>
        <w:rPr>
          <w:rFonts w:ascii="Arial" w:hAnsi="Arial"/>
          <w:b/>
          <w:sz w:val="20"/>
          <w:lang w:val="it-IT"/>
        </w:rPr>
      </w:pPr>
      <w:r w:rsidRPr="00B92CEC">
        <w:rPr>
          <w:rFonts w:ascii="Arial" w:hAnsi="Arial" w:cs="Arial"/>
          <w:b/>
          <w:color w:val="000000"/>
          <w:sz w:val="20"/>
          <w:szCs w:val="20"/>
          <w:highlight w:val="yellow"/>
          <w:lang w:val="it-IT"/>
        </w:rPr>
        <w:br w:type="page"/>
      </w:r>
      <w:r w:rsidR="006B7053" w:rsidRPr="00B92CEC">
        <w:rPr>
          <w:rFonts w:ascii="Arial" w:hAnsi="Arial"/>
          <w:b/>
          <w:sz w:val="20"/>
          <w:lang w:val="it-IT"/>
        </w:rPr>
        <w:lastRenderedPageBreak/>
        <w:t>Panasonic Energy Europe NV</w:t>
      </w:r>
    </w:p>
    <w:p w14:paraId="180262F5" w14:textId="1094EE3A" w:rsidR="006B7053" w:rsidRPr="00B92CEC" w:rsidRDefault="006B7053" w:rsidP="006B7053">
      <w:pPr>
        <w:widowControl w:val="0"/>
        <w:autoSpaceDE w:val="0"/>
        <w:autoSpaceDN w:val="0"/>
        <w:adjustRightInd w:val="0"/>
        <w:spacing w:line="360" w:lineRule="auto"/>
        <w:jc w:val="both"/>
        <w:rPr>
          <w:rFonts w:ascii="Arial" w:hAnsi="Arial"/>
          <w:sz w:val="20"/>
          <w:lang w:val="it-IT"/>
        </w:rPr>
      </w:pPr>
      <w:r w:rsidRPr="00B92CEC">
        <w:rPr>
          <w:rFonts w:ascii="Arial" w:hAnsi="Arial"/>
          <w:sz w:val="20"/>
          <w:lang w:val="it-IT"/>
        </w:rPr>
        <w:t>Panasonic Energy Europe NV è il primo produttore di batterie in Europa. Fa parte della Panasonic Corporation, fornitore leader internazionale di prodotti elettrici ed elettronici. Grazie ai molti anni di esperienza e al know-how di Panasonic nel campo dell'elettronica di intrattenimento, Panasonic Energy Europe NV in Europa si colloca in una posizione di mercato assolutamente unica. L'azienda fornisce energia "mobile" in oltre 30 Paesi europei. Oltre alla centrale europea di Bruxelles, Panasonic Energy Europe NV gestisce stabilimenti di produzione in Belgio (Tessenderlo) e Polonia (Gniezno), in cui ogni anno vengono prodotte oltre un miliardo di batterie. L'assortimento di Panasonic Energy Europe NV, estremamente diversificato, comprende anche batterie alcaline e zinco-carbone, pile, batterie per foto e videocamere al litio, all'ossido d'argento e zinco-aria nonché pile a bottone.</w:t>
      </w:r>
    </w:p>
    <w:p w14:paraId="2E9B0E5F" w14:textId="18BF7574" w:rsidR="006B7053" w:rsidRPr="00B92CEC" w:rsidRDefault="006B7053" w:rsidP="006B7053">
      <w:pPr>
        <w:widowControl w:val="0"/>
        <w:autoSpaceDE w:val="0"/>
        <w:autoSpaceDN w:val="0"/>
        <w:adjustRightInd w:val="0"/>
        <w:spacing w:line="360" w:lineRule="auto"/>
        <w:jc w:val="both"/>
        <w:rPr>
          <w:rFonts w:ascii="Arial" w:hAnsi="Arial"/>
          <w:sz w:val="20"/>
          <w:lang w:val="it-IT"/>
        </w:rPr>
      </w:pPr>
      <w:r w:rsidRPr="00B92CEC">
        <w:rPr>
          <w:rFonts w:ascii="Arial" w:hAnsi="Arial"/>
          <w:sz w:val="20"/>
          <w:lang w:val="it-IT"/>
        </w:rPr>
        <w:t xml:space="preserve">Ulteriori informazioni sono reperibili al sito </w:t>
      </w:r>
      <w:hyperlink r:id="rId13" w:history="1">
        <w:r w:rsidRPr="006661D5">
          <w:rPr>
            <w:rFonts w:ascii="Arial" w:hAnsi="Arial"/>
            <w:sz w:val="20"/>
            <w:u w:val="single"/>
            <w:lang w:val="it-IT"/>
          </w:rPr>
          <w:t>www.panasonic-batteries.com</w:t>
        </w:r>
      </w:hyperlink>
      <w:r w:rsidRPr="00B92CEC">
        <w:rPr>
          <w:rFonts w:ascii="Arial" w:hAnsi="Arial"/>
          <w:sz w:val="20"/>
          <w:lang w:val="it-IT"/>
        </w:rPr>
        <w:t>.</w:t>
      </w:r>
    </w:p>
    <w:p w14:paraId="7AED7A03" w14:textId="77777777" w:rsidR="006B7053" w:rsidRPr="00B92CEC" w:rsidRDefault="006B7053" w:rsidP="006B7053">
      <w:pPr>
        <w:widowControl w:val="0"/>
        <w:autoSpaceDE w:val="0"/>
        <w:autoSpaceDN w:val="0"/>
        <w:adjustRightInd w:val="0"/>
        <w:spacing w:line="360" w:lineRule="auto"/>
        <w:jc w:val="both"/>
        <w:rPr>
          <w:rFonts w:ascii="Arial" w:hAnsi="Arial"/>
          <w:sz w:val="20"/>
          <w:lang w:val="it-IT"/>
        </w:rPr>
      </w:pPr>
    </w:p>
    <w:p w14:paraId="036EC4C6" w14:textId="77777777" w:rsidR="006B7053" w:rsidRPr="00B92CEC" w:rsidRDefault="006B7053" w:rsidP="006B7053">
      <w:pPr>
        <w:widowControl w:val="0"/>
        <w:autoSpaceDE w:val="0"/>
        <w:autoSpaceDN w:val="0"/>
        <w:adjustRightInd w:val="0"/>
        <w:spacing w:line="360" w:lineRule="auto"/>
        <w:jc w:val="both"/>
        <w:rPr>
          <w:rFonts w:ascii="Arial" w:hAnsi="Arial"/>
          <w:b/>
          <w:sz w:val="20"/>
          <w:lang w:val="it-IT"/>
        </w:rPr>
      </w:pPr>
      <w:r w:rsidRPr="00B92CEC">
        <w:rPr>
          <w:rFonts w:ascii="Arial" w:hAnsi="Arial"/>
          <w:b/>
          <w:sz w:val="20"/>
          <w:lang w:val="it-IT"/>
        </w:rPr>
        <w:t>Panasonic</w:t>
      </w:r>
    </w:p>
    <w:p w14:paraId="18A1FF95" w14:textId="28CC5E1E" w:rsidR="006B7053" w:rsidRPr="00B92CEC" w:rsidRDefault="006B7053" w:rsidP="006B7053">
      <w:pPr>
        <w:widowControl w:val="0"/>
        <w:autoSpaceDE w:val="0"/>
        <w:autoSpaceDN w:val="0"/>
        <w:adjustRightInd w:val="0"/>
        <w:spacing w:line="360" w:lineRule="auto"/>
        <w:jc w:val="both"/>
        <w:rPr>
          <w:rFonts w:ascii="Arial" w:hAnsi="Arial"/>
          <w:sz w:val="20"/>
          <w:lang w:val="it-IT"/>
        </w:rPr>
      </w:pPr>
      <w:r w:rsidRPr="00B92CEC">
        <w:rPr>
          <w:rFonts w:ascii="Arial" w:hAnsi="Arial"/>
          <w:sz w:val="20"/>
          <w:lang w:val="it-IT"/>
        </w:rPr>
        <w:t>Panasonic Corporation è un'azienda leader nello sviluppo e nella produzione di prodotti elettronici per molteplici utilizzi in ambito privato, commerciale e industriale. Il Gruppo ha sede in Giappone, a Osaka, e al termine dell'esercizio finanziario, al 31marzo 2015, ha evidenziato un fatturato netto consolidat</w:t>
      </w:r>
      <w:r w:rsidR="005E4561">
        <w:rPr>
          <w:rFonts w:ascii="Arial" w:hAnsi="Arial"/>
          <w:sz w:val="20"/>
          <w:lang w:val="it-IT"/>
        </w:rPr>
        <w:t>o di circa 57,28 miliardi di EUR</w:t>
      </w:r>
      <w:r w:rsidRPr="00B92CEC">
        <w:rPr>
          <w:rFonts w:ascii="Arial" w:hAnsi="Arial"/>
          <w:sz w:val="20"/>
          <w:lang w:val="it-IT"/>
        </w:rPr>
        <w:t xml:space="preserve">. Le azioni di Panasonic Corporation sono quotate alle borse di Tokio, Osaka, Nagoya e New York (Simbolo NYSE: PC). Per il suo centesimo anniversario, nel 2018 Panasonic vorrebbe riuscire a diventare l'azienda leader nel settore elettronico in termini di innovazione verde. Ulteriori informazioni sull'azienda e sulla marca Panasonic sono reperibili consultando il </w:t>
      </w:r>
      <w:r w:rsidRPr="00D74CF8">
        <w:rPr>
          <w:rFonts w:ascii="Arial" w:hAnsi="Arial"/>
          <w:sz w:val="20"/>
          <w:lang w:val="it-IT"/>
        </w:rPr>
        <w:t xml:space="preserve">sito </w:t>
      </w:r>
      <w:hyperlink r:id="rId14" w:history="1">
        <w:r w:rsidR="006661D5" w:rsidRPr="006661D5">
          <w:rPr>
            <w:rStyle w:val="Hyperlink"/>
            <w:rFonts w:ascii="Arial" w:hAnsi="Arial"/>
            <w:color w:val="auto"/>
            <w:sz w:val="20"/>
            <w:lang w:val="it-IT"/>
          </w:rPr>
          <w:t>www.panasonic.net</w:t>
        </w:r>
      </w:hyperlink>
      <w:r w:rsidR="006661D5" w:rsidRPr="006661D5">
        <w:rPr>
          <w:rFonts w:ascii="Arial" w:hAnsi="Arial"/>
          <w:sz w:val="20"/>
          <w:lang w:val="it-IT"/>
        </w:rPr>
        <w:t>.</w:t>
      </w:r>
    </w:p>
    <w:p w14:paraId="38431097" w14:textId="57C15E6F" w:rsidR="00967D26" w:rsidRPr="00B92CEC" w:rsidRDefault="00967D26" w:rsidP="006B7053">
      <w:pPr>
        <w:widowControl w:val="0"/>
        <w:autoSpaceDE w:val="0"/>
        <w:autoSpaceDN w:val="0"/>
        <w:adjustRightInd w:val="0"/>
        <w:spacing w:line="360" w:lineRule="auto"/>
        <w:jc w:val="both"/>
        <w:rPr>
          <w:rFonts w:ascii="Arial" w:hAnsi="Arial" w:cs="Arial"/>
          <w:b/>
          <w:bCs/>
          <w:caps/>
          <w:color w:val="000000"/>
          <w:sz w:val="20"/>
          <w:szCs w:val="20"/>
          <w:lang w:val="it-IT"/>
        </w:rPr>
      </w:pPr>
    </w:p>
    <w:p w14:paraId="7FE04299" w14:textId="77777777" w:rsidR="00967D26" w:rsidRPr="00B92CEC" w:rsidRDefault="00967D26" w:rsidP="00967D26">
      <w:pPr>
        <w:pBdr>
          <w:bottom w:val="single" w:sz="6" w:space="0" w:color="auto"/>
        </w:pBdr>
        <w:spacing w:line="360" w:lineRule="auto"/>
        <w:jc w:val="both"/>
        <w:rPr>
          <w:rFonts w:ascii="Arial" w:hAnsi="Arial" w:cs="Arial"/>
          <w:sz w:val="20"/>
          <w:szCs w:val="20"/>
          <w:lang w:val="it-IT"/>
        </w:rPr>
      </w:pPr>
    </w:p>
    <w:p w14:paraId="5967EE4D" w14:textId="77777777" w:rsidR="00967D26" w:rsidRPr="00B92CEC"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it-IT"/>
        </w:rPr>
        <w:sectPr w:rsidR="00967D26" w:rsidRPr="00B92CEC" w:rsidSect="00B70A0C">
          <w:headerReference w:type="even" r:id="rId15"/>
          <w:headerReference w:type="first" r:id="rId16"/>
          <w:pgSz w:w="11900" w:h="16840"/>
          <w:pgMar w:top="1417" w:right="1417" w:bottom="1134" w:left="1417" w:header="419" w:footer="708" w:gutter="0"/>
          <w:cols w:space="708"/>
          <w:titlePg/>
          <w:docGrid w:linePitch="360"/>
        </w:sectPr>
      </w:pPr>
    </w:p>
    <w:p w14:paraId="032DF098" w14:textId="77777777" w:rsidR="00967D26" w:rsidRPr="00B92CEC"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it-IT"/>
        </w:rPr>
      </w:pPr>
    </w:p>
    <w:p w14:paraId="1473AAEC" w14:textId="77777777" w:rsidR="00967D26" w:rsidRPr="003F5029" w:rsidRDefault="00967D26" w:rsidP="00967D26">
      <w:pPr>
        <w:widowControl w:val="0"/>
        <w:suppressAutoHyphens/>
        <w:autoSpaceDE w:val="0"/>
        <w:autoSpaceDN w:val="0"/>
        <w:adjustRightInd w:val="0"/>
        <w:spacing w:line="360" w:lineRule="auto"/>
        <w:textAlignment w:val="center"/>
        <w:rPr>
          <w:rFonts w:ascii="Arial" w:hAnsi="Arial" w:cs="Arial"/>
          <w:b/>
          <w:bCs/>
          <w:caps/>
          <w:color w:val="000000"/>
          <w:sz w:val="20"/>
          <w:szCs w:val="20"/>
          <w:lang w:val="en-US"/>
        </w:rPr>
      </w:pPr>
      <w:r w:rsidRPr="003F5029">
        <w:rPr>
          <w:rFonts w:ascii="Arial" w:hAnsi="Arial" w:cs="Arial"/>
          <w:b/>
          <w:bCs/>
          <w:caps/>
          <w:color w:val="000000"/>
          <w:sz w:val="20"/>
          <w:szCs w:val="20"/>
          <w:lang w:val="en-US"/>
        </w:rPr>
        <w:t>PRESS CONTACT</w:t>
      </w:r>
    </w:p>
    <w:p w14:paraId="3470DFF4" w14:textId="77777777" w:rsidR="00967D26" w:rsidRPr="003F5029" w:rsidRDefault="00967D26" w:rsidP="00967D26">
      <w:pPr>
        <w:widowControl w:val="0"/>
        <w:suppressAutoHyphens/>
        <w:autoSpaceDE w:val="0"/>
        <w:autoSpaceDN w:val="0"/>
        <w:adjustRightInd w:val="0"/>
        <w:spacing w:line="360" w:lineRule="auto"/>
        <w:textAlignment w:val="center"/>
        <w:rPr>
          <w:rFonts w:ascii="Arial" w:hAnsi="Arial" w:cs="Arial"/>
          <w:b/>
          <w:bCs/>
          <w:caps/>
          <w:color w:val="000000"/>
          <w:sz w:val="20"/>
          <w:szCs w:val="20"/>
          <w:lang w:val="en-US"/>
        </w:rPr>
      </w:pPr>
    </w:p>
    <w:p w14:paraId="06768627" w14:textId="2CC42529"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b/>
          <w:sz w:val="20"/>
          <w:szCs w:val="20"/>
          <w:lang w:val="en-US"/>
        </w:rPr>
      </w:pPr>
      <w:r w:rsidRPr="003F5029">
        <w:rPr>
          <w:rFonts w:ascii="Arial" w:hAnsi="Arial" w:cs="Arial"/>
          <w:b/>
          <w:sz w:val="20"/>
          <w:szCs w:val="20"/>
          <w:lang w:val="en-US"/>
        </w:rPr>
        <w:t>ARK Communication</w:t>
      </w:r>
    </w:p>
    <w:p w14:paraId="0C0533CE"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3F5029">
        <w:rPr>
          <w:rFonts w:ascii="Arial" w:hAnsi="Arial" w:cs="Arial"/>
          <w:sz w:val="20"/>
          <w:szCs w:val="20"/>
          <w:lang w:val="en-US"/>
        </w:rPr>
        <w:t>Ann-Sophie Cardoen</w:t>
      </w:r>
    </w:p>
    <w:p w14:paraId="3EA10AB3"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3F5029">
        <w:rPr>
          <w:rFonts w:ascii="Arial" w:hAnsi="Arial" w:cs="Arial"/>
          <w:sz w:val="20"/>
          <w:szCs w:val="20"/>
          <w:lang w:val="en-US"/>
        </w:rPr>
        <w:t>Content &amp; PR Consultant</w:t>
      </w:r>
    </w:p>
    <w:p w14:paraId="43245CF4"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3F5029">
        <w:rPr>
          <w:rFonts w:ascii="Arial" w:hAnsi="Arial" w:cs="Arial"/>
          <w:sz w:val="20"/>
          <w:szCs w:val="20"/>
          <w:lang w:val="en-US"/>
        </w:rPr>
        <w:t>T +32 3 780 96 96</w:t>
      </w:r>
    </w:p>
    <w:p w14:paraId="650ED401" w14:textId="77777777" w:rsidR="006661D5" w:rsidRPr="003F5029" w:rsidRDefault="009D7C1C" w:rsidP="006661D5">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7" w:history="1">
        <w:r w:rsidR="006661D5" w:rsidRPr="003F5029">
          <w:rPr>
            <w:rFonts w:ascii="Arial" w:hAnsi="Arial" w:cs="Arial"/>
            <w:sz w:val="20"/>
            <w:szCs w:val="20"/>
            <w:u w:val="single"/>
            <w:lang w:val="en-US"/>
          </w:rPr>
          <w:t xml:space="preserve">ann-sophie@ark.be </w:t>
        </w:r>
      </w:hyperlink>
    </w:p>
    <w:p w14:paraId="04E822A1" w14:textId="77777777" w:rsidR="006661D5" w:rsidRPr="003F5029" w:rsidRDefault="009D7C1C" w:rsidP="006661D5">
      <w:pPr>
        <w:spacing w:line="288" w:lineRule="auto"/>
        <w:jc w:val="both"/>
        <w:rPr>
          <w:rFonts w:ascii="Arial" w:hAnsi="Arial" w:cs="Arial"/>
          <w:sz w:val="20"/>
          <w:szCs w:val="20"/>
          <w:lang w:val="en-US"/>
        </w:rPr>
      </w:pPr>
      <w:hyperlink r:id="rId18" w:history="1">
        <w:r w:rsidR="006661D5" w:rsidRPr="003F5029">
          <w:rPr>
            <w:rStyle w:val="Hyperlink"/>
            <w:rFonts w:ascii="Arial" w:hAnsi="Arial" w:cs="Arial"/>
            <w:color w:val="auto"/>
            <w:sz w:val="20"/>
            <w:szCs w:val="20"/>
            <w:lang w:val="en-US"/>
          </w:rPr>
          <w:t>www.ark.be</w:t>
        </w:r>
      </w:hyperlink>
      <w:r w:rsidR="006661D5" w:rsidRPr="003F5029">
        <w:rPr>
          <w:rFonts w:ascii="Arial" w:hAnsi="Arial" w:cs="Arial"/>
          <w:sz w:val="20"/>
          <w:szCs w:val="20"/>
          <w:lang w:val="en-US"/>
        </w:rPr>
        <w:t xml:space="preserve"> </w:t>
      </w:r>
    </w:p>
    <w:p w14:paraId="1069DA60" w14:textId="1804F283" w:rsidR="00967D26" w:rsidRPr="003F5029" w:rsidRDefault="00967D26" w:rsidP="00967D26">
      <w:pPr>
        <w:widowControl w:val="0"/>
        <w:suppressAutoHyphens/>
        <w:autoSpaceDE w:val="0"/>
        <w:autoSpaceDN w:val="0"/>
        <w:adjustRightInd w:val="0"/>
        <w:spacing w:line="360" w:lineRule="auto"/>
        <w:textAlignment w:val="center"/>
        <w:rPr>
          <w:rFonts w:ascii="Arial" w:hAnsi="Arial" w:cs="Arial"/>
          <w:sz w:val="20"/>
          <w:szCs w:val="20"/>
          <w:lang w:val="en-US"/>
        </w:rPr>
      </w:pPr>
    </w:p>
    <w:p w14:paraId="53E122F0" w14:textId="77777777" w:rsidR="006661D5" w:rsidRPr="003F5029" w:rsidRDefault="006661D5" w:rsidP="00967D26">
      <w:pPr>
        <w:widowControl w:val="0"/>
        <w:suppressAutoHyphens/>
        <w:autoSpaceDE w:val="0"/>
        <w:autoSpaceDN w:val="0"/>
        <w:adjustRightInd w:val="0"/>
        <w:spacing w:line="360" w:lineRule="auto"/>
        <w:textAlignment w:val="center"/>
        <w:rPr>
          <w:rFonts w:ascii="Arial" w:hAnsi="Arial" w:cs="Arial"/>
          <w:sz w:val="20"/>
          <w:szCs w:val="20"/>
          <w:lang w:val="en-US"/>
        </w:rPr>
      </w:pPr>
    </w:p>
    <w:p w14:paraId="47EB5F0E" w14:textId="77777777" w:rsidR="00967D26" w:rsidRPr="003F5029" w:rsidRDefault="00967D26" w:rsidP="00967D26">
      <w:pPr>
        <w:spacing w:line="360" w:lineRule="auto"/>
        <w:rPr>
          <w:rFonts w:ascii="Arial" w:hAnsi="Arial" w:cs="ArialBold"/>
          <w:b/>
          <w:bCs/>
          <w:caps/>
          <w:sz w:val="20"/>
          <w:szCs w:val="20"/>
          <w:lang w:val="en-US"/>
        </w:rPr>
      </w:pPr>
    </w:p>
    <w:p w14:paraId="2BAA6F2F" w14:textId="77777777" w:rsidR="00967D26" w:rsidRPr="003F5029" w:rsidRDefault="00967D26" w:rsidP="00967D26">
      <w:pPr>
        <w:spacing w:line="360" w:lineRule="auto"/>
        <w:rPr>
          <w:rFonts w:ascii="Arial" w:hAnsi="Arial" w:cs="Arial"/>
          <w:sz w:val="20"/>
          <w:szCs w:val="20"/>
          <w:lang w:val="en-US"/>
        </w:rPr>
      </w:pPr>
    </w:p>
    <w:p w14:paraId="05922D51" w14:textId="77777777" w:rsidR="006661D5" w:rsidRPr="003F5029" w:rsidRDefault="006661D5" w:rsidP="00967D26">
      <w:pPr>
        <w:spacing w:line="288" w:lineRule="auto"/>
        <w:rPr>
          <w:rFonts w:ascii="Arial" w:hAnsi="Arial" w:cs="Arial"/>
          <w:sz w:val="20"/>
          <w:szCs w:val="20"/>
          <w:lang w:val="en-US"/>
        </w:rPr>
      </w:pPr>
    </w:p>
    <w:p w14:paraId="58E7A7D6" w14:textId="77777777" w:rsidR="00967D26" w:rsidRPr="003F5029" w:rsidRDefault="00967D26" w:rsidP="00967D26">
      <w:pPr>
        <w:spacing w:line="288" w:lineRule="auto"/>
        <w:rPr>
          <w:rFonts w:ascii="Arial" w:hAnsi="Arial" w:cs="Arial"/>
          <w:b/>
          <w:sz w:val="20"/>
          <w:szCs w:val="20"/>
          <w:lang w:val="en-US"/>
        </w:rPr>
      </w:pPr>
      <w:r w:rsidRPr="003F5029">
        <w:rPr>
          <w:rFonts w:ascii="Arial" w:hAnsi="Arial" w:cs="Arial"/>
          <w:b/>
          <w:sz w:val="20"/>
          <w:szCs w:val="20"/>
          <w:lang w:val="en-US"/>
        </w:rPr>
        <w:t>Panasonic Energy Europe NV</w:t>
      </w:r>
    </w:p>
    <w:p w14:paraId="4A1EA591" w14:textId="77777777" w:rsidR="00967D26" w:rsidRPr="003F502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US"/>
        </w:rPr>
      </w:pPr>
      <w:r w:rsidRPr="003F5029">
        <w:rPr>
          <w:rFonts w:ascii="Arial" w:hAnsi="Arial" w:cs="Arial"/>
          <w:sz w:val="20"/>
          <w:szCs w:val="20"/>
          <w:lang w:val="en-US"/>
        </w:rPr>
        <w:t>Vicky Raman</w:t>
      </w:r>
    </w:p>
    <w:p w14:paraId="14C289F0" w14:textId="77777777" w:rsidR="00967D26" w:rsidRPr="003F502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US"/>
        </w:rPr>
      </w:pPr>
      <w:r w:rsidRPr="003F5029">
        <w:rPr>
          <w:rFonts w:ascii="Arial" w:hAnsi="Arial" w:cs="Arial"/>
          <w:sz w:val="20"/>
          <w:szCs w:val="20"/>
          <w:lang w:val="en-US"/>
        </w:rPr>
        <w:t>Brand Marketing Manager</w:t>
      </w:r>
    </w:p>
    <w:p w14:paraId="06328300" w14:textId="77777777" w:rsidR="00967D26" w:rsidRPr="003F502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US"/>
        </w:rPr>
      </w:pPr>
      <w:r w:rsidRPr="003F5029">
        <w:rPr>
          <w:rFonts w:ascii="Arial" w:hAnsi="Arial" w:cs="Arial"/>
          <w:sz w:val="20"/>
          <w:szCs w:val="20"/>
          <w:lang w:val="en-US"/>
        </w:rPr>
        <w:t>T +32 2 467 84 35</w:t>
      </w:r>
    </w:p>
    <w:p w14:paraId="5AD83D10" w14:textId="77777777" w:rsidR="00967D26" w:rsidRPr="003F5029" w:rsidRDefault="009D7C1C" w:rsidP="00967D26">
      <w:pPr>
        <w:widowControl w:val="0"/>
        <w:suppressAutoHyphens/>
        <w:autoSpaceDE w:val="0"/>
        <w:autoSpaceDN w:val="0"/>
        <w:adjustRightInd w:val="0"/>
        <w:spacing w:line="360" w:lineRule="auto"/>
        <w:textAlignment w:val="center"/>
        <w:rPr>
          <w:u w:val="single"/>
          <w:lang w:val="en-US"/>
        </w:rPr>
      </w:pPr>
      <w:hyperlink r:id="rId19" w:history="1">
        <w:r w:rsidR="00967D26" w:rsidRPr="003F5029">
          <w:rPr>
            <w:rFonts w:ascii="Arial" w:hAnsi="Arial" w:cs="Arial"/>
            <w:sz w:val="20"/>
            <w:szCs w:val="20"/>
            <w:u w:val="single"/>
            <w:lang w:val="en-US"/>
          </w:rPr>
          <w:t>vicky.raman@eu.panasonic.com</w:t>
        </w:r>
      </w:hyperlink>
    </w:p>
    <w:p w14:paraId="34AB7324" w14:textId="397DF979" w:rsidR="00967D26" w:rsidRPr="003F5029" w:rsidRDefault="009D7C1C" w:rsidP="00967D26">
      <w:pPr>
        <w:widowControl w:val="0"/>
        <w:suppressAutoHyphens/>
        <w:autoSpaceDE w:val="0"/>
        <w:autoSpaceDN w:val="0"/>
        <w:adjustRightInd w:val="0"/>
        <w:spacing w:line="360" w:lineRule="auto"/>
        <w:textAlignment w:val="center"/>
        <w:rPr>
          <w:rFonts w:ascii="Arial" w:hAnsi="Arial"/>
          <w:sz w:val="20"/>
          <w:szCs w:val="20"/>
          <w:u w:val="single"/>
          <w:lang w:val="en-US"/>
        </w:rPr>
      </w:pPr>
      <w:hyperlink r:id="rId20" w:history="1">
        <w:r w:rsidR="00967D26" w:rsidRPr="003F5029">
          <w:rPr>
            <w:rFonts w:ascii="Arial" w:hAnsi="Arial"/>
            <w:sz w:val="20"/>
            <w:szCs w:val="20"/>
            <w:u w:val="single"/>
            <w:lang w:val="en-US"/>
          </w:rPr>
          <w:t>www.panasonic-batteries.com</w:t>
        </w:r>
      </w:hyperlink>
      <w:r w:rsidR="006661D5" w:rsidRPr="003F5029">
        <w:rPr>
          <w:rFonts w:ascii="Arial" w:hAnsi="Arial"/>
          <w:sz w:val="20"/>
          <w:szCs w:val="20"/>
          <w:u w:val="single"/>
          <w:lang w:val="en-US"/>
        </w:rPr>
        <w:t xml:space="preserve"> </w:t>
      </w:r>
    </w:p>
    <w:p w14:paraId="62C7EBB0" w14:textId="291888D1" w:rsidR="00967D26" w:rsidRPr="003F5029" w:rsidRDefault="009D7C1C" w:rsidP="00967D26">
      <w:pPr>
        <w:spacing w:line="360" w:lineRule="auto"/>
        <w:rPr>
          <w:rFonts w:ascii="Arial" w:hAnsi="Arial" w:cs="Arial"/>
          <w:sz w:val="20"/>
          <w:szCs w:val="20"/>
          <w:lang w:val="en-US"/>
        </w:rPr>
      </w:pPr>
      <w:hyperlink r:id="rId21" w:history="1">
        <w:r w:rsidR="006661D5" w:rsidRPr="003F5029">
          <w:rPr>
            <w:rStyle w:val="Hyperlink"/>
            <w:rFonts w:ascii="Arial" w:hAnsi="Arial"/>
            <w:color w:val="auto"/>
            <w:sz w:val="20"/>
            <w:szCs w:val="20"/>
            <w:lang w:val="en-US"/>
          </w:rPr>
          <w:t>www.panasonic-eneloop.com</w:t>
        </w:r>
      </w:hyperlink>
    </w:p>
    <w:p w14:paraId="2AA99B40" w14:textId="77777777" w:rsidR="00967D26" w:rsidRPr="003F5029" w:rsidRDefault="00967D26" w:rsidP="00967D26">
      <w:pPr>
        <w:spacing w:line="360" w:lineRule="auto"/>
        <w:rPr>
          <w:rFonts w:ascii="Arial" w:hAnsi="Arial" w:cs="Arial"/>
          <w:sz w:val="20"/>
          <w:szCs w:val="20"/>
          <w:lang w:val="en-US"/>
        </w:rPr>
        <w:sectPr w:rsidR="00967D26" w:rsidRPr="003F5029" w:rsidSect="00250C1F">
          <w:headerReference w:type="even" r:id="rId22"/>
          <w:headerReference w:type="first" r:id="rId23"/>
          <w:type w:val="continuous"/>
          <w:pgSz w:w="11900" w:h="16840"/>
          <w:pgMar w:top="1417" w:right="1417" w:bottom="1417" w:left="1417" w:header="708" w:footer="708" w:gutter="0"/>
          <w:cols w:num="2" w:space="709"/>
          <w:titlePg/>
          <w:docGrid w:linePitch="360"/>
        </w:sectPr>
      </w:pPr>
    </w:p>
    <w:p w14:paraId="543192C0"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US"/>
        </w:rPr>
      </w:pPr>
      <w:r w:rsidRPr="003F5029">
        <w:rPr>
          <w:rFonts w:ascii="Arial" w:hAnsi="Arial" w:cs="Arial"/>
          <w:b/>
          <w:color w:val="000000"/>
          <w:sz w:val="20"/>
          <w:szCs w:val="20"/>
          <w:lang w:val="en-US"/>
        </w:rPr>
        <w:lastRenderedPageBreak/>
        <w:t>ARK Communication</w:t>
      </w:r>
    </w:p>
    <w:p w14:paraId="0CD7B44F"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3F5029">
        <w:rPr>
          <w:rFonts w:ascii="Arial" w:hAnsi="Arial" w:cs="Arial"/>
          <w:color w:val="000000"/>
          <w:sz w:val="20"/>
          <w:szCs w:val="20"/>
          <w:lang w:val="en-US"/>
        </w:rPr>
        <w:t xml:space="preserve">Ann </w:t>
      </w:r>
      <w:proofErr w:type="spellStart"/>
      <w:r w:rsidRPr="003F5029">
        <w:rPr>
          <w:rFonts w:ascii="Arial" w:hAnsi="Arial" w:cs="Arial"/>
          <w:color w:val="000000"/>
          <w:sz w:val="20"/>
          <w:szCs w:val="20"/>
          <w:lang w:val="en-US"/>
        </w:rPr>
        <w:t>Velghe</w:t>
      </w:r>
      <w:proofErr w:type="spellEnd"/>
    </w:p>
    <w:p w14:paraId="4A2CE509"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3F5029">
        <w:rPr>
          <w:rFonts w:ascii="Arial" w:hAnsi="Arial" w:cs="Arial"/>
          <w:color w:val="000000"/>
          <w:sz w:val="20"/>
          <w:szCs w:val="20"/>
          <w:lang w:val="en-US"/>
        </w:rPr>
        <w:t>Content &amp; PR Manager</w:t>
      </w:r>
    </w:p>
    <w:p w14:paraId="375B55CC" w14:textId="77777777" w:rsidR="006661D5" w:rsidRPr="003F5029" w:rsidRDefault="006661D5" w:rsidP="006661D5">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3F5029">
        <w:rPr>
          <w:rFonts w:ascii="Arial" w:hAnsi="Arial" w:cs="Arial"/>
          <w:color w:val="000000"/>
          <w:sz w:val="20"/>
          <w:szCs w:val="20"/>
          <w:lang w:val="en-US"/>
        </w:rPr>
        <w:t>T +32 3 780 96 96</w:t>
      </w:r>
    </w:p>
    <w:p w14:paraId="45F7508B" w14:textId="77777777" w:rsidR="006661D5" w:rsidRPr="003F5029" w:rsidRDefault="009D7C1C" w:rsidP="006661D5">
      <w:pPr>
        <w:widowControl w:val="0"/>
        <w:suppressAutoHyphens/>
        <w:autoSpaceDE w:val="0"/>
        <w:autoSpaceDN w:val="0"/>
        <w:adjustRightInd w:val="0"/>
        <w:spacing w:line="360" w:lineRule="auto"/>
        <w:textAlignment w:val="center"/>
        <w:rPr>
          <w:rFonts w:ascii="Arial" w:hAnsi="Arial" w:cs="Arial"/>
          <w:sz w:val="20"/>
          <w:szCs w:val="20"/>
          <w:lang w:val="en-US"/>
        </w:rPr>
      </w:pPr>
      <w:hyperlink r:id="rId24" w:history="1">
        <w:r w:rsidR="006661D5" w:rsidRPr="003F5029">
          <w:rPr>
            <w:rStyle w:val="Hyperlink"/>
            <w:rFonts w:ascii="Arial" w:hAnsi="Arial" w:cs="Arial"/>
            <w:color w:val="auto"/>
            <w:sz w:val="20"/>
            <w:szCs w:val="20"/>
            <w:lang w:val="en-US"/>
          </w:rPr>
          <w:t>ann@ark.be</w:t>
        </w:r>
      </w:hyperlink>
    </w:p>
    <w:p w14:paraId="10D8473C" w14:textId="3BD9D1BE" w:rsidR="006661D5" w:rsidRPr="006661D5" w:rsidRDefault="009D7C1C" w:rsidP="006661D5">
      <w:pPr>
        <w:spacing w:line="288" w:lineRule="auto"/>
        <w:jc w:val="both"/>
        <w:rPr>
          <w:rFonts w:ascii="Arial" w:hAnsi="Arial" w:cs="ArialBold"/>
          <w:b/>
          <w:bCs/>
          <w:caps/>
          <w:sz w:val="20"/>
          <w:szCs w:val="20"/>
          <w:lang w:val="it-IT"/>
        </w:rPr>
      </w:pPr>
      <w:hyperlink r:id="rId25" w:history="1">
        <w:r w:rsidR="006661D5" w:rsidRPr="006661D5">
          <w:rPr>
            <w:rStyle w:val="Hyperlink"/>
            <w:rFonts w:ascii="Arial" w:hAnsi="Arial" w:cs="Arial"/>
            <w:color w:val="auto"/>
            <w:sz w:val="20"/>
            <w:szCs w:val="20"/>
            <w:lang w:val="it-IT"/>
          </w:rPr>
          <w:t>www.ark.be</w:t>
        </w:r>
      </w:hyperlink>
    </w:p>
    <w:p w14:paraId="1F709778" w14:textId="73803AA5" w:rsidR="000B21CE" w:rsidRPr="00B92CEC" w:rsidRDefault="000B21CE" w:rsidP="00760673">
      <w:pPr>
        <w:spacing w:line="288" w:lineRule="auto"/>
        <w:jc w:val="both"/>
        <w:rPr>
          <w:rFonts w:ascii="Arial" w:hAnsi="Arial" w:cs="ArialBold"/>
          <w:b/>
          <w:bCs/>
          <w:caps/>
          <w:color w:val="000000"/>
          <w:sz w:val="20"/>
          <w:szCs w:val="20"/>
          <w:lang w:val="it-IT"/>
        </w:rPr>
      </w:pPr>
    </w:p>
    <w:p w14:paraId="4B73CA0C" w14:textId="77777777" w:rsidR="00250C1F" w:rsidRPr="00B92CEC" w:rsidRDefault="00250C1F" w:rsidP="00760673">
      <w:pPr>
        <w:spacing w:line="360" w:lineRule="auto"/>
        <w:jc w:val="both"/>
        <w:rPr>
          <w:lang w:val="it-IT"/>
        </w:rPr>
      </w:pPr>
    </w:p>
    <w:sectPr w:rsidR="00250C1F" w:rsidRPr="00B92CEC" w:rsidSect="00250C1F">
      <w:headerReference w:type="even" r:id="rId26"/>
      <w:headerReference w:type="first" r:id="rId27"/>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D1557" w14:textId="77777777" w:rsidR="008C68A4" w:rsidRDefault="008C68A4" w:rsidP="003444AD">
      <w:r>
        <w:separator/>
      </w:r>
    </w:p>
  </w:endnote>
  <w:endnote w:type="continuationSeparator" w:id="0">
    <w:p w14:paraId="68D86C36" w14:textId="77777777" w:rsidR="008C68A4" w:rsidRDefault="008C68A4"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BDAF7" w14:textId="77777777" w:rsidR="008C68A4" w:rsidRDefault="008C68A4" w:rsidP="003444AD">
      <w:r>
        <w:separator/>
      </w:r>
    </w:p>
  </w:footnote>
  <w:footnote w:type="continuationSeparator" w:id="0">
    <w:p w14:paraId="322B66F3" w14:textId="77777777" w:rsidR="008C68A4" w:rsidRDefault="008C68A4"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967D26" w:rsidRDefault="00967D26">
    <w:pPr>
      <w:pStyle w:val="Koptekst"/>
    </w:pPr>
    <w:r>
      <w:t>[Geef de tekst op][Geef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967D26" w:rsidRDefault="00967D26" w:rsidP="00663FF9">
    <w:pPr>
      <w:pStyle w:val="Koptekst"/>
    </w:pPr>
  </w:p>
  <w:p w14:paraId="0EFBFC1B" w14:textId="510AE889"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034EBA" w14:textId="39B5D36B"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6B7053">
      <w:rPr>
        <w:rFonts w:ascii="Arial" w:hAnsi="Arial" w:cs="Arial"/>
        <w:b/>
        <w:caps/>
        <w:sz w:val="30"/>
        <w:szCs w:val="30"/>
      </w:rPr>
      <w:t>COm</w:t>
    </w:r>
    <w:r w:rsidR="00D612FA">
      <w:rPr>
        <w:rFonts w:ascii="Arial" w:hAnsi="Arial" w:cs="Arial"/>
        <w:b/>
        <w:caps/>
        <w:sz w:val="30"/>
        <w:szCs w:val="30"/>
      </w:rPr>
      <w:t>uni</w:t>
    </w:r>
    <w:r w:rsidR="006B7053">
      <w:rPr>
        <w:rFonts w:ascii="Arial" w:hAnsi="Arial" w:cs="Arial"/>
        <w:b/>
        <w:caps/>
        <w:sz w:val="30"/>
        <w:szCs w:val="30"/>
      </w:rPr>
      <w:t>cato stampa</w:t>
    </w:r>
  </w:p>
  <w:p w14:paraId="3DF03B3E" w14:textId="77777777" w:rsidR="00967D26" w:rsidRDefault="00967D26" w:rsidP="003D43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5D745" w14:textId="77777777" w:rsidR="00967D26" w:rsidRDefault="009D7C1C">
    <w:pPr>
      <w:pStyle w:val="Koptekst"/>
    </w:pPr>
    <w:sdt>
      <w:sdtPr>
        <w:rPr>
          <w:vanish/>
          <w:highlight w:val="yellow"/>
        </w:rPr>
        <w:id w:val="1057516424"/>
        <w:placeholder>
          <w:docPart w:val="EBD322D274A10F4E88C2B51723033972"/>
        </w:placeholder>
        <w:temporary/>
        <w:showingPlcHdr/>
      </w:sdtPr>
      <w:sdtEndPr/>
      <w:sdtContent>
        <w:r w:rsidR="00967D26">
          <w:t>[Geef de tekst op]</w:t>
        </w:r>
      </w:sdtContent>
    </w:sdt>
    <w:r w:rsidR="00967D26">
      <w:ptab w:relativeTo="margin" w:alignment="center" w:leader="none"/>
    </w:r>
    <w:sdt>
      <w:sdtPr>
        <w:rPr>
          <w:vanish/>
          <w:highlight w:val="yellow"/>
        </w:rPr>
        <w:id w:val="-1819109752"/>
        <w:placeholder>
          <w:docPart w:val="24151D2D5EF1044CA136D7E41EEDA909"/>
        </w:placeholder>
        <w:temporary/>
        <w:showingPlcHdr/>
      </w:sdtPr>
      <w:sdtEndPr/>
      <w:sdtContent>
        <w:r w:rsidR="00967D26">
          <w:t>[Geef de tekst op]</w:t>
        </w:r>
      </w:sdtContent>
    </w:sdt>
    <w:r w:rsidR="00967D26">
      <w:ptab w:relativeTo="margin" w:alignment="right" w:leader="none"/>
    </w:r>
    <w:sdt>
      <w:sdtPr>
        <w:rPr>
          <w:vanish/>
          <w:highlight w:val="yellow"/>
        </w:rPr>
        <w:id w:val="1308900190"/>
        <w:placeholder>
          <w:docPart w:val="57921588542F5444AC7DDB49CF6BB3EC"/>
        </w:placeholder>
        <w:temporary/>
        <w:showingPlcHdr/>
      </w:sdtPr>
      <w:sdtEndPr/>
      <w:sdtContent>
        <w:r w:rsidR="00967D26">
          <w:t>[Geef de tekst op]</w:t>
        </w:r>
      </w:sdtContent>
    </w:sdt>
  </w:p>
  <w:p w14:paraId="66B04948" w14:textId="77777777" w:rsidR="00967D26" w:rsidRDefault="00967D26">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1F3DC" w14:textId="77777777" w:rsidR="00967D26" w:rsidRDefault="00967D26" w:rsidP="00663FF9">
    <w:pPr>
      <w:pStyle w:val="Koptekst"/>
    </w:pPr>
    <w:r>
      <w:rPr>
        <w:noProof/>
        <w:lang w:val="en-US"/>
      </w:rPr>
      <w:drawing>
        <wp:inline distT="0" distB="0" distL="0" distR="0" wp14:anchorId="6C68AC7E" wp14:editId="06AE5B22">
          <wp:extent cx="2284095" cy="499173"/>
          <wp:effectExtent l="0" t="0" r="1905" b="8890"/>
          <wp:docPr id="2" name="Afbeelding 2"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0FB5000A" w14:textId="77777777" w:rsidR="00967D26" w:rsidRDefault="00967D2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2DCF2D31" w14:textId="77777777" w:rsidR="00967D26" w:rsidRDefault="00967D2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B70A0C" w:rsidRDefault="009D7C1C">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B70A0C" w:rsidRDefault="00B70A0C" w:rsidP="00663FF9">
    <w:pPr>
      <w:pStyle w:val="Koptekst"/>
    </w:pPr>
    <w:r>
      <w:rPr>
        <w:noProof/>
        <w:lang w:val="en-US"/>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B70A0C" w:rsidRDefault="00B70A0C"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130E93"/>
    <w:rsid w:val="001D0055"/>
    <w:rsid w:val="0021092C"/>
    <w:rsid w:val="00224717"/>
    <w:rsid w:val="002275B3"/>
    <w:rsid w:val="002338E8"/>
    <w:rsid w:val="00234C87"/>
    <w:rsid w:val="00250C1F"/>
    <w:rsid w:val="002A1DE6"/>
    <w:rsid w:val="002D2D8E"/>
    <w:rsid w:val="002F0824"/>
    <w:rsid w:val="003245CD"/>
    <w:rsid w:val="003444AD"/>
    <w:rsid w:val="00355425"/>
    <w:rsid w:val="00371AB8"/>
    <w:rsid w:val="003A5B01"/>
    <w:rsid w:val="003E74FA"/>
    <w:rsid w:val="003F5029"/>
    <w:rsid w:val="0041411F"/>
    <w:rsid w:val="0048788C"/>
    <w:rsid w:val="004B26A0"/>
    <w:rsid w:val="004C539B"/>
    <w:rsid w:val="00540C28"/>
    <w:rsid w:val="00574205"/>
    <w:rsid w:val="005A0425"/>
    <w:rsid w:val="005E4561"/>
    <w:rsid w:val="005E665F"/>
    <w:rsid w:val="006232D4"/>
    <w:rsid w:val="006414F9"/>
    <w:rsid w:val="00663FF9"/>
    <w:rsid w:val="006661D5"/>
    <w:rsid w:val="00694AC8"/>
    <w:rsid w:val="006965DC"/>
    <w:rsid w:val="006B7053"/>
    <w:rsid w:val="006E5B6E"/>
    <w:rsid w:val="00707896"/>
    <w:rsid w:val="00760673"/>
    <w:rsid w:val="007C4FEA"/>
    <w:rsid w:val="007D61C1"/>
    <w:rsid w:val="007D7EC3"/>
    <w:rsid w:val="007F1D60"/>
    <w:rsid w:val="00803F3D"/>
    <w:rsid w:val="00813E85"/>
    <w:rsid w:val="00842F6D"/>
    <w:rsid w:val="008576DD"/>
    <w:rsid w:val="0087050C"/>
    <w:rsid w:val="008B4122"/>
    <w:rsid w:val="008C069A"/>
    <w:rsid w:val="008C68A4"/>
    <w:rsid w:val="009421FA"/>
    <w:rsid w:val="00943C3A"/>
    <w:rsid w:val="00967D26"/>
    <w:rsid w:val="009730B5"/>
    <w:rsid w:val="009978B5"/>
    <w:rsid w:val="009A49B5"/>
    <w:rsid w:val="009C35F9"/>
    <w:rsid w:val="009D7C1C"/>
    <w:rsid w:val="00AC5AD9"/>
    <w:rsid w:val="00B071B9"/>
    <w:rsid w:val="00B16BFC"/>
    <w:rsid w:val="00B40FDA"/>
    <w:rsid w:val="00B4447D"/>
    <w:rsid w:val="00B70A0C"/>
    <w:rsid w:val="00B92CEC"/>
    <w:rsid w:val="00BB1150"/>
    <w:rsid w:val="00BC309C"/>
    <w:rsid w:val="00BE44C8"/>
    <w:rsid w:val="00C57B4A"/>
    <w:rsid w:val="00C802C1"/>
    <w:rsid w:val="00CF6B8A"/>
    <w:rsid w:val="00D102D4"/>
    <w:rsid w:val="00D4751A"/>
    <w:rsid w:val="00D612FA"/>
    <w:rsid w:val="00D6198A"/>
    <w:rsid w:val="00D71A6E"/>
    <w:rsid w:val="00D74CF8"/>
    <w:rsid w:val="00D9375B"/>
    <w:rsid w:val="00DE326D"/>
    <w:rsid w:val="00E25B01"/>
    <w:rsid w:val="00E84AF5"/>
    <w:rsid w:val="00E925CB"/>
    <w:rsid w:val="00EB2A26"/>
    <w:rsid w:val="00EE65F6"/>
    <w:rsid w:val="00F44E6D"/>
    <w:rsid w:val="00F47623"/>
    <w:rsid w:val="00F545F0"/>
    <w:rsid w:val="00F6312B"/>
    <w:rsid w:val="00F91563"/>
    <w:rsid w:val="00FC0BD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panasonic-batteries.com" TargetMode="External"/><Relationship Id="rId21" Type="http://schemas.openxmlformats.org/officeDocument/2006/relationships/hyperlink" Target="http://www.panasonic-eneloop.com" TargetMode="Externa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yperlink" Target="mailto:ann@ark.be" TargetMode="External"/><Relationship Id="rId25" Type="http://schemas.openxmlformats.org/officeDocument/2006/relationships/hyperlink" Target="http://www.ark.be" TargetMode="External"/><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hyperlink" Target="http://www.panasonic-eneloop.eu/it/" TargetMode="External"/><Relationship Id="rId11" Type="http://schemas.openxmlformats.org/officeDocument/2006/relationships/hyperlink" Target="https://eneloop.shuttlerock.com/content/hand-drawing-gallery/" TargetMode="External"/><Relationship Id="rId12" Type="http://schemas.openxmlformats.org/officeDocument/2006/relationships/hyperlink" Target="http://panasonic.net/energy/battery/eneloop/10th/anniversary/" TargetMode="External"/><Relationship Id="rId13" Type="http://schemas.openxmlformats.org/officeDocument/2006/relationships/hyperlink" Target="http://www.panasonic-batteries.com" TargetMode="External"/><Relationship Id="rId14" Type="http://schemas.openxmlformats.org/officeDocument/2006/relationships/hyperlink" Target="http://panasonic.net"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yperlink" Target="mailto:ann-sophie@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742E75"/>
    <w:rsid w:val="008778C0"/>
    <w:rsid w:val="00894FD1"/>
    <w:rsid w:val="00A93B19"/>
    <w:rsid w:val="00BB3ECE"/>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DF817-646D-0440-9CED-8A7AA4C5C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979</Words>
  <Characters>5390</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Ann-Sophie Cardoen</cp:lastModifiedBy>
  <cp:revision>4</cp:revision>
  <cp:lastPrinted>2016-01-27T14:45:00Z</cp:lastPrinted>
  <dcterms:created xsi:type="dcterms:W3CDTF">2016-01-27T14:45:00Z</dcterms:created>
  <dcterms:modified xsi:type="dcterms:W3CDTF">2016-01-27T16:47:00Z</dcterms:modified>
</cp:coreProperties>
</file>