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F67" w14:textId="6CA927E6" w:rsidR="00D6254D" w:rsidRPr="0035363B" w:rsidRDefault="00BC2E6C" w:rsidP="00D6254D">
      <w:pPr>
        <w:rPr>
          <w:rFonts w:cstheme="minorHAnsi"/>
          <w:b/>
          <w:bCs/>
          <w:color w:val="C3001E"/>
          <w:sz w:val="32"/>
          <w:szCs w:val="32"/>
          <w:lang w:val="en-US"/>
        </w:rPr>
      </w:pPr>
      <w:r>
        <w:rPr>
          <w:rFonts w:cstheme="minorHAnsi"/>
          <w:b/>
          <w:bCs/>
          <w:color w:val="C3001E"/>
          <w:sz w:val="32"/>
          <w:szCs w:val="32"/>
          <w:lang w:val="en-US"/>
        </w:rPr>
        <w:t>PRESS RELEA</w:t>
      </w:r>
      <w:r w:rsidR="006E587A">
        <w:rPr>
          <w:rFonts w:cstheme="minorHAnsi"/>
          <w:b/>
          <w:bCs/>
          <w:color w:val="C3001E"/>
          <w:sz w:val="32"/>
          <w:szCs w:val="32"/>
          <w:lang w:val="en-US"/>
        </w:rPr>
        <w:t>SE</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0837EC8F" w14:textId="0880196D" w:rsidR="00F048AF" w:rsidRDefault="001860F7" w:rsidP="00F048AF">
      <w:pPr>
        <w:rPr>
          <w:rFonts w:cstheme="minorHAnsi"/>
          <w:b/>
          <w:bCs/>
          <w:szCs w:val="19"/>
          <w:lang w:val="en-US"/>
        </w:rPr>
      </w:pPr>
      <w:r w:rsidRPr="00C91732">
        <w:rPr>
          <w:rFonts w:cstheme="minorHAnsi"/>
          <w:b/>
          <w:bCs/>
          <w:szCs w:val="19"/>
          <w:lang w:val="en-US"/>
        </w:rPr>
        <w:t xml:space="preserve">Mex, Switzerland, </w:t>
      </w:r>
      <w:r w:rsidR="00686CFC">
        <w:rPr>
          <w:rFonts w:cstheme="minorHAnsi"/>
          <w:b/>
          <w:bCs/>
          <w:szCs w:val="19"/>
          <w:lang w:val="en-US"/>
        </w:rPr>
        <w:t>2</w:t>
      </w:r>
      <w:r w:rsidR="00F048AF">
        <w:rPr>
          <w:rFonts w:cstheme="minorHAnsi"/>
          <w:b/>
          <w:bCs/>
          <w:szCs w:val="19"/>
          <w:lang w:val="en-US"/>
        </w:rPr>
        <w:t>8</w:t>
      </w:r>
      <w:r w:rsidR="00686CFC">
        <w:rPr>
          <w:rFonts w:cstheme="minorHAnsi"/>
          <w:b/>
          <w:bCs/>
          <w:szCs w:val="19"/>
          <w:lang w:val="en-US"/>
        </w:rPr>
        <w:t xml:space="preserve"> October</w:t>
      </w:r>
      <w:r>
        <w:rPr>
          <w:rFonts w:cstheme="minorHAnsi"/>
          <w:b/>
          <w:bCs/>
          <w:szCs w:val="19"/>
          <w:lang w:val="en-US"/>
        </w:rPr>
        <w:t xml:space="preserve"> 2025</w:t>
      </w:r>
      <w:r w:rsidR="00BE172A">
        <w:rPr>
          <w:rFonts w:cstheme="minorHAnsi"/>
          <w:b/>
          <w:bCs/>
          <w:szCs w:val="19"/>
          <w:lang w:val="en-US"/>
        </w:rPr>
        <w:br/>
      </w:r>
    </w:p>
    <w:p w14:paraId="576AF90D" w14:textId="7D0D6BA5" w:rsidR="00F048AF" w:rsidRPr="00F048AF" w:rsidRDefault="001860F7" w:rsidP="00F048AF">
      <w:pPr>
        <w:spacing w:line="276" w:lineRule="auto"/>
        <w:rPr>
          <w:rFonts w:eastAsia="Aptos" w:cstheme="minorHAnsi"/>
          <w:b/>
          <w:bCs/>
          <w:kern w:val="2"/>
          <w:sz w:val="20"/>
          <w:szCs w:val="20"/>
          <w:lang w:val="en-US" w:eastAsia="en-US"/>
          <w14:ligatures w14:val="standardContextual"/>
        </w:rPr>
      </w:pPr>
      <w:r>
        <w:rPr>
          <w:rFonts w:cstheme="minorHAnsi"/>
          <w:b/>
          <w:bCs/>
          <w:szCs w:val="19"/>
          <w:lang w:val="en-US"/>
        </w:rPr>
        <w:br/>
      </w:r>
      <w:r w:rsidR="00F048AF" w:rsidRPr="00F048AF">
        <w:rPr>
          <w:rFonts w:eastAsia="Aptos" w:cstheme="minorHAnsi"/>
          <w:b/>
          <w:bCs/>
          <w:kern w:val="2"/>
          <w:sz w:val="20"/>
          <w:szCs w:val="20"/>
          <w:lang w:val="en-US" w:eastAsia="en-US"/>
          <w14:ligatures w14:val="standardContextual"/>
        </w:rPr>
        <w:t xml:space="preserve">A breakthrough in sustainable packaging: an industry-first mono-material metallized retort solution </w:t>
      </w:r>
      <w:r w:rsidR="00BE172A">
        <w:rPr>
          <w:rFonts w:eastAsia="Aptos" w:cstheme="minorHAnsi"/>
          <w:b/>
          <w:bCs/>
          <w:kern w:val="2"/>
          <w:sz w:val="20"/>
          <w:szCs w:val="20"/>
          <w:lang w:val="en-US" w:eastAsia="en-US"/>
          <w14:ligatures w14:val="standardContextual"/>
        </w:rPr>
        <w:br/>
      </w:r>
    </w:p>
    <w:p w14:paraId="3DE1490E" w14:textId="77777777" w:rsidR="00F048AF" w:rsidRPr="00F048AF" w:rsidRDefault="00F048AF" w:rsidP="00F048AF">
      <w:pPr>
        <w:spacing w:after="160" w:line="276" w:lineRule="auto"/>
        <w:rPr>
          <w:rFonts w:eastAsia="Aptos" w:cstheme="minorHAnsi"/>
          <w:i/>
          <w:iCs/>
          <w:kern w:val="2"/>
          <w:sz w:val="20"/>
          <w:szCs w:val="20"/>
          <w:lang w:val="en-US" w:eastAsia="en-US"/>
          <w14:ligatures w14:val="standardContextual"/>
        </w:rPr>
      </w:pPr>
      <w:r w:rsidRPr="00F048AF">
        <w:rPr>
          <w:rFonts w:eastAsia="Aptos" w:cstheme="minorHAnsi"/>
          <w:i/>
          <w:iCs/>
          <w:kern w:val="2"/>
          <w:sz w:val="20"/>
          <w:szCs w:val="20"/>
          <w:lang w:val="en-US" w:eastAsia="en-US"/>
          <w14:ligatures w14:val="standardContextual"/>
        </w:rPr>
        <w:t xml:space="preserve">BOBST, Brückner and Mitsui Chemicals reveal how the unique milestone was achieved </w:t>
      </w:r>
    </w:p>
    <w:p w14:paraId="06BC760E"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kern w:val="2"/>
          <w:sz w:val="20"/>
          <w:szCs w:val="20"/>
          <w:lang w:val="en-US" w:eastAsia="en-US"/>
          <w14:ligatures w14:val="standardContextual"/>
        </w:rPr>
        <w:t xml:space="preserve">The packaging industry has made great strides in recent years towards more sustainable </w:t>
      </w:r>
      <w:proofErr w:type="gramStart"/>
      <w:r w:rsidRPr="00F048AF">
        <w:rPr>
          <w:rFonts w:eastAsia="Aptos" w:cstheme="minorHAnsi"/>
          <w:kern w:val="2"/>
          <w:sz w:val="20"/>
          <w:szCs w:val="20"/>
          <w:lang w:val="en-US" w:eastAsia="en-US"/>
          <w14:ligatures w14:val="standardContextual"/>
        </w:rPr>
        <w:t>recycle</w:t>
      </w:r>
      <w:proofErr w:type="gramEnd"/>
      <w:r w:rsidRPr="00F048AF">
        <w:rPr>
          <w:rFonts w:eastAsia="Aptos" w:cstheme="minorHAnsi"/>
          <w:kern w:val="2"/>
          <w:sz w:val="20"/>
          <w:szCs w:val="20"/>
          <w:lang w:val="en-US" w:eastAsia="en-US"/>
          <w14:ligatures w14:val="standardContextual"/>
        </w:rPr>
        <w:t xml:space="preserve">-ready packaging. From the development of new mono-material polymer-based packaging materials, and alternative fiber or plant-based packaging, to the application of more advanced recycling technologies, great progress has been made </w:t>
      </w:r>
      <w:proofErr w:type="gramStart"/>
      <w:r w:rsidRPr="00F048AF">
        <w:rPr>
          <w:rFonts w:eastAsia="Aptos" w:cstheme="minorHAnsi"/>
          <w:kern w:val="2"/>
          <w:sz w:val="20"/>
          <w:szCs w:val="20"/>
          <w:lang w:val="en-US" w:eastAsia="en-US"/>
          <w14:ligatures w14:val="standardContextual"/>
        </w:rPr>
        <w:t>in</w:t>
      </w:r>
      <w:proofErr w:type="gramEnd"/>
      <w:r w:rsidRPr="00F048AF">
        <w:rPr>
          <w:rFonts w:eastAsia="Aptos" w:cstheme="minorHAnsi"/>
          <w:kern w:val="2"/>
          <w:sz w:val="20"/>
          <w:szCs w:val="20"/>
          <w:lang w:val="en-US" w:eastAsia="en-US"/>
          <w14:ligatures w14:val="standardContextual"/>
        </w:rPr>
        <w:t xml:space="preserve"> the journey towards a truly circular economy. </w:t>
      </w:r>
    </w:p>
    <w:p w14:paraId="0709B402"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kern w:val="2"/>
          <w:sz w:val="20"/>
          <w:szCs w:val="20"/>
          <w:lang w:val="en-US" w:eastAsia="en-US"/>
          <w14:ligatures w14:val="standardContextual"/>
        </w:rPr>
        <w:t xml:space="preserve">However, important gaps remain. One significant example is the lack of mono-material recyclable retort solutions for the food and beverage industry. Retort packaging is a type of durable, flexible pouch, which undergoes a high-temperature sterilization process after being filled and sealed – making the food commercially sterile and shelf-stable. It has the great benefit of enabling food to be stored at room temperature for extended periods without refrigeration. </w:t>
      </w:r>
    </w:p>
    <w:p w14:paraId="1A4B57B1"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kern w:val="2"/>
          <w:sz w:val="20"/>
          <w:szCs w:val="20"/>
          <w:lang w:val="en-US" w:eastAsia="en-US"/>
          <w14:ligatures w14:val="standardContextual"/>
        </w:rPr>
        <w:t>Because retort pouches must protect food from oxygen and moisture ingress and withstand high heat exposure during the sterilization process, they are typically made of multiple layers bonded together, such as polyethylene terephthalate (PET), aluminum foil, and polypropylene (PP) to form a laminate structure. However, this makes retort packaging almost impossible to recycle.</w:t>
      </w:r>
    </w:p>
    <w:p w14:paraId="576FE629"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kern w:val="2"/>
          <w:sz w:val="20"/>
          <w:szCs w:val="20"/>
          <w:lang w:val="en-US" w:eastAsia="en-US"/>
          <w14:ligatures w14:val="standardContextual"/>
        </w:rPr>
        <w:t xml:space="preserve">Until now. </w:t>
      </w:r>
    </w:p>
    <w:p w14:paraId="7ADD89F5"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kern w:val="2"/>
          <w:sz w:val="20"/>
          <w:szCs w:val="20"/>
          <w:lang w:val="en-US" w:eastAsia="en-US"/>
          <w14:ligatures w14:val="standardContextual"/>
        </w:rPr>
        <w:t xml:space="preserve">K 2025 saw the announcement of a significant breakthrough. Three industry leaders – BOBST, Brückner and Mitsui Chemicals – have joined forces to create a </w:t>
      </w:r>
      <w:r w:rsidRPr="00F048AF">
        <w:rPr>
          <w:rFonts w:eastAsia="Aptos" w:cstheme="minorHAnsi"/>
          <w:b/>
          <w:bCs/>
          <w:kern w:val="2"/>
          <w:sz w:val="20"/>
          <w:szCs w:val="20"/>
          <w:lang w:val="en-US" w:eastAsia="en-US"/>
          <w14:ligatures w14:val="standardContextual"/>
        </w:rPr>
        <w:t>world first</w:t>
      </w:r>
      <w:r w:rsidRPr="00F048AF">
        <w:rPr>
          <w:rFonts w:eastAsia="Aptos" w:cstheme="minorHAnsi"/>
          <w:kern w:val="2"/>
          <w:sz w:val="20"/>
          <w:szCs w:val="20"/>
          <w:lang w:val="en-US" w:eastAsia="en-US"/>
          <w14:ligatures w14:val="standardContextual"/>
        </w:rPr>
        <w:t xml:space="preserve">: a mono-material, recyclable, retort solution with high barrier properties based on opaque metallization. </w:t>
      </w:r>
    </w:p>
    <w:p w14:paraId="20027EC2"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kern w:val="2"/>
          <w:sz w:val="20"/>
          <w:szCs w:val="20"/>
          <w:lang w:val="en-US" w:eastAsia="en-US"/>
          <w14:ligatures w14:val="standardContextual"/>
        </w:rPr>
        <w:t xml:space="preserve">At K 2025, Nick Copeland, R&amp;D Director, Barrier solutions at BOBST, Willi Lindemann, Specialist Inline Coating, New Technologies at Brückner, and </w:t>
      </w:r>
      <w:bookmarkStart w:id="0" w:name="_Hlk211839275"/>
      <w:r w:rsidRPr="00F048AF">
        <w:rPr>
          <w:rFonts w:eastAsia="Aptos" w:cstheme="minorHAnsi"/>
          <w:kern w:val="2"/>
          <w:sz w:val="20"/>
          <w:szCs w:val="20"/>
          <w:lang w:val="en-US" w:eastAsia="en-US"/>
          <w14:ligatures w14:val="standardContextual"/>
        </w:rPr>
        <w:t>Anrika</w:t>
      </w:r>
      <w:bookmarkEnd w:id="0"/>
      <w:r w:rsidRPr="00F048AF">
        <w:rPr>
          <w:rFonts w:eastAsia="Aptos" w:cstheme="minorHAnsi"/>
          <w:kern w:val="2"/>
          <w:sz w:val="20"/>
          <w:szCs w:val="20"/>
          <w:lang w:val="en-US" w:eastAsia="en-US"/>
          <w14:ligatures w14:val="standardContextual"/>
        </w:rPr>
        <w:t xml:space="preserve"> Heermant, Senior Specialist at Mitsui Chemicals Europe, discussed how the new solution was developed and the potential impact it could have for the packaging industry. </w:t>
      </w:r>
    </w:p>
    <w:p w14:paraId="1AC58A9B" w14:textId="77777777" w:rsidR="00F048AF" w:rsidRPr="00F048AF" w:rsidRDefault="00F048AF" w:rsidP="00F048AF">
      <w:pPr>
        <w:spacing w:after="160" w:line="276" w:lineRule="auto"/>
        <w:rPr>
          <w:rFonts w:eastAsia="Aptos" w:cstheme="minorHAnsi"/>
          <w:b/>
          <w:bCs/>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 xml:space="preserve">Can you introduce what the new solution is and why it’s so important? </w:t>
      </w:r>
    </w:p>
    <w:p w14:paraId="276323A4"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Nick:</w:t>
      </w:r>
      <w:r w:rsidRPr="00F048AF">
        <w:rPr>
          <w:rFonts w:eastAsia="Aptos" w:cstheme="minorHAnsi"/>
          <w:kern w:val="2"/>
          <w:sz w:val="20"/>
          <w:szCs w:val="20"/>
          <w:lang w:val="en-US" w:eastAsia="en-US"/>
          <w14:ligatures w14:val="standardContextual"/>
        </w:rPr>
        <w:t xml:space="preserve"> It’s a novel mono-material retort solution with high barrier properties based on special opaque metallization, which will be easily recyclable in existing recycling streams. It’s important because recyclable retort packaging is one of the final key challenges in sustainable flexible packaging. Together, we have achieved a very important milestone, demonstrating that our solution can withstand the retort process and maintain high barrier qualities. Now, if we can take this solution through the final stages of development, it could have a significant impact for the packaging industry and on wider sustainability targets. </w:t>
      </w:r>
    </w:p>
    <w:p w14:paraId="215B216C" w14:textId="77777777" w:rsidR="00F048AF" w:rsidRPr="00F048AF" w:rsidRDefault="00F048AF" w:rsidP="00F048AF">
      <w:pPr>
        <w:spacing w:after="160" w:line="276" w:lineRule="auto"/>
        <w:rPr>
          <w:rFonts w:eastAsia="Aptos" w:cstheme="minorHAnsi"/>
          <w:b/>
          <w:bCs/>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 xml:space="preserve">Why is it so challenging to develop a recyclable retort solution? </w:t>
      </w:r>
    </w:p>
    <w:p w14:paraId="401DF3B7"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 xml:space="preserve">Anrika: </w:t>
      </w:r>
      <w:r w:rsidRPr="00F048AF">
        <w:rPr>
          <w:rFonts w:eastAsia="Aptos" w:cstheme="minorHAnsi"/>
          <w:kern w:val="2"/>
          <w:sz w:val="20"/>
          <w:szCs w:val="20"/>
          <w:lang w:val="en-US" w:eastAsia="en-US"/>
          <w14:ligatures w14:val="standardContextual"/>
        </w:rPr>
        <w:t xml:space="preserve">Up until now, it has only been possible to maintain a high barrier in retort solutions using a composite layer structure consisting of polyester, aluminum foil, and various other materials. The most </w:t>
      </w:r>
      <w:r w:rsidRPr="00F048AF">
        <w:rPr>
          <w:rFonts w:eastAsia="Aptos" w:cstheme="minorHAnsi"/>
          <w:kern w:val="2"/>
          <w:sz w:val="20"/>
          <w:szCs w:val="20"/>
          <w:lang w:val="en-US" w:eastAsia="en-US"/>
          <w14:ligatures w14:val="standardContextual"/>
        </w:rPr>
        <w:lastRenderedPageBreak/>
        <w:t xml:space="preserve">challenging part of producing a mono-material retort solution is maintaining the barrier qualities after the retorting process, which happens under really high temperatures. </w:t>
      </w:r>
    </w:p>
    <w:p w14:paraId="581B9842"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Willi:</w:t>
      </w:r>
      <w:r w:rsidRPr="00F048AF">
        <w:rPr>
          <w:rFonts w:eastAsia="Aptos" w:cstheme="minorHAnsi"/>
          <w:kern w:val="2"/>
          <w:sz w:val="20"/>
          <w:szCs w:val="20"/>
          <w:lang w:val="en-US" w:eastAsia="en-US"/>
          <w14:ligatures w14:val="standardContextual"/>
        </w:rPr>
        <w:t xml:space="preserve"> The perception in the industry was that it couldn’t be done. It was generally assumed that metalized films could not be used for retort purposes without corrosion, because the high temperatures involved would lead to water </w:t>
      </w:r>
      <w:proofErr w:type="gramStart"/>
      <w:r w:rsidRPr="00F048AF">
        <w:rPr>
          <w:rFonts w:eastAsia="Aptos" w:cstheme="minorHAnsi"/>
          <w:kern w:val="2"/>
          <w:sz w:val="20"/>
          <w:szCs w:val="20"/>
          <w:lang w:val="en-US" w:eastAsia="en-US"/>
          <w14:ligatures w14:val="standardContextual"/>
        </w:rPr>
        <w:t>ingress</w:t>
      </w:r>
      <w:proofErr w:type="gramEnd"/>
      <w:r w:rsidRPr="00F048AF">
        <w:rPr>
          <w:rFonts w:eastAsia="Aptos" w:cstheme="minorHAnsi"/>
          <w:kern w:val="2"/>
          <w:sz w:val="20"/>
          <w:szCs w:val="20"/>
          <w:lang w:val="en-US" w:eastAsia="en-US"/>
          <w14:ligatures w14:val="standardContextual"/>
        </w:rPr>
        <w:t xml:space="preserve">. The other challenge with moving to mono-material polypropylene is the risk of shrinkage, which would have a negative impact on the barrier properties. So, there was a lot to contend with. </w:t>
      </w:r>
    </w:p>
    <w:p w14:paraId="35AD0195" w14:textId="77777777" w:rsidR="00F048AF" w:rsidRPr="00F048AF" w:rsidRDefault="00F048AF" w:rsidP="00F048AF">
      <w:pPr>
        <w:spacing w:after="160" w:line="276" w:lineRule="auto"/>
        <w:rPr>
          <w:rFonts w:eastAsia="Aptos" w:cstheme="minorHAnsi"/>
          <w:b/>
          <w:bCs/>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Can you talk about the innovation involved and how each partner contributed to this success?</w:t>
      </w:r>
    </w:p>
    <w:p w14:paraId="4922704B"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Nick</w:t>
      </w:r>
      <w:r w:rsidRPr="00F048AF">
        <w:rPr>
          <w:rFonts w:eastAsia="Aptos" w:cstheme="minorHAnsi"/>
          <w:kern w:val="2"/>
          <w:sz w:val="20"/>
          <w:szCs w:val="20"/>
          <w:lang w:val="en-US" w:eastAsia="en-US"/>
          <w14:ligatures w14:val="standardContextual"/>
        </w:rPr>
        <w:t xml:space="preserve">: Ultimately, we needed to create an ultra-thin, stretchable, heat-resistant barrier primer in combination with advanced opaque metallization. When we talk about in-line coated ultra-thin layers and state of the art extrusion and orientation technology, that is exactly what Brückner can bring to the table. When it comes to advanced metallization, BOBST has significant expertise in this area. And Mitsui has the capabilities and innovation to be able to develop a novel heat-resistant primer. So together, we had exactly the right expertise to develop this solution. </w:t>
      </w:r>
    </w:p>
    <w:p w14:paraId="493ACBCE" w14:textId="77777777" w:rsidR="00F048AF" w:rsidRPr="00F048AF" w:rsidRDefault="00F048AF" w:rsidP="00F048AF">
      <w:pPr>
        <w:spacing w:after="160" w:line="276" w:lineRule="auto"/>
        <w:rPr>
          <w:rFonts w:eastAsia="Aptos" w:cstheme="minorHAnsi"/>
          <w:b/>
          <w:bCs/>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 xml:space="preserve">Willi: </w:t>
      </w:r>
      <w:r w:rsidRPr="00F048AF">
        <w:rPr>
          <w:rFonts w:eastAsia="Aptos" w:cstheme="minorHAnsi"/>
          <w:kern w:val="2"/>
          <w:sz w:val="20"/>
          <w:szCs w:val="20"/>
          <w:lang w:val="en-US" w:eastAsia="en-US"/>
          <w14:ligatures w14:val="standardContextual"/>
        </w:rPr>
        <w:t xml:space="preserve">Brückner was responsible for the inline coating technology. We know that achieving a very thin metal receptive layer can be the key to sustainable barrier packaging. Through our innovative technology, we can stretch the primers and create very thin layers. We needed to find exactly the right hardness of the coating material to ensure it was both stretchable and could withstand the retort conditions. Ultimately, we found a solution with ideal structure. </w:t>
      </w:r>
    </w:p>
    <w:p w14:paraId="6FA98084" w14:textId="77777777" w:rsidR="00F048AF" w:rsidRPr="00F048AF" w:rsidRDefault="00F048AF" w:rsidP="00F048AF">
      <w:pPr>
        <w:spacing w:after="160" w:line="276" w:lineRule="auto"/>
        <w:rPr>
          <w:rFonts w:eastAsia="Aptos" w:cstheme="minorHAnsi"/>
          <w:kern w:val="2"/>
          <w:sz w:val="20"/>
          <w:szCs w:val="20"/>
          <w:lang w:val="en-GB" w:eastAsia="en-US"/>
          <w14:ligatures w14:val="standardContextual"/>
        </w:rPr>
      </w:pPr>
      <w:r w:rsidRPr="00F048AF">
        <w:rPr>
          <w:rFonts w:eastAsia="Aptos" w:cstheme="minorHAnsi"/>
          <w:b/>
          <w:bCs/>
          <w:kern w:val="2"/>
          <w:sz w:val="20"/>
          <w:szCs w:val="20"/>
          <w:lang w:val="en-GB" w:eastAsia="en-US"/>
          <w14:ligatures w14:val="standardContextual"/>
        </w:rPr>
        <w:t>Nick</w:t>
      </w:r>
      <w:r w:rsidRPr="00F048AF">
        <w:rPr>
          <w:rFonts w:eastAsia="Aptos" w:cstheme="minorHAnsi"/>
          <w:kern w:val="2"/>
          <w:sz w:val="20"/>
          <w:szCs w:val="20"/>
          <w:lang w:val="en-GB" w:eastAsia="en-US"/>
          <w14:ligatures w14:val="standardContextual"/>
        </w:rPr>
        <w:t xml:space="preserve">: The reels produced by Brückner in Germany on the inline coating pilot line were then delivered to Manchester in the UK for BOBST’s vacuum coating technology. We utilized the BOBST EXPERT K5 vacuum metallizer with </w:t>
      </w:r>
      <w:proofErr w:type="spellStart"/>
      <w:r w:rsidRPr="00F048AF">
        <w:rPr>
          <w:rFonts w:eastAsia="Aptos" w:cstheme="minorHAnsi"/>
          <w:kern w:val="2"/>
          <w:sz w:val="20"/>
          <w:szCs w:val="20"/>
          <w:lang w:val="en-GB" w:eastAsia="en-US"/>
          <w14:ligatures w14:val="standardContextual"/>
        </w:rPr>
        <w:t>AluBond</w:t>
      </w:r>
      <w:proofErr w:type="spellEnd"/>
      <w:r w:rsidRPr="00F048AF">
        <w:rPr>
          <w:rFonts w:eastAsia="Aptos" w:cstheme="minorHAnsi"/>
          <w:kern w:val="2"/>
          <w:sz w:val="20"/>
          <w:szCs w:val="20"/>
          <w:lang w:val="en-GB" w:eastAsia="en-US"/>
          <w14:ligatures w14:val="standardContextual"/>
        </w:rPr>
        <w:t xml:space="preserve">® technology, which is a novel vacuum metallizing technology with three key benefits – it improves the barrier, improves the adhesion, and maintains the surface energy over time. So, the combination of the extremely thin inline coating together with extremely thin metallization achieves the high barrier performance, but on </w:t>
      </w:r>
      <w:proofErr w:type="gramStart"/>
      <w:r w:rsidRPr="00F048AF">
        <w:rPr>
          <w:rFonts w:eastAsia="Aptos" w:cstheme="minorHAnsi"/>
          <w:kern w:val="2"/>
          <w:sz w:val="20"/>
          <w:szCs w:val="20"/>
          <w:lang w:val="en-GB" w:eastAsia="en-US"/>
          <w14:ligatures w14:val="standardContextual"/>
        </w:rPr>
        <w:t>really thin</w:t>
      </w:r>
      <w:proofErr w:type="gramEnd"/>
      <w:r w:rsidRPr="00F048AF">
        <w:rPr>
          <w:rFonts w:eastAsia="Aptos" w:cstheme="minorHAnsi"/>
          <w:kern w:val="2"/>
          <w:sz w:val="20"/>
          <w:szCs w:val="20"/>
          <w:lang w:val="en-GB" w:eastAsia="en-US"/>
          <w14:ligatures w14:val="standardContextual"/>
        </w:rPr>
        <w:t xml:space="preserve"> layers, maximizing the percentage of mono-material in the structure. It was also very beneficial being able to test the inline-coated metallized material in our Competence </w:t>
      </w:r>
      <w:proofErr w:type="spellStart"/>
      <w:r w:rsidRPr="00F048AF">
        <w:rPr>
          <w:rFonts w:eastAsia="Aptos" w:cstheme="minorHAnsi"/>
          <w:kern w:val="2"/>
          <w:sz w:val="20"/>
          <w:szCs w:val="20"/>
          <w:lang w:val="en-GB" w:eastAsia="en-US"/>
          <w14:ligatures w14:val="standardContextual"/>
        </w:rPr>
        <w:t>Center</w:t>
      </w:r>
      <w:proofErr w:type="spellEnd"/>
      <w:r w:rsidRPr="00F048AF">
        <w:rPr>
          <w:rFonts w:eastAsia="Aptos" w:cstheme="minorHAnsi"/>
          <w:kern w:val="2"/>
          <w:sz w:val="20"/>
          <w:szCs w:val="20"/>
          <w:lang w:val="en-GB" w:eastAsia="en-US"/>
          <w14:ligatures w14:val="standardContextual"/>
        </w:rPr>
        <w:t xml:space="preserve"> in Manchester with our process experts available on hand.  </w:t>
      </w:r>
    </w:p>
    <w:p w14:paraId="54B42A42"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 xml:space="preserve">Anrika: </w:t>
      </w:r>
      <w:r w:rsidRPr="00F048AF">
        <w:rPr>
          <w:rFonts w:eastAsia="Aptos" w:cstheme="minorHAnsi"/>
          <w:kern w:val="2"/>
          <w:sz w:val="20"/>
          <w:szCs w:val="20"/>
          <w:lang w:val="en-US" w:eastAsia="en-US"/>
          <w14:ligatures w14:val="standardContextual"/>
        </w:rPr>
        <w:t xml:space="preserve">At Mitsui, we contributed two key materials to the solution. The first is a water-based polyurethane dispersion called TAKELAC™. We provided a top coating grade, which enhances the barrier performance and protects the </w:t>
      </w:r>
      <w:proofErr w:type="spellStart"/>
      <w:r w:rsidRPr="00F048AF">
        <w:rPr>
          <w:rFonts w:eastAsia="Aptos" w:cstheme="minorHAnsi"/>
          <w:kern w:val="2"/>
          <w:sz w:val="20"/>
          <w:szCs w:val="20"/>
          <w:lang w:val="en-US" w:eastAsia="en-US"/>
          <w14:ligatures w14:val="standardContextual"/>
        </w:rPr>
        <w:t>Alubond</w:t>
      </w:r>
      <w:proofErr w:type="spellEnd"/>
      <w:r w:rsidRPr="00F048AF">
        <w:rPr>
          <w:rFonts w:eastAsia="Aptos" w:cstheme="minorHAnsi"/>
          <w:kern w:val="2"/>
          <w:sz w:val="20"/>
          <w:szCs w:val="20"/>
          <w:lang w:val="en-US" w:eastAsia="en-US"/>
          <w14:ligatures w14:val="standardContextual"/>
        </w:rPr>
        <w:t xml:space="preserve">® layer. And a newly developed TAKELAC™ Primer grade, which provides the heat resistance suitable for retort applications. In addition, we provide ADMER™, which is a grafted polyolefin resin with good adhesion qualities.  </w:t>
      </w:r>
    </w:p>
    <w:p w14:paraId="1EC60BCE" w14:textId="77777777" w:rsidR="00F048AF" w:rsidRPr="00F048AF" w:rsidRDefault="00F048AF" w:rsidP="00F048AF">
      <w:pPr>
        <w:spacing w:after="160" w:line="276" w:lineRule="auto"/>
        <w:rPr>
          <w:rFonts w:eastAsia="Aptos" w:cstheme="minorHAnsi"/>
          <w:b/>
          <w:bCs/>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 xml:space="preserve">How effective is the new solution? </w:t>
      </w:r>
    </w:p>
    <w:p w14:paraId="2EBFB1E8"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 xml:space="preserve">Anrika: </w:t>
      </w:r>
      <w:r w:rsidRPr="00F048AF">
        <w:rPr>
          <w:rFonts w:eastAsia="Aptos" w:cstheme="minorHAnsi"/>
          <w:kern w:val="2"/>
          <w:sz w:val="20"/>
          <w:szCs w:val="20"/>
          <w:lang w:val="en-US" w:eastAsia="en-US"/>
          <w14:ligatures w14:val="standardContextual"/>
        </w:rPr>
        <w:t xml:space="preserve">We have achieved proof of concept. We have demonstrated that by combining inline coating, vacuum metallization and special resins and coatings, we can create a recyclable solution that withstands the retort process and maintains its barrier qualities. We’ve tested the Oxygen Transmission Rate (OTR), the Water Vapor Transmission Rate (WVTR) and adhesion levels before and after the retort process and achieved excellent results. </w:t>
      </w:r>
    </w:p>
    <w:p w14:paraId="0B18E37B" w14:textId="77777777" w:rsidR="00F048AF" w:rsidRPr="00F048AF" w:rsidRDefault="00F048AF" w:rsidP="00F048AF">
      <w:pPr>
        <w:spacing w:after="160" w:line="276" w:lineRule="auto"/>
        <w:rPr>
          <w:rFonts w:eastAsia="Aptos" w:cstheme="minorHAnsi"/>
          <w:b/>
          <w:bCs/>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Is the new solution ready to use? What kind of products will it be suitable for?</w:t>
      </w:r>
    </w:p>
    <w:p w14:paraId="54DBA320"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 xml:space="preserve">Willi: </w:t>
      </w:r>
      <w:r w:rsidRPr="00F048AF">
        <w:rPr>
          <w:rFonts w:eastAsia="Aptos" w:cstheme="minorHAnsi"/>
          <w:kern w:val="2"/>
          <w:sz w:val="20"/>
          <w:szCs w:val="20"/>
          <w:lang w:val="en-US" w:eastAsia="en-US"/>
          <w14:ligatures w14:val="standardContextual"/>
        </w:rPr>
        <w:t xml:space="preserve">While we have achieved a huge milestone, we haven't finished the development of the solution yet. There's still some work to do before this solution can become commercially available. But we are well on </w:t>
      </w:r>
      <w:r w:rsidRPr="00F048AF">
        <w:rPr>
          <w:rFonts w:eastAsia="Aptos" w:cstheme="minorHAnsi"/>
          <w:kern w:val="2"/>
          <w:sz w:val="20"/>
          <w:szCs w:val="20"/>
          <w:lang w:val="en-US" w:eastAsia="en-US"/>
          <w14:ligatures w14:val="standardContextual"/>
        </w:rPr>
        <w:lastRenderedPageBreak/>
        <w:t xml:space="preserve">the right road. The next step may be to bring in further partners to ensure the solution is robust, repeatable, and production proof. </w:t>
      </w:r>
    </w:p>
    <w:p w14:paraId="090DDA5F"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kern w:val="2"/>
          <w:sz w:val="20"/>
          <w:szCs w:val="20"/>
          <w:lang w:val="en-US" w:eastAsia="en-US"/>
          <w14:ligatures w14:val="standardContextual"/>
        </w:rPr>
        <w:t>In terms of the type of food this solution could be used for, it’s really any retort food – that is, food that is sterilized within the packaging. A good example is wet pet food.</w:t>
      </w:r>
    </w:p>
    <w:p w14:paraId="737F1685" w14:textId="77777777" w:rsidR="00F048AF" w:rsidRPr="00F048AF" w:rsidRDefault="00F048AF" w:rsidP="00F048AF">
      <w:pPr>
        <w:spacing w:after="160" w:line="276" w:lineRule="auto"/>
        <w:rPr>
          <w:rFonts w:eastAsia="Aptos" w:cstheme="minorHAnsi"/>
          <w:b/>
          <w:bCs/>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What impact could this have on the industry?</w:t>
      </w:r>
    </w:p>
    <w:p w14:paraId="6D8FEC5E"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 xml:space="preserve">Anrika: </w:t>
      </w:r>
      <w:r w:rsidRPr="00F048AF">
        <w:rPr>
          <w:rFonts w:eastAsia="Aptos" w:cstheme="minorHAnsi"/>
          <w:kern w:val="2"/>
          <w:sz w:val="20"/>
          <w:szCs w:val="20"/>
          <w:lang w:val="en-US" w:eastAsia="en-US"/>
          <w14:ligatures w14:val="standardContextual"/>
        </w:rPr>
        <w:t xml:space="preserve">It’s too early to speculate on the potential impact, but there is no question that the industry needs solutions like this. Companies will need to comply with sustainability guidelines such as the Packaging and Packaging Waste Regulation, meaning for example that mixed materials will no longer be permissible for wet pet food in the retail setting. So, we are aiming to fulfil an urgent unmet need. </w:t>
      </w:r>
    </w:p>
    <w:p w14:paraId="456BBC52" w14:textId="77777777" w:rsidR="00F048AF" w:rsidRPr="00F048AF" w:rsidRDefault="00F048AF" w:rsidP="00F048AF">
      <w:pPr>
        <w:spacing w:after="160" w:line="276" w:lineRule="auto"/>
        <w:rPr>
          <w:rFonts w:eastAsia="Aptos" w:cstheme="minorHAnsi"/>
          <w:b/>
          <w:bCs/>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 xml:space="preserve">Why has this partnership worked so well? </w:t>
      </w:r>
    </w:p>
    <w:p w14:paraId="51247E77"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b/>
          <w:bCs/>
          <w:kern w:val="2"/>
          <w:sz w:val="20"/>
          <w:szCs w:val="20"/>
          <w:lang w:val="en-US" w:eastAsia="en-US"/>
          <w14:ligatures w14:val="standardContextual"/>
        </w:rPr>
        <w:t xml:space="preserve">Nick: </w:t>
      </w:r>
      <w:r w:rsidRPr="00F048AF">
        <w:rPr>
          <w:rFonts w:eastAsia="Aptos" w:cstheme="minorHAnsi"/>
          <w:kern w:val="2"/>
          <w:sz w:val="20"/>
          <w:szCs w:val="20"/>
          <w:lang w:val="en-US" w:eastAsia="en-US"/>
          <w14:ligatures w14:val="standardContextual"/>
        </w:rPr>
        <w:t xml:space="preserve">It’s exactly the right combination of expertise and each company is really the leader in their respective fields, which makes it a very pioneering initiative and one where there </w:t>
      </w:r>
      <w:proofErr w:type="gramStart"/>
      <w:r w:rsidRPr="00F048AF">
        <w:rPr>
          <w:rFonts w:eastAsia="Aptos" w:cstheme="minorHAnsi"/>
          <w:kern w:val="2"/>
          <w:sz w:val="20"/>
          <w:szCs w:val="20"/>
          <w:lang w:val="en-US" w:eastAsia="en-US"/>
          <w14:ligatures w14:val="standardContextual"/>
        </w:rPr>
        <w:t>is</w:t>
      </w:r>
      <w:proofErr w:type="gramEnd"/>
      <w:r w:rsidRPr="00F048AF">
        <w:rPr>
          <w:rFonts w:eastAsia="Aptos" w:cstheme="minorHAnsi"/>
          <w:kern w:val="2"/>
          <w:sz w:val="20"/>
          <w:szCs w:val="20"/>
          <w:lang w:val="en-US" w:eastAsia="en-US"/>
          <w14:ligatures w14:val="standardContextual"/>
        </w:rPr>
        <w:t xml:space="preserve"> full trust and respect on all sides. </w:t>
      </w:r>
    </w:p>
    <w:p w14:paraId="00146B8F"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kern w:val="2"/>
          <w:sz w:val="20"/>
          <w:szCs w:val="20"/>
          <w:lang w:val="en-US" w:eastAsia="en-US"/>
          <w14:ligatures w14:val="standardContextual"/>
        </w:rPr>
        <w:t xml:space="preserve">Each company also has all the required elements to help make this happen, meaning; well- equipped laboratories, technology centers or Competence Centers, and dedicated process experts which has made accelerating the development of this solution providing faster time to market. </w:t>
      </w:r>
    </w:p>
    <w:p w14:paraId="2A6EF5A3" w14:textId="77777777" w:rsidR="00F048AF" w:rsidRPr="00F048AF" w:rsidRDefault="00F048AF" w:rsidP="00F048AF">
      <w:pPr>
        <w:spacing w:after="160" w:line="276" w:lineRule="auto"/>
        <w:rPr>
          <w:rFonts w:eastAsia="Aptos" w:cstheme="minorHAnsi"/>
          <w:kern w:val="2"/>
          <w:sz w:val="20"/>
          <w:szCs w:val="20"/>
          <w:lang w:val="en-US" w:eastAsia="en-US"/>
          <w14:ligatures w14:val="standardContextual"/>
        </w:rPr>
      </w:pPr>
      <w:r w:rsidRPr="00F048AF">
        <w:rPr>
          <w:rFonts w:eastAsia="Aptos" w:cstheme="minorHAnsi"/>
          <w:kern w:val="2"/>
          <w:sz w:val="20"/>
          <w:szCs w:val="20"/>
          <w:lang w:val="en-US" w:eastAsia="en-US"/>
          <w14:ligatures w14:val="standardContextual"/>
        </w:rPr>
        <w:t>I know I speak on behalf of the entire team when I say that we’re eager to keep pushing boundaries together and look forward to showcasing what’s next.</w:t>
      </w:r>
    </w:p>
    <w:p w14:paraId="7DD239E4" w14:textId="77777777" w:rsidR="00F048AF" w:rsidRDefault="00F048AF" w:rsidP="00F048AF">
      <w:pPr>
        <w:spacing w:after="160" w:line="278" w:lineRule="auto"/>
        <w:rPr>
          <w:rFonts w:eastAsia="Aptos" w:cstheme="minorHAnsi"/>
          <w:kern w:val="2"/>
          <w:sz w:val="20"/>
          <w:szCs w:val="20"/>
          <w:lang w:val="en-US" w:eastAsia="en-US"/>
          <w14:ligatures w14:val="standardContextual"/>
        </w:rPr>
      </w:pPr>
    </w:p>
    <w:p w14:paraId="24A04F5F" w14:textId="04DD2466" w:rsidR="00F048AF" w:rsidRPr="00631B11" w:rsidRDefault="00F048AF" w:rsidP="00F048AF">
      <w:pPr>
        <w:spacing w:after="160" w:line="278" w:lineRule="auto"/>
        <w:rPr>
          <w:rFonts w:eastAsia="Aptos" w:cstheme="minorHAnsi"/>
          <w:b/>
          <w:bCs/>
          <w:kern w:val="2"/>
          <w:sz w:val="20"/>
          <w:szCs w:val="20"/>
          <w:lang w:val="en-US" w:eastAsia="en-US"/>
          <w14:ligatures w14:val="standardContextual"/>
        </w:rPr>
      </w:pPr>
      <w:r w:rsidRPr="00631B11">
        <w:rPr>
          <w:rFonts w:eastAsia="Aptos" w:cstheme="minorHAnsi"/>
          <w:b/>
          <w:bCs/>
          <w:kern w:val="2"/>
          <w:sz w:val="20"/>
          <w:szCs w:val="20"/>
          <w:lang w:val="en-US" w:eastAsia="en-US"/>
          <w14:ligatures w14:val="standardContextual"/>
        </w:rPr>
        <w:t>Captions:</w:t>
      </w:r>
    </w:p>
    <w:p w14:paraId="683D3231" w14:textId="7593A945" w:rsidR="00686CFC" w:rsidRDefault="000720D7" w:rsidP="00F048AF">
      <w:pPr>
        <w:spacing w:afterLines="95" w:after="228"/>
        <w:rPr>
          <w:lang w:val="en-US"/>
        </w:rPr>
      </w:pPr>
      <w:r w:rsidRPr="00631B11">
        <w:rPr>
          <w:b/>
          <w:bCs/>
          <w:lang w:val="en-US"/>
        </w:rPr>
        <w:t>Image 1</w:t>
      </w:r>
      <w:r>
        <w:rPr>
          <w:lang w:val="en-US"/>
        </w:rPr>
        <w:t xml:space="preserve">: </w:t>
      </w:r>
      <w:bookmarkStart w:id="1" w:name="_Hlk212452075"/>
      <w:r w:rsidRPr="000720D7">
        <w:rPr>
          <w:lang w:val="en-US"/>
        </w:rPr>
        <w:t xml:space="preserve">At K 2025 (from left to right): </w:t>
      </w:r>
      <w:r w:rsidRPr="000720D7">
        <w:rPr>
          <w:rStyle w:val="Strong"/>
          <w:lang w:val="en-US"/>
        </w:rPr>
        <w:t>Daisuke Suzuki,</w:t>
      </w:r>
      <w:r w:rsidRPr="000720D7">
        <w:rPr>
          <w:lang w:val="en-US"/>
        </w:rPr>
        <w:t xml:space="preserve"> Director, Polyurethanes Coating Materials Department at Mitsui Chemicals, </w:t>
      </w:r>
      <w:r w:rsidRPr="000720D7">
        <w:rPr>
          <w:rStyle w:val="Strong"/>
          <w:lang w:val="en-US"/>
        </w:rPr>
        <w:t>Willi Lindemann,</w:t>
      </w:r>
      <w:r w:rsidRPr="000720D7">
        <w:rPr>
          <w:lang w:val="en-US"/>
        </w:rPr>
        <w:t xml:space="preserve"> Specialist Inline Coating, New Technologies at Brückner, </w:t>
      </w:r>
      <w:r w:rsidRPr="000720D7">
        <w:rPr>
          <w:rStyle w:val="Strong"/>
          <w:lang w:val="en-US"/>
        </w:rPr>
        <w:t>Nick Copeland</w:t>
      </w:r>
      <w:r w:rsidRPr="000720D7">
        <w:rPr>
          <w:lang w:val="en-US"/>
        </w:rPr>
        <w:t xml:space="preserve">, R&amp;D Director, Barrier solutions at BOBST and </w:t>
      </w:r>
      <w:r w:rsidRPr="000720D7">
        <w:rPr>
          <w:rStyle w:val="Strong"/>
          <w:lang w:val="en-US"/>
        </w:rPr>
        <w:t>Anrika Heermant,</w:t>
      </w:r>
      <w:r w:rsidRPr="000720D7">
        <w:rPr>
          <w:lang w:val="en-US"/>
        </w:rPr>
        <w:t xml:space="preserve"> Senior Specialist at Mitsui Chemicals Europe</w:t>
      </w:r>
      <w:bookmarkEnd w:id="1"/>
      <w:r w:rsidRPr="000720D7">
        <w:rPr>
          <w:lang w:val="en-US"/>
        </w:rPr>
        <w:t>. </w:t>
      </w:r>
    </w:p>
    <w:p w14:paraId="5571CEA6" w14:textId="7C4CE101" w:rsidR="00631B11" w:rsidRPr="000720D7" w:rsidRDefault="00631B11" w:rsidP="00F048AF">
      <w:pPr>
        <w:spacing w:afterLines="95" w:after="228"/>
        <w:rPr>
          <w:rFonts w:ascii="Arial" w:eastAsia="Aptos" w:hAnsi="Arial" w:cs="Arial"/>
          <w:sz w:val="20"/>
          <w:szCs w:val="20"/>
          <w:lang w:val="en-US" w:eastAsia="en-US"/>
        </w:rPr>
      </w:pPr>
      <w:r w:rsidRPr="00631B11">
        <w:rPr>
          <w:b/>
          <w:bCs/>
          <w:lang w:val="en-US"/>
        </w:rPr>
        <w:t>Image 2</w:t>
      </w:r>
      <w:r>
        <w:rPr>
          <w:lang w:val="en-US"/>
        </w:rPr>
        <w:t>:</w:t>
      </w:r>
      <w:r w:rsidRPr="00631B11">
        <w:rPr>
          <w:lang w:val="en-US"/>
        </w:rPr>
        <w:t xml:space="preserve"> </w:t>
      </w:r>
      <w:r w:rsidRPr="000720D7">
        <w:rPr>
          <w:lang w:val="en-US"/>
        </w:rPr>
        <w:t xml:space="preserve">At K 2025 (from left to right): </w:t>
      </w:r>
      <w:r w:rsidRPr="000720D7">
        <w:rPr>
          <w:rStyle w:val="Strong"/>
          <w:lang w:val="en-US"/>
        </w:rPr>
        <w:t>Daisuke Suzuki,</w:t>
      </w:r>
      <w:r w:rsidRPr="000720D7">
        <w:rPr>
          <w:lang w:val="en-US"/>
        </w:rPr>
        <w:t xml:space="preserve"> Director, Polyurethanes Coating Materials Department at Mitsui Chemicals, </w:t>
      </w:r>
      <w:r w:rsidRPr="000720D7">
        <w:rPr>
          <w:rStyle w:val="Strong"/>
          <w:lang w:val="en-US"/>
        </w:rPr>
        <w:t>Willi Lindemann,</w:t>
      </w:r>
      <w:r w:rsidRPr="000720D7">
        <w:rPr>
          <w:lang w:val="en-US"/>
        </w:rPr>
        <w:t xml:space="preserve"> Specialist Inline Coating, New Technologies at Brückner,</w:t>
      </w:r>
      <w:r w:rsidR="006719E8">
        <w:rPr>
          <w:lang w:val="en-US"/>
        </w:rPr>
        <w:t xml:space="preserve"> and</w:t>
      </w:r>
      <w:r w:rsidRPr="000720D7">
        <w:rPr>
          <w:lang w:val="en-US"/>
        </w:rPr>
        <w:t xml:space="preserve"> </w:t>
      </w:r>
      <w:r w:rsidRPr="000720D7">
        <w:rPr>
          <w:rStyle w:val="Strong"/>
          <w:lang w:val="en-US"/>
        </w:rPr>
        <w:t>Nick Copeland</w:t>
      </w:r>
      <w:r w:rsidRPr="000720D7">
        <w:rPr>
          <w:lang w:val="en-US"/>
        </w:rPr>
        <w:t>, R&amp;D Director, Barrier solutions at BOBST</w:t>
      </w:r>
    </w:p>
    <w:p w14:paraId="3B9CC6B6" w14:textId="77777777" w:rsidR="00BE172A" w:rsidRPr="001E47E9" w:rsidRDefault="00BE172A" w:rsidP="00862B73">
      <w:pPr>
        <w:spacing w:after="160" w:line="276" w:lineRule="auto"/>
        <w:rPr>
          <w:rFonts w:cstheme="minorHAnsi"/>
          <w:b/>
          <w:bCs/>
          <w:szCs w:val="19"/>
          <w:lang w:val="en-US"/>
        </w:rPr>
      </w:pPr>
    </w:p>
    <w:p w14:paraId="3096EBDD" w14:textId="77777777" w:rsidR="0029342D" w:rsidRPr="0029342D" w:rsidRDefault="0029342D" w:rsidP="0029342D">
      <w:pPr>
        <w:spacing w:line="276" w:lineRule="auto"/>
        <w:rPr>
          <w:rFonts w:cstheme="minorHAnsi"/>
          <w:b/>
          <w:bCs/>
          <w:lang w:val="en-US"/>
        </w:rPr>
      </w:pPr>
      <w:r w:rsidRPr="0029342D">
        <w:rPr>
          <w:rFonts w:cstheme="minorHAnsi"/>
          <w:b/>
          <w:bCs/>
          <w:lang w:val="en-US"/>
        </w:rPr>
        <w:t>About BOBST</w:t>
      </w:r>
    </w:p>
    <w:p w14:paraId="28E34E22" w14:textId="77777777" w:rsidR="0029342D" w:rsidRPr="0029342D" w:rsidRDefault="0029342D" w:rsidP="0029342D">
      <w:pPr>
        <w:spacing w:line="276" w:lineRule="auto"/>
        <w:rPr>
          <w:rFonts w:cstheme="minorHAnsi"/>
          <w:lang w:val="en-US"/>
        </w:rPr>
      </w:pPr>
      <w:r w:rsidRPr="0029342D">
        <w:rPr>
          <w:rFonts w:cstheme="minorHAnsi"/>
          <w:lang w:val="en-US"/>
        </w:rPr>
        <w:t>We are one of the world’s leading suppliers of substrate processing, printing and converting equipment and services for the label, flexible packaging, folding carton and corrugated industries. Our vision is to shape the future of the packaging world based on four pillars: connectivity, digitalization, automation and sustainability.</w:t>
      </w:r>
    </w:p>
    <w:p w14:paraId="333947D1" w14:textId="77777777" w:rsidR="0029342D" w:rsidRPr="0029342D" w:rsidRDefault="0029342D" w:rsidP="0029342D">
      <w:pPr>
        <w:spacing w:line="276" w:lineRule="auto"/>
        <w:rPr>
          <w:rFonts w:cstheme="minorHAnsi"/>
          <w:lang w:val="en-US"/>
        </w:rPr>
      </w:pPr>
    </w:p>
    <w:p w14:paraId="3784F21F" w14:textId="77777777" w:rsidR="0029342D" w:rsidRPr="0029342D" w:rsidRDefault="0029342D" w:rsidP="0029342D">
      <w:pPr>
        <w:spacing w:line="276" w:lineRule="auto"/>
        <w:rPr>
          <w:rFonts w:cstheme="minorHAnsi"/>
          <w:lang w:val="en-US"/>
        </w:rPr>
      </w:pPr>
      <w:r w:rsidRPr="0029342D">
        <w:rPr>
          <w:rFonts w:cstheme="minorHAnsi"/>
          <w:lang w:val="en-US"/>
        </w:rPr>
        <w:t>Founded in 1890 by Joseph Bobst in Lausanne, Switzerland, BOBST has a presence in more than 50 countries, runs 21 production facilities in 12 countries and employs more than 6</w:t>
      </w:r>
      <w:r w:rsidRPr="0029342D">
        <w:rPr>
          <w:rFonts w:cstheme="minorHAnsi"/>
          <w:sz w:val="8"/>
          <w:szCs w:val="8"/>
          <w:lang w:val="en-US"/>
        </w:rPr>
        <w:t xml:space="preserve"> </w:t>
      </w:r>
      <w:r w:rsidRPr="0029342D">
        <w:rPr>
          <w:rFonts w:cstheme="minorHAnsi"/>
          <w:lang w:val="en-US"/>
        </w:rPr>
        <w:t>400 people around the world. The firm recorded a consolidated turnover of CHF 1.891 billion for the year ended December 31, 2024.</w:t>
      </w:r>
    </w:p>
    <w:p w14:paraId="4808185F" w14:textId="77777777" w:rsidR="0015140A" w:rsidRPr="0015140A" w:rsidRDefault="0015140A" w:rsidP="0029342D">
      <w:pPr>
        <w:spacing w:line="276" w:lineRule="auto"/>
        <w:rPr>
          <w:rFonts w:eastAsia="SimSun" w:cstheme="minorHAnsi"/>
          <w:szCs w:val="19"/>
          <w:lang w:val="en-US"/>
        </w:rPr>
      </w:pPr>
    </w:p>
    <w:p w14:paraId="2EB5B8D1" w14:textId="77777777" w:rsidR="006F0549" w:rsidRDefault="006F0549" w:rsidP="0029342D">
      <w:pPr>
        <w:spacing w:line="276" w:lineRule="auto"/>
        <w:rPr>
          <w:b/>
          <w:szCs w:val="19"/>
          <w:lang w:val="en-US"/>
        </w:rPr>
      </w:pPr>
    </w:p>
    <w:p w14:paraId="4F8A1BCB" w14:textId="0926C08E" w:rsidR="00C31EDB" w:rsidRDefault="00C31EDB" w:rsidP="0029342D">
      <w:pPr>
        <w:spacing w:line="276" w:lineRule="auto"/>
        <w:rPr>
          <w:b/>
          <w:szCs w:val="19"/>
          <w:lang w:val="en-US"/>
        </w:rPr>
      </w:pPr>
      <w:r w:rsidRPr="00387B04">
        <w:rPr>
          <w:b/>
          <w:szCs w:val="19"/>
          <w:lang w:val="en-US"/>
        </w:rPr>
        <w:t>Press contact:</w:t>
      </w:r>
    </w:p>
    <w:p w14:paraId="4F39BFE4" w14:textId="77777777" w:rsidR="00774ED8" w:rsidRPr="00425BC6" w:rsidRDefault="00774ED8" w:rsidP="0029342D">
      <w:pPr>
        <w:spacing w:line="276" w:lineRule="auto"/>
        <w:rPr>
          <w:rFonts w:ascii="Arial" w:eastAsia="Times New Roman" w:hAnsi="Arial" w:cs="Arial"/>
          <w:szCs w:val="19"/>
          <w:lang w:val="en-US"/>
        </w:rPr>
      </w:pPr>
      <w:r w:rsidRPr="00425BC6">
        <w:rPr>
          <w:rFonts w:ascii="Arial" w:eastAsia="Times New Roman" w:hAnsi="Arial" w:cs="Arial"/>
          <w:szCs w:val="19"/>
          <w:lang w:val="en-GB"/>
        </w:rPr>
        <w:t>Gudrun</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Alex</w:t>
      </w:r>
      <w:r w:rsidRPr="00425BC6">
        <w:rPr>
          <w:rFonts w:ascii="Arial" w:eastAsia="Times New Roman" w:hAnsi="Arial" w:cs="Arial"/>
          <w:szCs w:val="19"/>
          <w:lang w:val="en-US"/>
        </w:rPr>
        <w:br/>
      </w:r>
      <w:r w:rsidRPr="00425BC6">
        <w:rPr>
          <w:rFonts w:ascii="Arial" w:eastAsia="Times New Roman" w:hAnsi="Arial" w:cs="Arial"/>
          <w:szCs w:val="19"/>
          <w:lang w:val="en-GB"/>
        </w:rPr>
        <w:t>BOBST</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PR</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Representative</w:t>
      </w:r>
    </w:p>
    <w:p w14:paraId="75837227"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lastRenderedPageBreak/>
        <w:t xml:space="preserve">Tel.: +49 211 58 58 66 66 </w:t>
      </w:r>
    </w:p>
    <w:p w14:paraId="4EBF4AB0"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Mobile: +49 160 48 41 439</w:t>
      </w:r>
    </w:p>
    <w:p w14:paraId="5E52C47D" w14:textId="5D143085" w:rsidR="00D533C1" w:rsidRPr="00814FEF" w:rsidRDefault="00774ED8" w:rsidP="0029342D">
      <w:pPr>
        <w:spacing w:line="276" w:lineRule="auto"/>
        <w:rPr>
          <w:rFonts w:asciiTheme="majorHAnsi" w:eastAsia="Microsoft YaHei" w:hAnsiTheme="majorHAnsi" w:cstheme="majorHAnsi"/>
          <w:color w:val="0000FF"/>
          <w:szCs w:val="19"/>
          <w:u w:val="single"/>
          <w:lang w:val="en-US" w:eastAsia="de-DE"/>
        </w:rPr>
      </w:pPr>
      <w:r w:rsidRPr="009B63D2">
        <w:rPr>
          <w:rFonts w:ascii="Arial" w:eastAsia="Times New Roman" w:hAnsi="Arial" w:cs="Arial"/>
          <w:szCs w:val="19"/>
          <w:lang w:val="en-US" w:eastAsia="de-DE"/>
        </w:rPr>
        <w:t xml:space="preserve">Email: </w:t>
      </w:r>
      <w:hyperlink r:id="rId8" w:history="1">
        <w:r w:rsidRPr="009B63D2">
          <w:rPr>
            <w:rFonts w:asciiTheme="majorHAnsi" w:eastAsia="Microsoft YaHei" w:hAnsiTheme="majorHAnsi" w:cstheme="majorHAnsi"/>
            <w:color w:val="0000FF"/>
            <w:szCs w:val="19"/>
            <w:u w:val="single"/>
            <w:lang w:val="en-US" w:eastAsia="de-DE"/>
          </w:rPr>
          <w:t>gudrun.alex@bobst.com</w:t>
        </w:r>
      </w:hyperlink>
    </w:p>
    <w:p w14:paraId="4605ED94" w14:textId="77777777" w:rsidR="001C67D0" w:rsidRDefault="001C67D0" w:rsidP="0029342D">
      <w:pPr>
        <w:spacing w:line="276" w:lineRule="auto"/>
        <w:rPr>
          <w:rFonts w:asciiTheme="majorHAnsi" w:eastAsia="Microsoft YaHei" w:hAnsiTheme="majorHAnsi" w:cstheme="majorHAnsi"/>
          <w:color w:val="0000FF"/>
          <w:szCs w:val="19"/>
          <w:u w:val="single"/>
          <w:lang w:val="en-GB" w:eastAsia="de-DE"/>
        </w:rPr>
      </w:pPr>
    </w:p>
    <w:p w14:paraId="3386E683" w14:textId="77777777" w:rsidR="00814FEF" w:rsidRDefault="00814FEF" w:rsidP="0029342D">
      <w:pPr>
        <w:spacing w:line="276" w:lineRule="auto"/>
        <w:rPr>
          <w:rFonts w:eastAsia="SimSun" w:cs="Arial"/>
          <w:b/>
          <w:bCs/>
          <w:szCs w:val="19"/>
          <w:lang w:val="en-US" w:bidi="th-TH"/>
        </w:rPr>
      </w:pPr>
      <w:r w:rsidRPr="00C365C9">
        <w:rPr>
          <w:rFonts w:eastAsia="SimSun" w:cs="Arial"/>
          <w:b/>
          <w:bCs/>
          <w:szCs w:val="19"/>
          <w:lang w:val="en-US" w:bidi="th-TH"/>
        </w:rPr>
        <w:t>Follow us:</w:t>
      </w:r>
    </w:p>
    <w:p w14:paraId="6DDEFE66" w14:textId="3C24B5CB" w:rsidR="00814FEF" w:rsidRPr="00387B04" w:rsidRDefault="00814FEF" w:rsidP="0029342D">
      <w:pPr>
        <w:spacing w:line="276" w:lineRule="auto"/>
        <w:rPr>
          <w:rFonts w:asciiTheme="majorHAnsi" w:eastAsia="Microsoft YaHei" w:hAnsiTheme="majorHAnsi" w:cstheme="majorHAnsi"/>
          <w:color w:val="265896"/>
          <w:szCs w:val="19"/>
          <w:u w:val="single"/>
          <w:lang w:val="en-GB" w:bidi="th-TH"/>
        </w:rPr>
      </w:pPr>
      <w:r w:rsidRPr="00C365C9">
        <w:rPr>
          <w:rFonts w:asciiTheme="majorHAnsi" w:eastAsia="Microsoft YaHei" w:hAnsiTheme="majorHAnsi" w:cstheme="majorHAnsi"/>
          <w:szCs w:val="19"/>
          <w:lang w:val="en-US" w:bidi="th-TH"/>
        </w:rPr>
        <w:t xml:space="preserve">LinkedIn: </w:t>
      </w:r>
      <w:hyperlink r:id="rId9" w:history="1">
        <w:r w:rsidRPr="006D35BD">
          <w:rPr>
            <w:rFonts w:asciiTheme="majorHAnsi" w:eastAsia="Microsoft YaHei" w:hAnsiTheme="majorHAnsi" w:cstheme="majorHAnsi"/>
            <w:color w:val="0000FF"/>
            <w:szCs w:val="19"/>
            <w:u w:val="single"/>
            <w:lang w:val="en-GB" w:eastAsia="de-DE"/>
          </w:rPr>
          <w:t>www.bobst.com/linkedin</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YouTube: </w:t>
      </w:r>
      <w:hyperlink r:id="rId10" w:history="1">
        <w:r w:rsidRPr="006D35BD">
          <w:rPr>
            <w:rFonts w:asciiTheme="majorHAnsi" w:eastAsia="Microsoft YaHei" w:hAnsiTheme="majorHAnsi" w:cstheme="majorHAnsi"/>
            <w:color w:val="0000FF"/>
            <w:szCs w:val="19"/>
            <w:u w:val="single"/>
            <w:lang w:val="en-GB" w:eastAsia="de-DE"/>
          </w:rPr>
          <w:t>www.bobst.com/youtube</w:t>
        </w:r>
      </w:hyperlink>
    </w:p>
    <w:p w14:paraId="22F0C212" w14:textId="2D99082A" w:rsidR="001C1E38" w:rsidRPr="00387B04" w:rsidRDefault="001C1E38">
      <w:pPr>
        <w:spacing w:line="240" w:lineRule="auto"/>
        <w:rPr>
          <w:rFonts w:asciiTheme="majorHAnsi" w:eastAsia="Microsoft YaHei" w:hAnsiTheme="majorHAnsi" w:cstheme="majorHAnsi"/>
          <w:color w:val="265896"/>
          <w:szCs w:val="19"/>
          <w:u w:val="single"/>
          <w:lang w:val="en-GB" w:bidi="th-TH"/>
        </w:rPr>
      </w:pPr>
    </w:p>
    <w:sectPr w:rsidR="001C1E38" w:rsidRPr="00387B04" w:rsidSect="001D6B2D">
      <w:headerReference w:type="default" r:id="rId11"/>
      <w:footerReference w:type="default" r:id="rId12"/>
      <w:headerReference w:type="first" r:id="rId13"/>
      <w:footerReference w:type="first" r:id="rId14"/>
      <w:pgSz w:w="11907" w:h="16839" w:code="9"/>
      <w:pgMar w:top="2268" w:right="851" w:bottom="1418"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947E" w14:textId="77777777" w:rsidR="003D4D64" w:rsidRDefault="003D4D64" w:rsidP="00BB5BE9">
      <w:pPr>
        <w:spacing w:line="240" w:lineRule="auto"/>
      </w:pPr>
      <w:r>
        <w:separator/>
      </w:r>
    </w:p>
  </w:endnote>
  <w:endnote w:type="continuationSeparator" w:id="0">
    <w:p w14:paraId="426D586B" w14:textId="77777777" w:rsidR="003D4D64" w:rsidRDefault="003D4D64"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EndPr/>
    <w:sdtContent>
      <w:p w14:paraId="1A6CA5A7" w14:textId="2EF2BBA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 xml:space="preserve">Bobst </w:t>
        </w:r>
        <w:r w:rsidR="000D37EF">
          <w:rPr>
            <w:rFonts w:ascii="Arial" w:eastAsia="SimSun" w:hAnsi="Arial" w:cs="Tahoma"/>
            <w:b/>
            <w:sz w:val="15"/>
          </w:rPr>
          <w:t>Group</w:t>
        </w:r>
        <w:r w:rsidRPr="00B1191E">
          <w:rPr>
            <w:rFonts w:ascii="Arial" w:eastAsia="SimSun" w:hAnsi="Arial" w:cs="Tahoma"/>
            <w:b/>
            <w:sz w:val="15"/>
          </w:rPr>
          <w:t xml:space="preserve"> SA</w:t>
        </w:r>
      </w:p>
    </w:sdtContent>
  </w:sdt>
  <w:sdt>
    <w:sdtPr>
      <w:rPr>
        <w:rFonts w:ascii="Arial" w:eastAsia="SimSun" w:hAnsi="Arial" w:cs="Tahoma"/>
        <w:sz w:val="14"/>
      </w:rPr>
      <w:tag w:val="M_LegalFooter"/>
      <w:id w:val="-467821096"/>
    </w:sdtPr>
    <w:sdtEnd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 xml:space="preserve">PO Box | CH-1001 Lausanne | </w:t>
        </w:r>
        <w:proofErr w:type="spellStart"/>
        <w:r w:rsidRPr="00B1191E">
          <w:rPr>
            <w:rFonts w:ascii="Arial" w:eastAsia="SimSun" w:hAnsi="Arial" w:cs="Tahoma"/>
            <w:sz w:val="14"/>
          </w:rPr>
          <w:t>Switzerland</w:t>
        </w:r>
        <w:proofErr w:type="spellEnd"/>
        <w:r w:rsidRPr="00B1191E">
          <w:rPr>
            <w:rFonts w:ascii="Arial" w:eastAsia="SimSun" w:hAnsi="Arial" w:cs="Tahoma"/>
            <w:sz w:val="14"/>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End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End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End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EndPr/>
    <w:sdtContent>
      <w:p w14:paraId="32254C7D" w14:textId="77777777" w:rsidR="00F36CF1" w:rsidRPr="001100A0" w:rsidRDefault="00D21ADD" w:rsidP="00F36CF1">
        <w:pPr>
          <w:pStyle w:val="LegalFooter2"/>
        </w:pPr>
        <w:r w:rsidRPr="001100A0">
          <w:t xml:space="preserve">PO Box | CH-1001 Lausanne | </w:t>
        </w:r>
        <w:proofErr w:type="spellStart"/>
        <w:r w:rsidRPr="001100A0">
          <w:t>Switzerland</w:t>
        </w:r>
        <w:proofErr w:type="spellEnd"/>
        <w:r w:rsidRPr="001100A0">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D97D" w14:textId="77777777" w:rsidR="003D4D64" w:rsidRDefault="003D4D64" w:rsidP="00BB5BE9">
      <w:pPr>
        <w:spacing w:line="240" w:lineRule="auto"/>
      </w:pPr>
      <w:r>
        <w:separator/>
      </w:r>
    </w:p>
  </w:footnote>
  <w:footnote w:type="continuationSeparator" w:id="0">
    <w:p w14:paraId="16B93BBD" w14:textId="77777777" w:rsidR="003D4D64" w:rsidRDefault="003D4D64"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484C" w14:textId="77777777" w:rsidR="00F36CF1" w:rsidRPr="00D21ADD" w:rsidRDefault="00CD63E3" w:rsidP="00DB1DC2">
    <w:pPr>
      <w:pStyle w:val="Header"/>
    </w:pPr>
    <w:sdt>
      <w:sdtPr>
        <w:tag w:val="X_StaticLogo"/>
        <w:id w:val="1410575528"/>
      </w:sdtPr>
      <w:sdtEnd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C352F"/>
    <w:multiLevelType w:val="hybridMultilevel"/>
    <w:tmpl w:val="C45474CE"/>
    <w:lvl w:ilvl="0" w:tplc="8E8AE84C">
      <w:start w:val="1"/>
      <w:numFmt w:val="bullet"/>
      <w:lvlText w:val=""/>
      <w:lvlJc w:val="left"/>
      <w:pPr>
        <w:ind w:left="360" w:hanging="360"/>
      </w:pPr>
      <w:rPr>
        <w:rFonts w:ascii="Symbol" w:hAnsi="Symbol" w:hint="default"/>
      </w:rPr>
    </w:lvl>
    <w:lvl w:ilvl="1" w:tplc="6A5A9228">
      <w:start w:val="1"/>
      <w:numFmt w:val="bullet"/>
      <w:lvlText w:val="o"/>
      <w:lvlJc w:val="left"/>
      <w:pPr>
        <w:ind w:left="1440" w:hanging="360"/>
      </w:pPr>
      <w:rPr>
        <w:rFonts w:ascii="Courier New" w:hAnsi="Courier New" w:hint="default"/>
      </w:rPr>
    </w:lvl>
    <w:lvl w:ilvl="2" w:tplc="89D2D562">
      <w:start w:val="1"/>
      <w:numFmt w:val="bullet"/>
      <w:lvlText w:val=""/>
      <w:lvlJc w:val="left"/>
      <w:pPr>
        <w:ind w:left="2160" w:hanging="360"/>
      </w:pPr>
      <w:rPr>
        <w:rFonts w:ascii="Wingdings" w:hAnsi="Wingdings" w:hint="default"/>
      </w:rPr>
    </w:lvl>
    <w:lvl w:ilvl="3" w:tplc="9798427C">
      <w:start w:val="1"/>
      <w:numFmt w:val="bullet"/>
      <w:lvlText w:val=""/>
      <w:lvlJc w:val="left"/>
      <w:pPr>
        <w:ind w:left="2880" w:hanging="360"/>
      </w:pPr>
      <w:rPr>
        <w:rFonts w:ascii="Symbol" w:hAnsi="Symbol" w:hint="default"/>
      </w:rPr>
    </w:lvl>
    <w:lvl w:ilvl="4" w:tplc="F68E4B00">
      <w:start w:val="1"/>
      <w:numFmt w:val="bullet"/>
      <w:lvlText w:val="o"/>
      <w:lvlJc w:val="left"/>
      <w:pPr>
        <w:ind w:left="3600" w:hanging="360"/>
      </w:pPr>
      <w:rPr>
        <w:rFonts w:ascii="Courier New" w:hAnsi="Courier New" w:hint="default"/>
      </w:rPr>
    </w:lvl>
    <w:lvl w:ilvl="5" w:tplc="C4D6CF52">
      <w:start w:val="1"/>
      <w:numFmt w:val="bullet"/>
      <w:lvlText w:val=""/>
      <w:lvlJc w:val="left"/>
      <w:pPr>
        <w:ind w:left="4320" w:hanging="360"/>
      </w:pPr>
      <w:rPr>
        <w:rFonts w:ascii="Wingdings" w:hAnsi="Wingdings" w:hint="default"/>
      </w:rPr>
    </w:lvl>
    <w:lvl w:ilvl="6" w:tplc="FDD2E758">
      <w:start w:val="1"/>
      <w:numFmt w:val="bullet"/>
      <w:lvlText w:val=""/>
      <w:lvlJc w:val="left"/>
      <w:pPr>
        <w:ind w:left="5040" w:hanging="360"/>
      </w:pPr>
      <w:rPr>
        <w:rFonts w:ascii="Symbol" w:hAnsi="Symbol" w:hint="default"/>
      </w:rPr>
    </w:lvl>
    <w:lvl w:ilvl="7" w:tplc="B4444AFC">
      <w:start w:val="1"/>
      <w:numFmt w:val="bullet"/>
      <w:lvlText w:val="o"/>
      <w:lvlJc w:val="left"/>
      <w:pPr>
        <w:ind w:left="5760" w:hanging="360"/>
      </w:pPr>
      <w:rPr>
        <w:rFonts w:ascii="Courier New" w:hAnsi="Courier New" w:hint="default"/>
      </w:rPr>
    </w:lvl>
    <w:lvl w:ilvl="8" w:tplc="1680800A">
      <w:start w:val="1"/>
      <w:numFmt w:val="bullet"/>
      <w:lvlText w:val=""/>
      <w:lvlJc w:val="left"/>
      <w:pPr>
        <w:ind w:left="6480" w:hanging="360"/>
      </w:pPr>
      <w:rPr>
        <w:rFonts w:ascii="Wingdings" w:hAnsi="Wingdings" w:hint="default"/>
      </w:rPr>
    </w:lvl>
  </w:abstractNum>
  <w:abstractNum w:abstractNumId="12"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EC4EB6"/>
    <w:multiLevelType w:val="hybridMultilevel"/>
    <w:tmpl w:val="9D2C2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E613A4"/>
    <w:multiLevelType w:val="multilevel"/>
    <w:tmpl w:val="41D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1A9C"/>
    <w:multiLevelType w:val="hybridMultilevel"/>
    <w:tmpl w:val="3BB88480"/>
    <w:lvl w:ilvl="0" w:tplc="F05EF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91FFA"/>
    <w:multiLevelType w:val="hybridMultilevel"/>
    <w:tmpl w:val="7DBAADF6"/>
    <w:lvl w:ilvl="0" w:tplc="50CAC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8881465">
    <w:abstractNumId w:val="9"/>
  </w:num>
  <w:num w:numId="2" w16cid:durableId="420369039">
    <w:abstractNumId w:val="7"/>
  </w:num>
  <w:num w:numId="3" w16cid:durableId="1551530873">
    <w:abstractNumId w:val="6"/>
  </w:num>
  <w:num w:numId="4" w16cid:durableId="1585146034">
    <w:abstractNumId w:val="5"/>
  </w:num>
  <w:num w:numId="5" w16cid:durableId="962807310">
    <w:abstractNumId w:val="4"/>
  </w:num>
  <w:num w:numId="6" w16cid:durableId="451290866">
    <w:abstractNumId w:val="8"/>
  </w:num>
  <w:num w:numId="7" w16cid:durableId="447745093">
    <w:abstractNumId w:val="3"/>
  </w:num>
  <w:num w:numId="8" w16cid:durableId="689379465">
    <w:abstractNumId w:val="2"/>
  </w:num>
  <w:num w:numId="9" w16cid:durableId="790127981">
    <w:abstractNumId w:val="1"/>
  </w:num>
  <w:num w:numId="10" w16cid:durableId="9181605">
    <w:abstractNumId w:val="0"/>
  </w:num>
  <w:num w:numId="11" w16cid:durableId="772437909">
    <w:abstractNumId w:val="20"/>
  </w:num>
  <w:num w:numId="12" w16cid:durableId="1154490267">
    <w:abstractNumId w:val="12"/>
  </w:num>
  <w:num w:numId="13" w16cid:durableId="1678656348">
    <w:abstractNumId w:val="15"/>
  </w:num>
  <w:num w:numId="14" w16cid:durableId="1647081117">
    <w:abstractNumId w:val="19"/>
  </w:num>
  <w:num w:numId="15" w16cid:durableId="1256592121">
    <w:abstractNumId w:val="13"/>
  </w:num>
  <w:num w:numId="16" w16cid:durableId="625504994">
    <w:abstractNumId w:val="21"/>
  </w:num>
  <w:num w:numId="17" w16cid:durableId="599532493">
    <w:abstractNumId w:val="14"/>
  </w:num>
  <w:num w:numId="18" w16cid:durableId="815149396">
    <w:abstractNumId w:val="17"/>
  </w:num>
  <w:num w:numId="19" w16cid:durableId="1663192439">
    <w:abstractNumId w:val="10"/>
  </w:num>
  <w:num w:numId="20" w16cid:durableId="873155086">
    <w:abstractNumId w:val="11"/>
  </w:num>
  <w:num w:numId="21" w16cid:durableId="1960211959">
    <w:abstractNumId w:val="18"/>
  </w:num>
  <w:num w:numId="22" w16cid:durableId="115252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CA" w:vendorID="64" w:dllVersion="0" w:nlCheck="1" w:checkStyle="0"/>
  <w:activeWritingStyle w:appName="MSWord" w:lang="en-CH"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0248F"/>
    <w:rsid w:val="00010EA9"/>
    <w:rsid w:val="000247C3"/>
    <w:rsid w:val="00043906"/>
    <w:rsid w:val="00043CF5"/>
    <w:rsid w:val="00043F57"/>
    <w:rsid w:val="00045244"/>
    <w:rsid w:val="000576C6"/>
    <w:rsid w:val="00066A90"/>
    <w:rsid w:val="000720D7"/>
    <w:rsid w:val="00083625"/>
    <w:rsid w:val="000A05F3"/>
    <w:rsid w:val="000A5B3C"/>
    <w:rsid w:val="000C3D9A"/>
    <w:rsid w:val="000D37EF"/>
    <w:rsid w:val="000E4ED6"/>
    <w:rsid w:val="000E65F0"/>
    <w:rsid w:val="000E6C25"/>
    <w:rsid w:val="00105274"/>
    <w:rsid w:val="001100A0"/>
    <w:rsid w:val="00111345"/>
    <w:rsid w:val="00111A70"/>
    <w:rsid w:val="001122C3"/>
    <w:rsid w:val="00112F31"/>
    <w:rsid w:val="001235DC"/>
    <w:rsid w:val="001254D7"/>
    <w:rsid w:val="0015140A"/>
    <w:rsid w:val="00152612"/>
    <w:rsid w:val="00156F65"/>
    <w:rsid w:val="00162F04"/>
    <w:rsid w:val="00165731"/>
    <w:rsid w:val="001657DF"/>
    <w:rsid w:val="001742FB"/>
    <w:rsid w:val="00182351"/>
    <w:rsid w:val="00185617"/>
    <w:rsid w:val="001860F7"/>
    <w:rsid w:val="00193DE7"/>
    <w:rsid w:val="001B376D"/>
    <w:rsid w:val="001C1E38"/>
    <w:rsid w:val="001C3AD8"/>
    <w:rsid w:val="001C67D0"/>
    <w:rsid w:val="001D1130"/>
    <w:rsid w:val="001D32AF"/>
    <w:rsid w:val="001D4903"/>
    <w:rsid w:val="001D6B2D"/>
    <w:rsid w:val="001E47E9"/>
    <w:rsid w:val="001E7C6A"/>
    <w:rsid w:val="001F230D"/>
    <w:rsid w:val="001F3C30"/>
    <w:rsid w:val="001F5AD0"/>
    <w:rsid w:val="00200767"/>
    <w:rsid w:val="00203F19"/>
    <w:rsid w:val="00204565"/>
    <w:rsid w:val="00212215"/>
    <w:rsid w:val="00214BBD"/>
    <w:rsid w:val="00263712"/>
    <w:rsid w:val="0027064C"/>
    <w:rsid w:val="00273281"/>
    <w:rsid w:val="00287581"/>
    <w:rsid w:val="0029342D"/>
    <w:rsid w:val="002A0B31"/>
    <w:rsid w:val="002A1E49"/>
    <w:rsid w:val="002C23D3"/>
    <w:rsid w:val="002C46FC"/>
    <w:rsid w:val="002E3230"/>
    <w:rsid w:val="002E75CC"/>
    <w:rsid w:val="002F2B6A"/>
    <w:rsid w:val="00302C21"/>
    <w:rsid w:val="00305571"/>
    <w:rsid w:val="00305D37"/>
    <w:rsid w:val="003141D6"/>
    <w:rsid w:val="003156D4"/>
    <w:rsid w:val="00326F41"/>
    <w:rsid w:val="00333E4F"/>
    <w:rsid w:val="0036467D"/>
    <w:rsid w:val="003831D7"/>
    <w:rsid w:val="0038660C"/>
    <w:rsid w:val="00387B04"/>
    <w:rsid w:val="003B07D4"/>
    <w:rsid w:val="003D4D64"/>
    <w:rsid w:val="003D7594"/>
    <w:rsid w:val="003E16F3"/>
    <w:rsid w:val="003E3727"/>
    <w:rsid w:val="003F79E3"/>
    <w:rsid w:val="004076D0"/>
    <w:rsid w:val="0041094B"/>
    <w:rsid w:val="00422C6C"/>
    <w:rsid w:val="00451714"/>
    <w:rsid w:val="00451BC6"/>
    <w:rsid w:val="0046021C"/>
    <w:rsid w:val="00463D93"/>
    <w:rsid w:val="00467FEC"/>
    <w:rsid w:val="0047059D"/>
    <w:rsid w:val="004A27CD"/>
    <w:rsid w:val="004A327C"/>
    <w:rsid w:val="004A4339"/>
    <w:rsid w:val="004C2489"/>
    <w:rsid w:val="004D62CA"/>
    <w:rsid w:val="004E5B8C"/>
    <w:rsid w:val="004F3549"/>
    <w:rsid w:val="00515A2B"/>
    <w:rsid w:val="00523E6F"/>
    <w:rsid w:val="0052511D"/>
    <w:rsid w:val="005327B4"/>
    <w:rsid w:val="005447E0"/>
    <w:rsid w:val="00546823"/>
    <w:rsid w:val="005505CD"/>
    <w:rsid w:val="0055145E"/>
    <w:rsid w:val="00557C1A"/>
    <w:rsid w:val="00561D7E"/>
    <w:rsid w:val="00587DDB"/>
    <w:rsid w:val="005A09A9"/>
    <w:rsid w:val="005A48B2"/>
    <w:rsid w:val="005B20E5"/>
    <w:rsid w:val="005B2A76"/>
    <w:rsid w:val="005B3F21"/>
    <w:rsid w:val="005C2EF5"/>
    <w:rsid w:val="005E0453"/>
    <w:rsid w:val="005E0DAB"/>
    <w:rsid w:val="005E4C3A"/>
    <w:rsid w:val="006052EF"/>
    <w:rsid w:val="00605F45"/>
    <w:rsid w:val="006209F8"/>
    <w:rsid w:val="006228BC"/>
    <w:rsid w:val="00623182"/>
    <w:rsid w:val="00631B11"/>
    <w:rsid w:val="00642C9A"/>
    <w:rsid w:val="00642D54"/>
    <w:rsid w:val="00665716"/>
    <w:rsid w:val="006719E8"/>
    <w:rsid w:val="00673B1E"/>
    <w:rsid w:val="00673C36"/>
    <w:rsid w:val="00684032"/>
    <w:rsid w:val="00686CFC"/>
    <w:rsid w:val="0069491A"/>
    <w:rsid w:val="006A44AE"/>
    <w:rsid w:val="006A45F6"/>
    <w:rsid w:val="006C0566"/>
    <w:rsid w:val="006D35BD"/>
    <w:rsid w:val="006E587A"/>
    <w:rsid w:val="006F0549"/>
    <w:rsid w:val="0070146B"/>
    <w:rsid w:val="00704E5F"/>
    <w:rsid w:val="00714E46"/>
    <w:rsid w:val="00716735"/>
    <w:rsid w:val="00720A43"/>
    <w:rsid w:val="00724971"/>
    <w:rsid w:val="007415B1"/>
    <w:rsid w:val="007421C5"/>
    <w:rsid w:val="00753108"/>
    <w:rsid w:val="00754188"/>
    <w:rsid w:val="007542B1"/>
    <w:rsid w:val="00765C06"/>
    <w:rsid w:val="00766202"/>
    <w:rsid w:val="00774ED8"/>
    <w:rsid w:val="00777DD9"/>
    <w:rsid w:val="007A06F9"/>
    <w:rsid w:val="007A7095"/>
    <w:rsid w:val="007C6C3A"/>
    <w:rsid w:val="007D433D"/>
    <w:rsid w:val="007D7DAC"/>
    <w:rsid w:val="007F3CDB"/>
    <w:rsid w:val="008119D8"/>
    <w:rsid w:val="00814FEF"/>
    <w:rsid w:val="00817995"/>
    <w:rsid w:val="00833439"/>
    <w:rsid w:val="00835855"/>
    <w:rsid w:val="00835A04"/>
    <w:rsid w:val="00836134"/>
    <w:rsid w:val="00845AE3"/>
    <w:rsid w:val="00851F72"/>
    <w:rsid w:val="008600DB"/>
    <w:rsid w:val="00862B73"/>
    <w:rsid w:val="008677A6"/>
    <w:rsid w:val="008723C3"/>
    <w:rsid w:val="00876193"/>
    <w:rsid w:val="008942D4"/>
    <w:rsid w:val="008A383E"/>
    <w:rsid w:val="008A7379"/>
    <w:rsid w:val="008B5EF4"/>
    <w:rsid w:val="008C5DF4"/>
    <w:rsid w:val="008C7390"/>
    <w:rsid w:val="008D353F"/>
    <w:rsid w:val="008E7F47"/>
    <w:rsid w:val="008F2998"/>
    <w:rsid w:val="008F37D7"/>
    <w:rsid w:val="00900CAA"/>
    <w:rsid w:val="00901F44"/>
    <w:rsid w:val="0095631B"/>
    <w:rsid w:val="00961ED2"/>
    <w:rsid w:val="0097702D"/>
    <w:rsid w:val="00997E4E"/>
    <w:rsid w:val="009A0420"/>
    <w:rsid w:val="009A28DA"/>
    <w:rsid w:val="009A468B"/>
    <w:rsid w:val="009B04B9"/>
    <w:rsid w:val="009B43FB"/>
    <w:rsid w:val="009C07C8"/>
    <w:rsid w:val="009C2B7A"/>
    <w:rsid w:val="009E2584"/>
    <w:rsid w:val="009F2AFC"/>
    <w:rsid w:val="00A0324C"/>
    <w:rsid w:val="00A109BD"/>
    <w:rsid w:val="00A116D3"/>
    <w:rsid w:val="00A127E1"/>
    <w:rsid w:val="00A131E9"/>
    <w:rsid w:val="00A30651"/>
    <w:rsid w:val="00A41ED3"/>
    <w:rsid w:val="00A612E0"/>
    <w:rsid w:val="00A6173F"/>
    <w:rsid w:val="00A70AEF"/>
    <w:rsid w:val="00A77DA1"/>
    <w:rsid w:val="00A86D0D"/>
    <w:rsid w:val="00AA6BB0"/>
    <w:rsid w:val="00AB644E"/>
    <w:rsid w:val="00AC47B8"/>
    <w:rsid w:val="00AD7E81"/>
    <w:rsid w:val="00AE2883"/>
    <w:rsid w:val="00AF3F20"/>
    <w:rsid w:val="00B1191E"/>
    <w:rsid w:val="00B338D4"/>
    <w:rsid w:val="00B367D7"/>
    <w:rsid w:val="00B374B3"/>
    <w:rsid w:val="00B42771"/>
    <w:rsid w:val="00B44A63"/>
    <w:rsid w:val="00B46B29"/>
    <w:rsid w:val="00B47A6B"/>
    <w:rsid w:val="00B61174"/>
    <w:rsid w:val="00B7331C"/>
    <w:rsid w:val="00B86280"/>
    <w:rsid w:val="00BB5BE9"/>
    <w:rsid w:val="00BB6337"/>
    <w:rsid w:val="00BC2E69"/>
    <w:rsid w:val="00BC2E6C"/>
    <w:rsid w:val="00BE172A"/>
    <w:rsid w:val="00C00250"/>
    <w:rsid w:val="00C13A41"/>
    <w:rsid w:val="00C14CB9"/>
    <w:rsid w:val="00C20D00"/>
    <w:rsid w:val="00C307F7"/>
    <w:rsid w:val="00C3135B"/>
    <w:rsid w:val="00C31EDB"/>
    <w:rsid w:val="00C40101"/>
    <w:rsid w:val="00C45822"/>
    <w:rsid w:val="00C617AA"/>
    <w:rsid w:val="00C647F6"/>
    <w:rsid w:val="00C72316"/>
    <w:rsid w:val="00C8291A"/>
    <w:rsid w:val="00C86007"/>
    <w:rsid w:val="00C92096"/>
    <w:rsid w:val="00C92EF8"/>
    <w:rsid w:val="00C94251"/>
    <w:rsid w:val="00C970A9"/>
    <w:rsid w:val="00CA214B"/>
    <w:rsid w:val="00CA2C9B"/>
    <w:rsid w:val="00CB2241"/>
    <w:rsid w:val="00CB3910"/>
    <w:rsid w:val="00CC4DB7"/>
    <w:rsid w:val="00CC7F9D"/>
    <w:rsid w:val="00CD33CB"/>
    <w:rsid w:val="00CD63E3"/>
    <w:rsid w:val="00CE3789"/>
    <w:rsid w:val="00CF0D3C"/>
    <w:rsid w:val="00D022B9"/>
    <w:rsid w:val="00D17191"/>
    <w:rsid w:val="00D2193E"/>
    <w:rsid w:val="00D21ADD"/>
    <w:rsid w:val="00D34E2F"/>
    <w:rsid w:val="00D524FE"/>
    <w:rsid w:val="00D533C1"/>
    <w:rsid w:val="00D6254D"/>
    <w:rsid w:val="00D773FF"/>
    <w:rsid w:val="00DA7768"/>
    <w:rsid w:val="00DB1DC2"/>
    <w:rsid w:val="00DB761C"/>
    <w:rsid w:val="00DC4F1F"/>
    <w:rsid w:val="00DD2D6F"/>
    <w:rsid w:val="00DE26FE"/>
    <w:rsid w:val="00DE5DD2"/>
    <w:rsid w:val="00E00C83"/>
    <w:rsid w:val="00E153D1"/>
    <w:rsid w:val="00E363B9"/>
    <w:rsid w:val="00E44DD4"/>
    <w:rsid w:val="00E55AE4"/>
    <w:rsid w:val="00E653AC"/>
    <w:rsid w:val="00E65BFF"/>
    <w:rsid w:val="00E71137"/>
    <w:rsid w:val="00E71EE9"/>
    <w:rsid w:val="00EA0EB6"/>
    <w:rsid w:val="00EB6594"/>
    <w:rsid w:val="00ED4A80"/>
    <w:rsid w:val="00EE399C"/>
    <w:rsid w:val="00EE3E3E"/>
    <w:rsid w:val="00EF5A44"/>
    <w:rsid w:val="00F03D8B"/>
    <w:rsid w:val="00F048AF"/>
    <w:rsid w:val="00F15AF3"/>
    <w:rsid w:val="00F23038"/>
    <w:rsid w:val="00F3069B"/>
    <w:rsid w:val="00F311CE"/>
    <w:rsid w:val="00F36CF1"/>
    <w:rsid w:val="00F42717"/>
    <w:rsid w:val="00F512DD"/>
    <w:rsid w:val="00F5187D"/>
    <w:rsid w:val="00F53D76"/>
    <w:rsid w:val="00F65D8D"/>
    <w:rsid w:val="00FA1EC0"/>
    <w:rsid w:val="00FB066C"/>
    <w:rsid w:val="00FB4158"/>
    <w:rsid w:val="00FC7AD4"/>
    <w:rsid w:val="00FE7069"/>
    <w:rsid w:val="00FF55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 w:type="paragraph" w:customStyle="1" w:styleId="ox-37bcbdf2c8-msolistparagraph">
    <w:name w:val="ox-37bcbdf2c8-msolistparagraph"/>
    <w:basedOn w:val="Normal"/>
    <w:rsid w:val="001F5AD0"/>
    <w:pPr>
      <w:spacing w:before="100" w:beforeAutospacing="1" w:after="100" w:afterAutospacing="1" w:line="240" w:lineRule="auto"/>
    </w:pPr>
    <w:rPr>
      <w:rFonts w:ascii="Calibri" w:eastAsiaTheme="minorHAnsi" w:hAnsi="Calibri" w:cs="Calibri"/>
      <w:sz w:val="22"/>
      <w:lang w:val="en-GB" w:eastAsia="en-GB"/>
    </w:rPr>
  </w:style>
  <w:style w:type="paragraph" w:customStyle="1" w:styleId="Default">
    <w:name w:val="Default"/>
    <w:rsid w:val="009A468B"/>
    <w:pPr>
      <w:autoSpaceDE w:val="0"/>
      <w:autoSpaceDN w:val="0"/>
      <w:adjustRightInd w:val="0"/>
      <w:spacing w:after="0" w:line="240" w:lineRule="auto"/>
    </w:pPr>
    <w:rPr>
      <w:rFonts w:ascii="Noto Sans" w:eastAsiaTheme="minorHAnsi" w:hAnsi="Noto Sans" w:cs="Noto Sans"/>
      <w:color w:val="000000"/>
      <w:sz w:val="24"/>
      <w:szCs w:val="24"/>
      <w:lang w:eastAsia="en-US"/>
    </w:rPr>
  </w:style>
  <w:style w:type="paragraph" w:customStyle="1" w:styleId="target">
    <w:name w:val="target"/>
    <w:basedOn w:val="Normal"/>
    <w:qFormat/>
    <w:rsid w:val="00263712"/>
    <w:pPr>
      <w:spacing w:line="240" w:lineRule="auto"/>
    </w:pPr>
    <w:rPr>
      <w:sz w:val="22"/>
      <w:lang w:val="en-US" w:eastAsia="ja-JP"/>
    </w:rPr>
  </w:style>
  <w:style w:type="paragraph" w:customStyle="1" w:styleId="paragraph">
    <w:name w:val="paragraph"/>
    <w:basedOn w:val="Normal"/>
    <w:rsid w:val="000E6C2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DefaultParagraphFont"/>
    <w:rsid w:val="000E6C25"/>
  </w:style>
  <w:style w:type="character" w:customStyle="1" w:styleId="eop">
    <w:name w:val="eop"/>
    <w:basedOn w:val="DefaultParagraphFont"/>
    <w:rsid w:val="000E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751">
      <w:bodyDiv w:val="1"/>
      <w:marLeft w:val="0"/>
      <w:marRight w:val="0"/>
      <w:marTop w:val="0"/>
      <w:marBottom w:val="0"/>
      <w:divBdr>
        <w:top w:val="none" w:sz="0" w:space="0" w:color="auto"/>
        <w:left w:val="none" w:sz="0" w:space="0" w:color="auto"/>
        <w:bottom w:val="none" w:sz="0" w:space="0" w:color="auto"/>
        <w:right w:val="none" w:sz="0" w:space="0" w:color="auto"/>
      </w:divBdr>
    </w:div>
    <w:div w:id="204609228">
      <w:bodyDiv w:val="1"/>
      <w:marLeft w:val="0"/>
      <w:marRight w:val="0"/>
      <w:marTop w:val="0"/>
      <w:marBottom w:val="0"/>
      <w:divBdr>
        <w:top w:val="none" w:sz="0" w:space="0" w:color="auto"/>
        <w:left w:val="none" w:sz="0" w:space="0" w:color="auto"/>
        <w:bottom w:val="none" w:sz="0" w:space="0" w:color="auto"/>
        <w:right w:val="none" w:sz="0" w:space="0" w:color="auto"/>
      </w:divBdr>
    </w:div>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348877427">
      <w:bodyDiv w:val="1"/>
      <w:marLeft w:val="0"/>
      <w:marRight w:val="0"/>
      <w:marTop w:val="0"/>
      <w:marBottom w:val="0"/>
      <w:divBdr>
        <w:top w:val="none" w:sz="0" w:space="0" w:color="auto"/>
        <w:left w:val="none" w:sz="0" w:space="0" w:color="auto"/>
        <w:bottom w:val="none" w:sz="0" w:space="0" w:color="auto"/>
        <w:right w:val="none" w:sz="0" w:space="0" w:color="auto"/>
      </w:divBdr>
      <w:divsChild>
        <w:div w:id="1837648517">
          <w:marLeft w:val="0"/>
          <w:marRight w:val="0"/>
          <w:marTop w:val="0"/>
          <w:marBottom w:val="0"/>
          <w:divBdr>
            <w:top w:val="none" w:sz="0" w:space="0" w:color="auto"/>
            <w:left w:val="none" w:sz="0" w:space="0" w:color="auto"/>
            <w:bottom w:val="none" w:sz="0" w:space="0" w:color="auto"/>
            <w:right w:val="none" w:sz="0" w:space="0" w:color="auto"/>
          </w:divBdr>
        </w:div>
        <w:div w:id="2127843072">
          <w:marLeft w:val="0"/>
          <w:marRight w:val="0"/>
          <w:marTop w:val="0"/>
          <w:marBottom w:val="0"/>
          <w:divBdr>
            <w:top w:val="none" w:sz="0" w:space="0" w:color="auto"/>
            <w:left w:val="none" w:sz="0" w:space="0" w:color="auto"/>
            <w:bottom w:val="none" w:sz="0" w:space="0" w:color="auto"/>
            <w:right w:val="none" w:sz="0" w:space="0" w:color="auto"/>
          </w:divBdr>
        </w:div>
        <w:div w:id="1703628691">
          <w:marLeft w:val="0"/>
          <w:marRight w:val="0"/>
          <w:marTop w:val="0"/>
          <w:marBottom w:val="0"/>
          <w:divBdr>
            <w:top w:val="none" w:sz="0" w:space="0" w:color="auto"/>
            <w:left w:val="none" w:sz="0" w:space="0" w:color="auto"/>
            <w:bottom w:val="none" w:sz="0" w:space="0" w:color="auto"/>
            <w:right w:val="none" w:sz="0" w:space="0" w:color="auto"/>
          </w:divBdr>
        </w:div>
        <w:div w:id="1344354470">
          <w:marLeft w:val="0"/>
          <w:marRight w:val="0"/>
          <w:marTop w:val="0"/>
          <w:marBottom w:val="0"/>
          <w:divBdr>
            <w:top w:val="none" w:sz="0" w:space="0" w:color="auto"/>
            <w:left w:val="none" w:sz="0" w:space="0" w:color="auto"/>
            <w:bottom w:val="none" w:sz="0" w:space="0" w:color="auto"/>
            <w:right w:val="none" w:sz="0" w:space="0" w:color="auto"/>
          </w:divBdr>
        </w:div>
        <w:div w:id="1496453213">
          <w:marLeft w:val="0"/>
          <w:marRight w:val="0"/>
          <w:marTop w:val="0"/>
          <w:marBottom w:val="0"/>
          <w:divBdr>
            <w:top w:val="none" w:sz="0" w:space="0" w:color="auto"/>
            <w:left w:val="none" w:sz="0" w:space="0" w:color="auto"/>
            <w:bottom w:val="none" w:sz="0" w:space="0" w:color="auto"/>
            <w:right w:val="none" w:sz="0" w:space="0" w:color="auto"/>
          </w:divBdr>
        </w:div>
        <w:div w:id="1339577855">
          <w:marLeft w:val="0"/>
          <w:marRight w:val="0"/>
          <w:marTop w:val="0"/>
          <w:marBottom w:val="0"/>
          <w:divBdr>
            <w:top w:val="none" w:sz="0" w:space="0" w:color="auto"/>
            <w:left w:val="none" w:sz="0" w:space="0" w:color="auto"/>
            <w:bottom w:val="none" w:sz="0" w:space="0" w:color="auto"/>
            <w:right w:val="none" w:sz="0" w:space="0" w:color="auto"/>
          </w:divBdr>
        </w:div>
        <w:div w:id="1138449028">
          <w:marLeft w:val="0"/>
          <w:marRight w:val="0"/>
          <w:marTop w:val="0"/>
          <w:marBottom w:val="0"/>
          <w:divBdr>
            <w:top w:val="none" w:sz="0" w:space="0" w:color="auto"/>
            <w:left w:val="none" w:sz="0" w:space="0" w:color="auto"/>
            <w:bottom w:val="none" w:sz="0" w:space="0" w:color="auto"/>
            <w:right w:val="none" w:sz="0" w:space="0" w:color="auto"/>
          </w:divBdr>
        </w:div>
        <w:div w:id="566575405">
          <w:marLeft w:val="0"/>
          <w:marRight w:val="0"/>
          <w:marTop w:val="0"/>
          <w:marBottom w:val="0"/>
          <w:divBdr>
            <w:top w:val="none" w:sz="0" w:space="0" w:color="auto"/>
            <w:left w:val="none" w:sz="0" w:space="0" w:color="auto"/>
            <w:bottom w:val="none" w:sz="0" w:space="0" w:color="auto"/>
            <w:right w:val="none" w:sz="0" w:space="0" w:color="auto"/>
          </w:divBdr>
        </w:div>
        <w:div w:id="1799953053">
          <w:marLeft w:val="0"/>
          <w:marRight w:val="0"/>
          <w:marTop w:val="0"/>
          <w:marBottom w:val="0"/>
          <w:divBdr>
            <w:top w:val="none" w:sz="0" w:space="0" w:color="auto"/>
            <w:left w:val="none" w:sz="0" w:space="0" w:color="auto"/>
            <w:bottom w:val="none" w:sz="0" w:space="0" w:color="auto"/>
            <w:right w:val="none" w:sz="0" w:space="0" w:color="auto"/>
          </w:divBdr>
        </w:div>
        <w:div w:id="277833627">
          <w:marLeft w:val="0"/>
          <w:marRight w:val="0"/>
          <w:marTop w:val="0"/>
          <w:marBottom w:val="0"/>
          <w:divBdr>
            <w:top w:val="none" w:sz="0" w:space="0" w:color="auto"/>
            <w:left w:val="none" w:sz="0" w:space="0" w:color="auto"/>
            <w:bottom w:val="none" w:sz="0" w:space="0" w:color="auto"/>
            <w:right w:val="none" w:sz="0" w:space="0" w:color="auto"/>
          </w:divBdr>
        </w:div>
        <w:div w:id="1098719521">
          <w:marLeft w:val="0"/>
          <w:marRight w:val="0"/>
          <w:marTop w:val="0"/>
          <w:marBottom w:val="0"/>
          <w:divBdr>
            <w:top w:val="none" w:sz="0" w:space="0" w:color="auto"/>
            <w:left w:val="none" w:sz="0" w:space="0" w:color="auto"/>
            <w:bottom w:val="none" w:sz="0" w:space="0" w:color="auto"/>
            <w:right w:val="none" w:sz="0" w:space="0" w:color="auto"/>
          </w:divBdr>
        </w:div>
        <w:div w:id="165562015">
          <w:marLeft w:val="0"/>
          <w:marRight w:val="0"/>
          <w:marTop w:val="0"/>
          <w:marBottom w:val="0"/>
          <w:divBdr>
            <w:top w:val="none" w:sz="0" w:space="0" w:color="auto"/>
            <w:left w:val="none" w:sz="0" w:space="0" w:color="auto"/>
            <w:bottom w:val="none" w:sz="0" w:space="0" w:color="auto"/>
            <w:right w:val="none" w:sz="0" w:space="0" w:color="auto"/>
          </w:divBdr>
        </w:div>
        <w:div w:id="1576671708">
          <w:marLeft w:val="0"/>
          <w:marRight w:val="0"/>
          <w:marTop w:val="0"/>
          <w:marBottom w:val="0"/>
          <w:divBdr>
            <w:top w:val="none" w:sz="0" w:space="0" w:color="auto"/>
            <w:left w:val="none" w:sz="0" w:space="0" w:color="auto"/>
            <w:bottom w:val="none" w:sz="0" w:space="0" w:color="auto"/>
            <w:right w:val="none" w:sz="0" w:space="0" w:color="auto"/>
          </w:divBdr>
        </w:div>
        <w:div w:id="787970839">
          <w:marLeft w:val="0"/>
          <w:marRight w:val="0"/>
          <w:marTop w:val="0"/>
          <w:marBottom w:val="0"/>
          <w:divBdr>
            <w:top w:val="none" w:sz="0" w:space="0" w:color="auto"/>
            <w:left w:val="none" w:sz="0" w:space="0" w:color="auto"/>
            <w:bottom w:val="none" w:sz="0" w:space="0" w:color="auto"/>
            <w:right w:val="none" w:sz="0" w:space="0" w:color="auto"/>
          </w:divBdr>
        </w:div>
        <w:div w:id="1565336720">
          <w:marLeft w:val="0"/>
          <w:marRight w:val="0"/>
          <w:marTop w:val="0"/>
          <w:marBottom w:val="0"/>
          <w:divBdr>
            <w:top w:val="none" w:sz="0" w:space="0" w:color="auto"/>
            <w:left w:val="none" w:sz="0" w:space="0" w:color="auto"/>
            <w:bottom w:val="none" w:sz="0" w:space="0" w:color="auto"/>
            <w:right w:val="none" w:sz="0" w:space="0" w:color="auto"/>
          </w:divBdr>
        </w:div>
        <w:div w:id="1003245619">
          <w:marLeft w:val="0"/>
          <w:marRight w:val="0"/>
          <w:marTop w:val="0"/>
          <w:marBottom w:val="0"/>
          <w:divBdr>
            <w:top w:val="none" w:sz="0" w:space="0" w:color="auto"/>
            <w:left w:val="none" w:sz="0" w:space="0" w:color="auto"/>
            <w:bottom w:val="none" w:sz="0" w:space="0" w:color="auto"/>
            <w:right w:val="none" w:sz="0" w:space="0" w:color="auto"/>
          </w:divBdr>
        </w:div>
        <w:div w:id="1270360417">
          <w:marLeft w:val="0"/>
          <w:marRight w:val="0"/>
          <w:marTop w:val="0"/>
          <w:marBottom w:val="0"/>
          <w:divBdr>
            <w:top w:val="none" w:sz="0" w:space="0" w:color="auto"/>
            <w:left w:val="none" w:sz="0" w:space="0" w:color="auto"/>
            <w:bottom w:val="none" w:sz="0" w:space="0" w:color="auto"/>
            <w:right w:val="none" w:sz="0" w:space="0" w:color="auto"/>
          </w:divBdr>
        </w:div>
      </w:divsChild>
    </w:div>
    <w:div w:id="958147105">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324626090">
      <w:bodyDiv w:val="1"/>
      <w:marLeft w:val="0"/>
      <w:marRight w:val="0"/>
      <w:marTop w:val="0"/>
      <w:marBottom w:val="0"/>
      <w:divBdr>
        <w:top w:val="none" w:sz="0" w:space="0" w:color="auto"/>
        <w:left w:val="none" w:sz="0" w:space="0" w:color="auto"/>
        <w:bottom w:val="none" w:sz="0" w:space="0" w:color="auto"/>
        <w:right w:val="none" w:sz="0" w:space="0" w:color="auto"/>
      </w:divBdr>
    </w:div>
    <w:div w:id="1532107124">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14118371">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 w:id="20307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settings" Target="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8F2-5AE3-794D-B34A-8ADF0AD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Template>
  <TotalTime>13</TotalTime>
  <Pages>4</Pages>
  <Words>1473</Words>
  <Characters>8400</Characters>
  <Application>Microsoft Office Word</Application>
  <DocSecurity>0</DocSecurity>
  <Lines>70</Lines>
  <Paragraphs>19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11</cp:revision>
  <cp:lastPrinted>2020-02-21T14:53:00Z</cp:lastPrinted>
  <dcterms:created xsi:type="dcterms:W3CDTF">2025-10-27T06:59:00Z</dcterms:created>
  <dcterms:modified xsi:type="dcterms:W3CDTF">2025-10-27T09:37:00Z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