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Orchestral Tools Announces Sequis -- An Inspiring Acoustic Sequencer for Native Instruments’ KONTAKT</w:t>
      </w:r>
    </w:p>
    <w:p w:rsidR="00000000" w:rsidDel="00000000" w:rsidP="00000000" w:rsidRDefault="00000000" w:rsidRPr="00000000" w14:paraId="00000002">
      <w:pPr>
        <w:jc w:val="center"/>
        <w:rPr>
          <w:i w:val="1"/>
        </w:rPr>
      </w:pPr>
      <w:r w:rsidDel="00000000" w:rsidR="00000000" w:rsidRPr="00000000">
        <w:rPr>
          <w:i w:val="1"/>
          <w:rtl w:val="0"/>
        </w:rPr>
        <w:t xml:space="preserve">Innovative virtual instrument designers provide expressive organic textures and a unique rhythmic workflow in latest high-profile collaboration</w:t>
      </w:r>
    </w:p>
    <w:p w:rsidR="00000000" w:rsidDel="00000000" w:rsidP="00000000" w:rsidRDefault="00000000" w:rsidRPr="00000000" w14:paraId="00000003">
      <w:pPr>
        <w:jc w:val="center"/>
        <w:rPr>
          <w:i w:val="1"/>
        </w:rPr>
      </w:pPr>
      <w:r w:rsidDel="00000000" w:rsidR="00000000" w:rsidRPr="00000000">
        <w:rPr>
          <w:rtl w:val="0"/>
        </w:rPr>
      </w:r>
    </w:p>
    <w:p w:rsidR="00000000" w:rsidDel="00000000" w:rsidP="00000000" w:rsidRDefault="00000000" w:rsidRPr="00000000" w14:paraId="00000004">
      <w:pPr>
        <w:spacing w:line="276" w:lineRule="auto"/>
        <w:rPr/>
      </w:pPr>
      <w:r w:rsidDel="00000000" w:rsidR="00000000" w:rsidRPr="00000000">
        <w:rPr>
          <w:rtl w:val="0"/>
        </w:rPr>
        <w:t xml:space="preserve">Berlin, Germany, October XX, 2021— Innovative virtual instrument design studio </w:t>
      </w:r>
      <w:hyperlink r:id="rId6">
        <w:r w:rsidDel="00000000" w:rsidR="00000000" w:rsidRPr="00000000">
          <w:rPr>
            <w:color w:val="1155cc"/>
            <w:u w:val="single"/>
            <w:rtl w:val="0"/>
          </w:rPr>
          <w:t xml:space="preserve">Orchestral Tools</w:t>
        </w:r>
      </w:hyperlink>
      <w:r w:rsidDel="00000000" w:rsidR="00000000" w:rsidRPr="00000000">
        <w:rPr>
          <w:rtl w:val="0"/>
        </w:rPr>
        <w:t xml:space="preserve"> has announced the launch of </w:t>
      </w:r>
      <w:hyperlink r:id="rId7">
        <w:r w:rsidDel="00000000" w:rsidR="00000000" w:rsidRPr="00000000">
          <w:rPr>
            <w:color w:val="1155cc"/>
            <w:u w:val="single"/>
            <w:rtl w:val="0"/>
          </w:rPr>
          <w:t xml:space="preserve">Sequis</w:t>
        </w:r>
      </w:hyperlink>
      <w:r w:rsidDel="00000000" w:rsidR="00000000" w:rsidRPr="00000000">
        <w:rPr>
          <w:rtl w:val="0"/>
        </w:rPr>
        <w:t xml:space="preserve">, an inspiring acoustic sequencer that unites a curated library of Orchestral Tools samples with an intuitive sequencing engine designed to give composers and sound designers a playground of rhythmic organic textures. The instrument is Orchestral Tool’s latest addition to Native Instruments’ range of </w:t>
      </w:r>
      <w:r w:rsidDel="00000000" w:rsidR="00000000" w:rsidRPr="00000000">
        <w:rPr>
          <w:rtl w:val="0"/>
        </w:rPr>
        <w:t xml:space="preserve">KONTAKT-based instruments and is a powerful, yet easy to use creativity tool perfect for any musical workflow. Sequis is available now from Native Instruments for $149.99US and can be purchased </w:t>
      </w:r>
      <w:hyperlink r:id="rId8">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05">
      <w:pPr>
        <w:spacing w:line="276" w:lineRule="auto"/>
        <w:rPr/>
      </w:pP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t xml:space="preserve">“With Sequis, we wanted to give music creators access to a world of unique sounds from familiar instruments but with a distinct rhythmic feel, perfect for textural work,” said Orchestral Tools Founder and CEO Hendrik Schwarzer. “We’re pleased to collaborate again with Native Instruments on Sequis, and we hope that our users will find it as inspiring to use as we do.”</w:t>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rtl w:val="0"/>
        </w:rPr>
        <w:t xml:space="preserve">Sequis is the follow-up to Arkhis, Orchestral Tools previous collaboration with Native Instruments’ that emphasized lush, atmospheric underscoring. By contrast, Sequis draws from a library of unique acoustic samples that explore the limits of expressive playing technique, providing a world of plucked, bowed, percussive, woodwind, and vocal elements that can be harnessed within a 16-step sequencer for instant, organic creativity. Like all Orchestral Tools instruments, these samples have been painstakingly captured at the highest possible quality and in a variety of configurations for completely sculptable sound. </w:t>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acoustic sequencing engine serves as a creative starting point, allowing the user to easily create looping melodies, dynamic pads, and rhythmic patterns with 4 lanes that are individually assignable to single instruments and be used in either stacked or poly mode for completely unique textural combinations.The sequencer also allows the user to easily rearrange patterns in a variety of configurations to quickly create </w:t>
      </w:r>
      <w:r w:rsidDel="00000000" w:rsidR="00000000" w:rsidRPr="00000000">
        <w:rPr>
          <w:rtl w:val="0"/>
        </w:rPr>
        <w:t xml:space="preserve">rich percussive excitement and inspiring textural accents in any musical arrangement or score.</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rPr>
          <w:b w:val="1"/>
        </w:rPr>
      </w:pPr>
      <w:r w:rsidDel="00000000" w:rsidR="00000000" w:rsidRPr="00000000">
        <w:rPr>
          <w:b w:val="1"/>
          <w:rtl w:val="0"/>
        </w:rPr>
        <w:t xml:space="preserve">Pricing and Availability</w:t>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rtl w:val="0"/>
        </w:rPr>
        <w:t xml:space="preserve">Sequis is available from October 14, 2021 at the Native Instruments online shop, with a 25% discount until November 3, 2021. Native Instruments is also offering Sequis and Arkhis together as a bundle, with a savings of over 35% until November 3, 2021</w:t>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rtl w:val="0"/>
        </w:rPr>
        <w:t xml:space="preserve">For more information, please click </w:t>
      </w:r>
      <w:hyperlink r:id="rId9">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line="276" w:lineRule="auto"/>
        <w:rPr/>
      </w:pPr>
      <w:r w:rsidDel="00000000" w:rsidR="00000000" w:rsidRPr="00000000">
        <w:rPr>
          <w:rtl w:val="0"/>
        </w:rPr>
        <w:t xml:space="preserve">EUR 199 / USD 199 / YEN 26800 / GBP 179 / AUD 299 / CAD 259 / CHF 209 / CNY 1599 </w:t>
      </w:r>
    </w:p>
    <w:p w:rsidR="00000000" w:rsidDel="00000000" w:rsidP="00000000" w:rsidRDefault="00000000" w:rsidRPr="00000000" w14:paraId="00000013">
      <w:pPr>
        <w:spacing w:line="276" w:lineRule="auto"/>
        <w:rPr>
          <w:b w:val="1"/>
        </w:rPr>
      </w:pPr>
      <w:r w:rsidDel="00000000" w:rsidR="00000000" w:rsidRPr="00000000">
        <w:rPr>
          <w:rtl w:val="0"/>
        </w:rPr>
      </w:r>
    </w:p>
    <w:p w:rsidR="00000000" w:rsidDel="00000000" w:rsidP="00000000" w:rsidRDefault="00000000" w:rsidRPr="00000000" w14:paraId="00000014">
      <w:pPr>
        <w:spacing w:line="276" w:lineRule="auto"/>
        <w:rPr>
          <w:b w:val="1"/>
        </w:rPr>
      </w:pPr>
      <w:r w:rsidDel="00000000" w:rsidR="00000000" w:rsidRPr="00000000">
        <w:rPr>
          <w:b w:val="1"/>
          <w:rtl w:val="0"/>
        </w:rPr>
        <w:t xml:space="preserve">System Requirements</w:t>
      </w:r>
    </w:p>
    <w:p w:rsidR="00000000" w:rsidDel="00000000" w:rsidP="00000000" w:rsidRDefault="00000000" w:rsidRPr="00000000" w14:paraId="00000015">
      <w:pPr>
        <w:spacing w:line="276" w:lineRule="auto"/>
        <w:rPr>
          <w:color w:val="222222"/>
          <w:highlight w:val="white"/>
        </w:rPr>
      </w:pPr>
      <w:r w:rsidDel="00000000" w:rsidR="00000000" w:rsidRPr="00000000">
        <w:rPr>
          <w:color w:val="222222"/>
          <w:highlight w:val="white"/>
          <w:rtl w:val="0"/>
        </w:rPr>
        <w:t xml:space="preserve">Free </w:t>
      </w:r>
      <w:hyperlink r:id="rId10">
        <w:r w:rsidDel="00000000" w:rsidR="00000000" w:rsidRPr="00000000">
          <w:rPr>
            <w:color w:val="3e8cbb"/>
            <w:highlight w:val="white"/>
            <w:rtl w:val="0"/>
          </w:rPr>
          <w:t xml:space="preserve">KONTAKT PLAYER</w:t>
        </w:r>
      </w:hyperlink>
      <w:r w:rsidDel="00000000" w:rsidR="00000000" w:rsidRPr="00000000">
        <w:rPr>
          <w:color w:val="222222"/>
          <w:highlight w:val="white"/>
          <w:rtl w:val="0"/>
        </w:rPr>
        <w:t xml:space="preserve"> version 6.6.0 and higher, or </w:t>
      </w:r>
      <w:hyperlink r:id="rId11">
        <w:r w:rsidDel="00000000" w:rsidR="00000000" w:rsidRPr="00000000">
          <w:rPr>
            <w:color w:val="3e8cbb"/>
            <w:highlight w:val="white"/>
            <w:rtl w:val="0"/>
          </w:rPr>
          <w:t xml:space="preserve">KONTAKT</w:t>
        </w:r>
      </w:hyperlink>
      <w:r w:rsidDel="00000000" w:rsidR="00000000" w:rsidRPr="00000000">
        <w:rPr>
          <w:color w:val="222222"/>
          <w:highlight w:val="white"/>
          <w:rtl w:val="0"/>
        </w:rPr>
        <w:t xml:space="preserve"> version 6.6.0 and higher.</w:t>
      </w:r>
    </w:p>
    <w:p w:rsidR="00000000" w:rsidDel="00000000" w:rsidP="00000000" w:rsidRDefault="00000000" w:rsidRPr="00000000" w14:paraId="00000016">
      <w:pPr>
        <w:spacing w:line="276" w:lineRule="auto"/>
        <w:rPr/>
      </w:pPr>
      <w:r w:rsidDel="00000000" w:rsidR="00000000" w:rsidRPr="00000000">
        <w:rPr>
          <w:color w:val="222222"/>
          <w:highlight w:val="white"/>
          <w:rtl w:val="0"/>
        </w:rPr>
        <w:t xml:space="preserve">Please also see the </w:t>
      </w:r>
      <w:hyperlink r:id="rId12">
        <w:r w:rsidDel="00000000" w:rsidR="00000000" w:rsidRPr="00000000">
          <w:rPr>
            <w:color w:val="3e8cbb"/>
            <w:highlight w:val="white"/>
            <w:rtl w:val="0"/>
          </w:rPr>
          <w:t xml:space="preserve">KONTAKT PLAYER system requirements</w:t>
        </w:r>
      </w:hyperlink>
      <w:r w:rsidDel="00000000" w:rsidR="00000000" w:rsidRPr="00000000">
        <w:rPr>
          <w:color w:val="222222"/>
          <w:highlight w:val="white"/>
          <w:rtl w:val="0"/>
        </w:rPr>
        <w:t xml:space="preserve"> and the </w:t>
      </w:r>
      <w:hyperlink r:id="rId13">
        <w:r w:rsidDel="00000000" w:rsidR="00000000" w:rsidRPr="00000000">
          <w:rPr>
            <w:color w:val="3e8cbb"/>
            <w:highlight w:val="white"/>
            <w:rtl w:val="0"/>
          </w:rPr>
          <w:t xml:space="preserve">KONTAKT PLAYER FAQ</w:t>
        </w:r>
      </w:hyperlink>
      <w:r w:rsidDel="00000000" w:rsidR="00000000" w:rsidRPr="00000000">
        <w:rPr>
          <w:rtl w:val="0"/>
        </w:rPr>
      </w:r>
    </w:p>
    <w:p w:rsidR="00000000" w:rsidDel="00000000" w:rsidP="00000000" w:rsidRDefault="00000000" w:rsidRPr="00000000" w14:paraId="00000017">
      <w:pPr>
        <w:spacing w:line="276" w:lineRule="auto"/>
        <w:rPr>
          <w:b w:val="1"/>
        </w:rPr>
      </w:pPr>
      <w:r w:rsidDel="00000000" w:rsidR="00000000" w:rsidRPr="00000000">
        <w:rPr>
          <w:rtl w:val="0"/>
        </w:rPr>
      </w:r>
    </w:p>
    <w:p w:rsidR="00000000" w:rsidDel="00000000" w:rsidP="00000000" w:rsidRDefault="00000000" w:rsidRPr="00000000" w14:paraId="00000018">
      <w:pPr>
        <w:spacing w:line="276" w:lineRule="auto"/>
        <w:rPr>
          <w:b w:val="1"/>
        </w:rPr>
      </w:pPr>
      <w:r w:rsidDel="00000000" w:rsidR="00000000" w:rsidRPr="00000000">
        <w:rPr>
          <w:b w:val="1"/>
          <w:rtl w:val="0"/>
        </w:rPr>
        <w:t xml:space="preserve">Press contact</w:t>
      </w:r>
    </w:p>
    <w:p w:rsidR="00000000" w:rsidDel="00000000" w:rsidP="00000000" w:rsidRDefault="00000000" w:rsidRPr="00000000" w14:paraId="00000019">
      <w:pPr>
        <w:spacing w:line="276" w:lineRule="auto"/>
        <w:rPr/>
      </w:pPr>
      <w:r w:rsidDel="00000000" w:rsidR="00000000" w:rsidRPr="00000000">
        <w:rPr>
          <w:rtl w:val="0"/>
        </w:rPr>
        <w:t xml:space="preserve">Ashley Kinchen</w:t>
      </w:r>
    </w:p>
    <w:p w:rsidR="00000000" w:rsidDel="00000000" w:rsidP="00000000" w:rsidRDefault="00000000" w:rsidRPr="00000000" w14:paraId="0000001A">
      <w:pPr>
        <w:spacing w:line="276" w:lineRule="auto"/>
        <w:rPr/>
      </w:pPr>
      <w:r w:rsidDel="00000000" w:rsidR="00000000" w:rsidRPr="00000000">
        <w:rPr>
          <w:rtl w:val="0"/>
        </w:rPr>
        <w:t xml:space="preserve">Public Relations</w:t>
      </w:r>
    </w:p>
    <w:p w:rsidR="00000000" w:rsidDel="00000000" w:rsidP="00000000" w:rsidRDefault="00000000" w:rsidRPr="00000000" w14:paraId="0000001B">
      <w:pPr>
        <w:spacing w:line="276" w:lineRule="auto"/>
        <w:rPr/>
      </w:pPr>
      <w:r w:rsidDel="00000000" w:rsidR="00000000" w:rsidRPr="00000000">
        <w:rPr>
          <w:rtl w:val="0"/>
        </w:rPr>
        <w:t xml:space="preserve">Hummingbird Media, Inc.</w:t>
      </w:r>
    </w:p>
    <w:p w:rsidR="00000000" w:rsidDel="00000000" w:rsidP="00000000" w:rsidRDefault="00000000" w:rsidRPr="00000000" w14:paraId="0000001C">
      <w:pPr>
        <w:spacing w:line="276" w:lineRule="auto"/>
        <w:rPr/>
      </w:pPr>
      <w:r w:rsidDel="00000000" w:rsidR="00000000" w:rsidRPr="00000000">
        <w:rPr>
          <w:rtl w:val="0"/>
        </w:rPr>
        <w:t xml:space="preserve">+1 (504) 616-1683</w:t>
      </w:r>
    </w:p>
    <w:p w:rsidR="00000000" w:rsidDel="00000000" w:rsidP="00000000" w:rsidRDefault="00000000" w:rsidRPr="00000000" w14:paraId="0000001D">
      <w:pPr>
        <w:spacing w:line="276" w:lineRule="auto"/>
        <w:rPr/>
      </w:pPr>
      <w:r w:rsidDel="00000000" w:rsidR="00000000" w:rsidRPr="00000000">
        <w:rPr>
          <w:rtl w:val="0"/>
        </w:rPr>
        <w:t xml:space="preserve">ashley@hummingbirdmedia.com</w:t>
      </w:r>
    </w:p>
    <w:p w:rsidR="00000000" w:rsidDel="00000000" w:rsidP="00000000" w:rsidRDefault="00000000" w:rsidRPr="00000000" w14:paraId="0000001E">
      <w:pPr>
        <w:spacing w:line="276" w:lineRule="auto"/>
        <w:rPr/>
      </w:pPr>
      <w:r w:rsidDel="00000000" w:rsidR="00000000" w:rsidRPr="00000000">
        <w:rPr>
          <w:rtl w:val="0"/>
        </w:rPr>
      </w:r>
    </w:p>
    <w:p w:rsidR="00000000" w:rsidDel="00000000" w:rsidP="00000000" w:rsidRDefault="00000000" w:rsidRPr="00000000" w14:paraId="0000001F">
      <w:pPr>
        <w:spacing w:line="276" w:lineRule="auto"/>
        <w:rPr/>
      </w:pPr>
      <w:r w:rsidDel="00000000" w:rsidR="00000000" w:rsidRPr="00000000">
        <w:rPr>
          <w:rtl w:val="0"/>
        </w:rPr>
        <w:t xml:space="preserve">Graham Ball</w:t>
      </w:r>
    </w:p>
    <w:p w:rsidR="00000000" w:rsidDel="00000000" w:rsidP="00000000" w:rsidRDefault="00000000" w:rsidRPr="00000000" w14:paraId="00000020">
      <w:pPr>
        <w:spacing w:line="276" w:lineRule="auto"/>
        <w:rPr/>
      </w:pPr>
      <w:r w:rsidDel="00000000" w:rsidR="00000000" w:rsidRPr="00000000">
        <w:rPr>
          <w:rtl w:val="0"/>
        </w:rPr>
        <w:t xml:space="preserve">Head of Marketing</w:t>
      </w:r>
    </w:p>
    <w:p w:rsidR="00000000" w:rsidDel="00000000" w:rsidP="00000000" w:rsidRDefault="00000000" w:rsidRPr="00000000" w14:paraId="00000021">
      <w:pPr>
        <w:spacing w:line="276" w:lineRule="auto"/>
        <w:rPr/>
      </w:pPr>
      <w:r w:rsidDel="00000000" w:rsidR="00000000" w:rsidRPr="00000000">
        <w:rPr>
          <w:rtl w:val="0"/>
        </w:rPr>
        <w:t xml:space="preserve">Orchestral Tools</w:t>
      </w:r>
    </w:p>
    <w:p w:rsidR="00000000" w:rsidDel="00000000" w:rsidP="00000000" w:rsidRDefault="00000000" w:rsidRPr="00000000" w14:paraId="00000022">
      <w:pPr>
        <w:spacing w:line="276" w:lineRule="auto"/>
        <w:rPr/>
      </w:pPr>
      <w:r w:rsidDel="00000000" w:rsidR="00000000" w:rsidRPr="00000000">
        <w:rPr>
          <w:rtl w:val="0"/>
        </w:rPr>
        <w:t xml:space="preserve">+49 178 8238 572</w:t>
      </w:r>
    </w:p>
    <w:p w:rsidR="00000000" w:rsidDel="00000000" w:rsidP="00000000" w:rsidRDefault="00000000" w:rsidRPr="00000000" w14:paraId="00000023">
      <w:pPr>
        <w:spacing w:line="276" w:lineRule="auto"/>
        <w:rPr/>
      </w:pPr>
      <w:r w:rsidDel="00000000" w:rsidR="00000000" w:rsidRPr="00000000">
        <w:rPr>
          <w:rtl w:val="0"/>
        </w:rPr>
        <w:t xml:space="preserve">graham@orchestraltools.com</w:t>
      </w:r>
    </w:p>
    <w:p w:rsidR="00000000" w:rsidDel="00000000" w:rsidP="00000000" w:rsidRDefault="00000000" w:rsidRPr="00000000" w14:paraId="00000024">
      <w:pPr>
        <w:spacing w:line="276" w:lineRule="auto"/>
        <w:rPr/>
      </w:pPr>
      <w:r w:rsidDel="00000000" w:rsidR="00000000" w:rsidRPr="00000000">
        <w:rPr>
          <w:rtl w:val="0"/>
        </w:rPr>
        <w:t xml:space="preserve"> </w:t>
      </w:r>
    </w:p>
    <w:p w:rsidR="00000000" w:rsidDel="00000000" w:rsidP="00000000" w:rsidRDefault="00000000" w:rsidRPr="00000000" w14:paraId="00000025">
      <w:pPr>
        <w:spacing w:line="276" w:lineRule="auto"/>
        <w:rPr/>
      </w:pPr>
      <w:r w:rsidDel="00000000" w:rsidR="00000000" w:rsidRPr="00000000">
        <w:rPr>
          <w:rtl w:val="0"/>
        </w:rPr>
        <w:t xml:space="preserve">Native Instruments</w:t>
      </w:r>
    </w:p>
    <w:p w:rsidR="00000000" w:rsidDel="00000000" w:rsidP="00000000" w:rsidRDefault="00000000" w:rsidRPr="00000000" w14:paraId="00000026">
      <w:pPr>
        <w:spacing w:line="276" w:lineRule="auto"/>
        <w:rPr/>
      </w:pPr>
      <w:r w:rsidDel="00000000" w:rsidR="00000000" w:rsidRPr="00000000">
        <w:rPr>
          <w:rtl w:val="0"/>
        </w:rPr>
        <w:t xml:space="preserve"> </w:t>
      </w:r>
      <w:hyperlink r:id="rId14">
        <w:r w:rsidDel="00000000" w:rsidR="00000000" w:rsidRPr="00000000">
          <w:rPr>
            <w:color w:val="1155cc"/>
            <w:u w:val="single"/>
            <w:rtl w:val="0"/>
          </w:rPr>
          <w:t xml:space="preserve">press@native-instruments.com</w:t>
        </w:r>
      </w:hyperlink>
      <w:r w:rsidDel="00000000" w:rsidR="00000000" w:rsidRPr="00000000">
        <w:rPr>
          <w:rtl w:val="0"/>
        </w:rPr>
        <w:t xml:space="preserve"> </w:t>
      </w:r>
    </w:p>
    <w:p w:rsidR="00000000" w:rsidDel="00000000" w:rsidP="00000000" w:rsidRDefault="00000000" w:rsidRPr="00000000" w14:paraId="00000027">
      <w:pPr>
        <w:spacing w:line="276" w:lineRule="auto"/>
        <w:rPr/>
      </w:pPr>
      <w:r w:rsidDel="00000000" w:rsidR="00000000" w:rsidRPr="00000000">
        <w:rPr>
          <w:rtl w:val="0"/>
        </w:rPr>
      </w:r>
    </w:p>
    <w:p w:rsidR="00000000" w:rsidDel="00000000" w:rsidP="00000000" w:rsidRDefault="00000000" w:rsidRPr="00000000" w14:paraId="00000028">
      <w:pPr>
        <w:spacing w:line="276" w:lineRule="auto"/>
        <w:rPr>
          <w:b w:val="1"/>
        </w:rPr>
      </w:pPr>
      <w:r w:rsidDel="00000000" w:rsidR="00000000" w:rsidRPr="00000000">
        <w:rPr>
          <w:b w:val="1"/>
          <w:rtl w:val="0"/>
        </w:rPr>
        <w:t xml:space="preserve">About Orchestral Tools</w:t>
      </w:r>
    </w:p>
    <w:p w:rsidR="00000000" w:rsidDel="00000000" w:rsidP="00000000" w:rsidRDefault="00000000" w:rsidRPr="00000000" w14:paraId="00000029">
      <w:pPr>
        <w:spacing w:line="276" w:lineRule="auto"/>
        <w:rPr/>
      </w:pPr>
      <w:r w:rsidDel="00000000" w:rsidR="00000000" w:rsidRPr="00000000">
        <w:rPr>
          <w:rtl w:val="0"/>
        </w:rPr>
        <w:t xml:space="preserve">Orchestral Tools makes premium-quality sampled instruments for professional composers. Notable libraries include the Berlin Series, Metropolis Ark, Tallinn, Tom Holkenborg’s Brass and Percussion, created in collaboration with composer Tom Holkenborg, and Phoenix Orchestra, created in collaboration with composers Harry Gregson-Williams and Richard Harvey. Originally founded in 2005 by Hendrik Schwarzer, Orchestral Tools operates internationally from its base in Germany, with offices in Freiburg and Berlin.</w:t>
      </w:r>
    </w:p>
    <w:p w:rsidR="00000000" w:rsidDel="00000000" w:rsidP="00000000" w:rsidRDefault="00000000" w:rsidRPr="00000000" w14:paraId="0000002A">
      <w:pPr>
        <w:spacing w:line="276" w:lineRule="auto"/>
        <w:rPr/>
      </w:pPr>
      <w:r w:rsidDel="00000000" w:rsidR="00000000" w:rsidRPr="00000000">
        <w:rPr>
          <w:rtl w:val="0"/>
        </w:rPr>
      </w:r>
    </w:p>
    <w:p w:rsidR="00000000" w:rsidDel="00000000" w:rsidP="00000000" w:rsidRDefault="00000000" w:rsidRPr="00000000" w14:paraId="0000002B">
      <w:pPr>
        <w:spacing w:line="276" w:lineRule="auto"/>
        <w:rPr>
          <w:b w:val="1"/>
        </w:rPr>
      </w:pPr>
      <w:r w:rsidDel="00000000" w:rsidR="00000000" w:rsidRPr="00000000">
        <w:rPr>
          <w:b w:val="1"/>
          <w:rtl w:val="0"/>
        </w:rPr>
        <w:t xml:space="preserve">About Native Instruments</w:t>
      </w:r>
    </w:p>
    <w:p w:rsidR="00000000" w:rsidDel="00000000" w:rsidP="00000000" w:rsidRDefault="00000000" w:rsidRPr="00000000" w14:paraId="0000002C">
      <w:pPr>
        <w:spacing w:line="276" w:lineRule="auto"/>
        <w:rPr/>
      </w:pPr>
      <w:r w:rsidDel="00000000" w:rsidR="00000000" w:rsidRPr="00000000">
        <w:rPr>
          <w:rtl w:val="0"/>
        </w:rPr>
        <w:t xml:space="preserve">For more than 20 years, Native Instruments has been at the heart of musical innovation. We’ve created communities, pushed technological boundaries, and opened new creative horizons for amateurs and professionals alike. Today, driven by our mission to make music creation more inclusive and accessible, Native hardware, software, and digital services provide fully-integrated solutions for musicians, producers, and DJs of all genres and levels of experience.</w:t>
      </w:r>
    </w:p>
    <w:p w:rsidR="00000000" w:rsidDel="00000000" w:rsidP="00000000" w:rsidRDefault="00000000" w:rsidRPr="00000000" w14:paraId="0000002D">
      <w:pPr>
        <w:spacing w:line="276" w:lineRule="auto"/>
        <w:rPr/>
      </w:pP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sz w:val="24"/>
          <w:szCs w:val="24"/>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native-instruments.com/en/products/komplete/samplers/kontakt-6/" TargetMode="External"/><Relationship Id="rId10" Type="http://schemas.openxmlformats.org/officeDocument/2006/relationships/hyperlink" Target="https://www.native-instruments.com/en/products/komplete/samplers/kontakt-6-player/" TargetMode="External"/><Relationship Id="rId13" Type="http://schemas.openxmlformats.org/officeDocument/2006/relationships/hyperlink" Target="https://www.native-instruments.com/en/products/komplete/samplers/kontakt-6-player/faq/" TargetMode="External"/><Relationship Id="rId12" Type="http://schemas.openxmlformats.org/officeDocument/2006/relationships/hyperlink" Target="https://www.native-instruments.com/en/products/komplete/samplers/kontakt-6-player/specifica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ative-instruments.com/en/products/komplete/cinematic/sequis/?utm_source=CleverReach&amp;utm_medium=email&amp;utm_campaign=Sequis%20announcement%20mailout&amp;utm_content=Mailing_13072886" TargetMode="External"/><Relationship Id="rId14" Type="http://schemas.openxmlformats.org/officeDocument/2006/relationships/hyperlink" Target="mailto:press@native-instruments.com" TargetMode="External"/><Relationship Id="rId5" Type="http://schemas.openxmlformats.org/officeDocument/2006/relationships/styles" Target="styles.xml"/><Relationship Id="rId6" Type="http://schemas.openxmlformats.org/officeDocument/2006/relationships/hyperlink" Target="https://www.orchestraltools.com/" TargetMode="External"/><Relationship Id="rId7" Type="http://schemas.openxmlformats.org/officeDocument/2006/relationships/hyperlink" Target="https://www.native-instruments.com/en/products/komplete/cinematic/sequis/" TargetMode="External"/><Relationship Id="rId8" Type="http://schemas.openxmlformats.org/officeDocument/2006/relationships/hyperlink" Target="https://www.native-instruments.com/en/products/komplete/cinematic/sequis/pri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