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D1D5" w14:textId="77777777" w:rsidR="00931322" w:rsidRDefault="00931322" w:rsidP="00CA2F3B">
      <w:pPr>
        <w:spacing w:line="276" w:lineRule="auto"/>
        <w:rPr>
          <w:rFonts w:ascii="Arial" w:hAnsi="Arial" w:cs="Arial"/>
          <w:b/>
          <w:sz w:val="30"/>
          <w:szCs w:val="30"/>
          <w:lang w:val="en-GB"/>
        </w:rPr>
      </w:pPr>
      <w:bookmarkStart w:id="0" w:name="_GoBack"/>
      <w:bookmarkEnd w:id="0"/>
    </w:p>
    <w:p w14:paraId="7960199B" w14:textId="77777777" w:rsidR="00637F98" w:rsidRPr="00931322" w:rsidRDefault="00637F98" w:rsidP="00F33872">
      <w:pPr>
        <w:spacing w:line="276" w:lineRule="auto"/>
        <w:outlineLvl w:val="0"/>
        <w:rPr>
          <w:rFonts w:ascii="Arial" w:hAnsi="Arial" w:cs="Arial"/>
          <w:b/>
          <w:sz w:val="30"/>
          <w:szCs w:val="30"/>
          <w:lang w:val="en-GB"/>
        </w:rPr>
      </w:pPr>
      <w:r w:rsidRPr="00931322">
        <w:rPr>
          <w:rFonts w:ascii="Arial" w:hAnsi="Arial" w:cs="Arial"/>
          <w:b/>
          <w:sz w:val="30"/>
          <w:szCs w:val="30"/>
          <w:lang w:val="en-GB"/>
        </w:rPr>
        <w:t>Panasonic: batteries at their best</w:t>
      </w:r>
    </w:p>
    <w:p w14:paraId="76C34A7D" w14:textId="77777777" w:rsidR="00637F98" w:rsidRPr="00931322" w:rsidRDefault="00637F98" w:rsidP="00F33872">
      <w:pPr>
        <w:spacing w:line="276" w:lineRule="auto"/>
        <w:outlineLvl w:val="0"/>
        <w:rPr>
          <w:rFonts w:ascii="Arial" w:hAnsi="Arial" w:cs="Arial"/>
          <w:sz w:val="30"/>
          <w:szCs w:val="30"/>
          <w:lang w:val="en-GB"/>
        </w:rPr>
      </w:pPr>
      <w:r w:rsidRPr="00931322">
        <w:rPr>
          <w:rFonts w:ascii="Arial" w:hAnsi="Arial" w:cs="Arial"/>
          <w:sz w:val="30"/>
          <w:szCs w:val="30"/>
          <w:lang w:val="en-GB"/>
        </w:rPr>
        <w:t>Even more to see in 2016</w:t>
      </w:r>
    </w:p>
    <w:p w14:paraId="3D0D8EED" w14:textId="77777777" w:rsidR="00E20B47" w:rsidRPr="00990DA1" w:rsidRDefault="00E20B47" w:rsidP="00CA2F3B">
      <w:pPr>
        <w:spacing w:line="276" w:lineRule="auto"/>
        <w:rPr>
          <w:rFonts w:asciiTheme="majorHAnsi" w:hAnsiTheme="majorHAnsi"/>
          <w:sz w:val="22"/>
          <w:szCs w:val="22"/>
          <w:lang w:val="en-GB"/>
        </w:rPr>
      </w:pPr>
    </w:p>
    <w:p w14:paraId="4C30FB21" w14:textId="2F737E48" w:rsidR="00637F98" w:rsidRPr="00931322" w:rsidRDefault="00637F98" w:rsidP="00CA2F3B">
      <w:pPr>
        <w:spacing w:line="276" w:lineRule="auto"/>
        <w:rPr>
          <w:rFonts w:ascii="Arial" w:hAnsi="Arial" w:cs="Arial"/>
          <w:b/>
          <w:sz w:val="20"/>
          <w:szCs w:val="20"/>
          <w:lang w:val="en-GB"/>
        </w:rPr>
      </w:pPr>
      <w:proofErr w:type="spellStart"/>
      <w:r w:rsidRPr="00931322">
        <w:rPr>
          <w:rFonts w:ascii="Arial" w:hAnsi="Arial" w:cs="Arial"/>
          <w:b/>
          <w:i/>
          <w:sz w:val="20"/>
          <w:szCs w:val="20"/>
          <w:lang w:val="en-GB"/>
        </w:rPr>
        <w:t>Zellik</w:t>
      </w:r>
      <w:proofErr w:type="spellEnd"/>
      <w:r w:rsidRPr="00931322">
        <w:rPr>
          <w:rFonts w:ascii="Arial" w:hAnsi="Arial" w:cs="Arial"/>
          <w:b/>
          <w:i/>
          <w:sz w:val="20"/>
          <w:szCs w:val="20"/>
          <w:lang w:val="en-GB"/>
        </w:rPr>
        <w:t xml:space="preserve">, </w:t>
      </w:r>
      <w:r w:rsidR="00CA2F3B" w:rsidRPr="00931322">
        <w:rPr>
          <w:rFonts w:ascii="Arial" w:hAnsi="Arial" w:cs="Arial"/>
          <w:b/>
          <w:i/>
          <w:sz w:val="20"/>
          <w:szCs w:val="20"/>
          <w:lang w:val="en-GB"/>
        </w:rPr>
        <w:t>25</w:t>
      </w:r>
      <w:r w:rsidRPr="00931322">
        <w:rPr>
          <w:rFonts w:ascii="Arial" w:hAnsi="Arial" w:cs="Arial"/>
          <w:b/>
          <w:i/>
          <w:sz w:val="20"/>
          <w:szCs w:val="20"/>
          <w:lang w:val="en-GB"/>
        </w:rPr>
        <w:t xml:space="preserve"> February 2016.</w:t>
      </w:r>
      <w:r w:rsidRPr="00931322">
        <w:rPr>
          <w:rFonts w:ascii="Arial" w:hAnsi="Arial" w:cs="Arial"/>
          <w:b/>
          <w:sz w:val="20"/>
          <w:szCs w:val="20"/>
          <w:lang w:val="en-GB"/>
        </w:rPr>
        <w:t xml:space="preserve"> – </w:t>
      </w:r>
      <w:r w:rsidRPr="00931322">
        <w:rPr>
          <w:rFonts w:ascii="Arial" w:eastAsia="Calibri" w:hAnsi="Arial" w:cs="Arial"/>
          <w:b/>
          <w:sz w:val="20"/>
          <w:szCs w:val="20"/>
          <w:lang w:val="en-GB"/>
        </w:rPr>
        <w:t>Panasonic</w:t>
      </w:r>
      <w:r w:rsidRPr="00931322">
        <w:rPr>
          <w:rFonts w:ascii="Arial" w:hAnsi="Arial" w:cs="Arial"/>
          <w:b/>
          <w:sz w:val="20"/>
          <w:szCs w:val="20"/>
          <w:lang w:val="en-GB"/>
        </w:rPr>
        <w:t xml:space="preserve"> </w:t>
      </w:r>
      <w:r w:rsidRPr="00931322">
        <w:rPr>
          <w:rFonts w:ascii="Arial" w:eastAsia="Calibri" w:hAnsi="Arial" w:cs="Arial"/>
          <w:b/>
          <w:sz w:val="20"/>
          <w:szCs w:val="20"/>
          <w:lang w:val="en-GB"/>
        </w:rPr>
        <w:t>Energy</w:t>
      </w:r>
      <w:r w:rsidRPr="00931322">
        <w:rPr>
          <w:rFonts w:ascii="Arial" w:hAnsi="Arial" w:cs="Arial"/>
          <w:b/>
          <w:sz w:val="20"/>
          <w:szCs w:val="20"/>
          <w:lang w:val="en-GB"/>
        </w:rPr>
        <w:t xml:space="preserve"> </w:t>
      </w:r>
      <w:r w:rsidR="00B14441" w:rsidRPr="00931322">
        <w:rPr>
          <w:rFonts w:ascii="Arial" w:hAnsi="Arial" w:cs="Arial"/>
          <w:b/>
          <w:sz w:val="20"/>
          <w:szCs w:val="20"/>
          <w:lang w:val="en-GB"/>
        </w:rPr>
        <w:t xml:space="preserve">Group </w:t>
      </w:r>
      <w:r w:rsidRPr="00931322">
        <w:rPr>
          <w:rFonts w:ascii="Arial" w:hAnsi="Arial" w:cs="Arial"/>
          <w:b/>
          <w:sz w:val="20"/>
          <w:szCs w:val="20"/>
          <w:lang w:val="en-GB"/>
        </w:rPr>
        <w:t xml:space="preserve">Europe </w:t>
      </w:r>
      <w:r w:rsidR="009261E2" w:rsidRPr="00931322">
        <w:rPr>
          <w:rFonts w:ascii="Arial" w:hAnsi="Arial" w:cs="Arial"/>
          <w:b/>
          <w:sz w:val="20"/>
          <w:szCs w:val="20"/>
          <w:lang w:val="en-GB"/>
        </w:rPr>
        <w:t xml:space="preserve">holds a </w:t>
      </w:r>
      <w:r w:rsidR="006A474B">
        <w:rPr>
          <w:rFonts w:ascii="Arial" w:hAnsi="Arial" w:cs="Arial"/>
          <w:b/>
          <w:sz w:val="20"/>
          <w:szCs w:val="20"/>
          <w:lang w:val="en-GB"/>
        </w:rPr>
        <w:t>unique market positioning</w:t>
      </w:r>
      <w:r w:rsidR="00972F35">
        <w:rPr>
          <w:rFonts w:ascii="Arial" w:hAnsi="Arial" w:cs="Arial"/>
          <w:b/>
          <w:sz w:val="20"/>
          <w:szCs w:val="20"/>
          <w:lang w:val="en-GB"/>
        </w:rPr>
        <w:t xml:space="preserve"> </w:t>
      </w:r>
      <w:r w:rsidR="009261E2" w:rsidRPr="00931322">
        <w:rPr>
          <w:rFonts w:ascii="Arial" w:hAnsi="Arial" w:cs="Arial"/>
          <w:b/>
          <w:sz w:val="20"/>
          <w:szCs w:val="20"/>
          <w:lang w:val="en-GB"/>
        </w:rPr>
        <w:t>in</w:t>
      </w:r>
      <w:r w:rsidRPr="00931322">
        <w:rPr>
          <w:rFonts w:ascii="Arial" w:hAnsi="Arial" w:cs="Arial"/>
          <w:b/>
          <w:sz w:val="20"/>
          <w:szCs w:val="20"/>
          <w:lang w:val="en-GB"/>
        </w:rPr>
        <w:t xml:space="preserve"> Europe’</w:t>
      </w:r>
      <w:r w:rsidRPr="00931322">
        <w:rPr>
          <w:rFonts w:ascii="Arial" w:eastAsia="Calibri" w:hAnsi="Arial" w:cs="Arial"/>
          <w:b/>
          <w:sz w:val="20"/>
          <w:szCs w:val="20"/>
          <w:lang w:val="en-GB"/>
        </w:rPr>
        <w:t>s</w:t>
      </w:r>
      <w:r w:rsidRPr="00931322">
        <w:rPr>
          <w:rFonts w:ascii="Arial" w:hAnsi="Arial" w:cs="Arial"/>
          <w:b/>
          <w:sz w:val="20"/>
          <w:szCs w:val="20"/>
          <w:lang w:val="en-GB"/>
        </w:rPr>
        <w:t xml:space="preserve"> </w:t>
      </w:r>
      <w:r w:rsidRPr="00931322">
        <w:rPr>
          <w:rFonts w:ascii="Arial" w:eastAsia="Calibri" w:hAnsi="Arial" w:cs="Arial"/>
          <w:b/>
          <w:sz w:val="20"/>
          <w:szCs w:val="20"/>
          <w:lang w:val="en-GB"/>
        </w:rPr>
        <w:t>battery</w:t>
      </w:r>
      <w:r w:rsidRPr="00931322">
        <w:rPr>
          <w:rFonts w:ascii="Arial" w:hAnsi="Arial" w:cs="Arial"/>
          <w:b/>
          <w:sz w:val="20"/>
          <w:szCs w:val="20"/>
          <w:lang w:val="en-GB"/>
        </w:rPr>
        <w:t xml:space="preserve"> </w:t>
      </w:r>
      <w:r w:rsidRPr="00931322">
        <w:rPr>
          <w:rFonts w:ascii="Arial" w:eastAsia="Calibri" w:hAnsi="Arial" w:cs="Arial"/>
          <w:b/>
          <w:sz w:val="20"/>
          <w:szCs w:val="20"/>
          <w:lang w:val="en-GB"/>
        </w:rPr>
        <w:t>market</w:t>
      </w:r>
      <w:r w:rsidRPr="00931322">
        <w:rPr>
          <w:rFonts w:ascii="Arial" w:hAnsi="Arial" w:cs="Arial"/>
          <w:b/>
          <w:sz w:val="20"/>
          <w:szCs w:val="20"/>
          <w:lang w:val="en-GB"/>
        </w:rPr>
        <w:t xml:space="preserve">. </w:t>
      </w:r>
      <w:r w:rsidRPr="00931322">
        <w:rPr>
          <w:rFonts w:ascii="Arial" w:eastAsia="Calibri" w:hAnsi="Arial" w:cs="Arial"/>
          <w:b/>
          <w:sz w:val="20"/>
          <w:szCs w:val="20"/>
          <w:lang w:val="en-GB"/>
        </w:rPr>
        <w:t>Its</w:t>
      </w:r>
      <w:r w:rsidRPr="00931322">
        <w:rPr>
          <w:rFonts w:ascii="Arial" w:hAnsi="Arial" w:cs="Arial"/>
          <w:b/>
          <w:sz w:val="20"/>
          <w:szCs w:val="20"/>
          <w:lang w:val="en-GB"/>
        </w:rPr>
        <w:t xml:space="preserve"> </w:t>
      </w:r>
      <w:r w:rsidRPr="00931322">
        <w:rPr>
          <w:rFonts w:ascii="Arial" w:eastAsia="Calibri" w:hAnsi="Arial" w:cs="Arial"/>
          <w:b/>
          <w:sz w:val="20"/>
          <w:szCs w:val="20"/>
          <w:lang w:val="en-GB"/>
        </w:rPr>
        <w:t>alkaline</w:t>
      </w:r>
      <w:r w:rsidRPr="00931322">
        <w:rPr>
          <w:rFonts w:ascii="Arial" w:hAnsi="Arial" w:cs="Arial"/>
          <w:b/>
          <w:sz w:val="20"/>
          <w:szCs w:val="20"/>
          <w:lang w:val="en-GB"/>
        </w:rPr>
        <w:t xml:space="preserve"> </w:t>
      </w:r>
      <w:r w:rsidRPr="00931322">
        <w:rPr>
          <w:rFonts w:ascii="Arial" w:eastAsia="Calibri" w:hAnsi="Arial" w:cs="Arial"/>
          <w:b/>
          <w:sz w:val="20"/>
          <w:szCs w:val="20"/>
          <w:lang w:val="en-GB"/>
        </w:rPr>
        <w:t>batteries</w:t>
      </w:r>
      <w:r w:rsidRPr="00931322">
        <w:rPr>
          <w:rFonts w:ascii="Arial" w:hAnsi="Arial" w:cs="Arial"/>
          <w:b/>
          <w:sz w:val="20"/>
          <w:szCs w:val="20"/>
          <w:lang w:val="en-GB"/>
        </w:rPr>
        <w:t xml:space="preserve"> </w:t>
      </w:r>
      <w:r w:rsidR="009261E2" w:rsidRPr="00931322">
        <w:rPr>
          <w:rFonts w:ascii="Arial" w:hAnsi="Arial" w:cs="Arial"/>
          <w:b/>
          <w:sz w:val="20"/>
          <w:szCs w:val="20"/>
          <w:lang w:val="en-GB"/>
        </w:rPr>
        <w:t xml:space="preserve">are </w:t>
      </w:r>
      <w:r w:rsidR="00030A54" w:rsidRPr="00931322">
        <w:rPr>
          <w:rFonts w:ascii="Arial" w:hAnsi="Arial" w:cs="Arial"/>
          <w:b/>
          <w:sz w:val="20"/>
          <w:szCs w:val="20"/>
          <w:lang w:val="en-GB"/>
        </w:rPr>
        <w:t>created</w:t>
      </w:r>
      <w:r w:rsidRPr="00931322">
        <w:rPr>
          <w:rFonts w:ascii="Arial" w:hAnsi="Arial" w:cs="Arial"/>
          <w:b/>
          <w:sz w:val="20"/>
          <w:szCs w:val="20"/>
          <w:lang w:val="en-GB"/>
        </w:rPr>
        <w:t xml:space="preserve"> calling on the very latest technologies to provide long-lasting, reliable energy. An accolade it will be further showcasing throughout the year with a European exclusive co-branding </w:t>
      </w:r>
      <w:r w:rsidR="006A474B">
        <w:rPr>
          <w:rFonts w:ascii="Arial" w:hAnsi="Arial" w:cs="Arial"/>
          <w:b/>
          <w:sz w:val="20"/>
          <w:szCs w:val="20"/>
          <w:lang w:val="en-GB"/>
        </w:rPr>
        <w:t>activation</w:t>
      </w:r>
      <w:r w:rsidR="006A474B" w:rsidRPr="00931322">
        <w:rPr>
          <w:rFonts w:ascii="Arial" w:hAnsi="Arial" w:cs="Arial"/>
          <w:b/>
          <w:sz w:val="20"/>
          <w:szCs w:val="20"/>
          <w:lang w:val="en-GB"/>
        </w:rPr>
        <w:t xml:space="preserve"> </w:t>
      </w:r>
      <w:r w:rsidRPr="00931322">
        <w:rPr>
          <w:rFonts w:ascii="Arial" w:hAnsi="Arial" w:cs="Arial"/>
          <w:b/>
          <w:sz w:val="20"/>
          <w:szCs w:val="20"/>
          <w:lang w:val="en-GB"/>
        </w:rPr>
        <w:t xml:space="preserve">with </w:t>
      </w:r>
      <w:r w:rsidR="00B1417D">
        <w:rPr>
          <w:rFonts w:ascii="Arial" w:hAnsi="Arial" w:cs="Arial"/>
          <w:b/>
          <w:sz w:val="20"/>
          <w:szCs w:val="20"/>
          <w:lang w:val="en-GB"/>
        </w:rPr>
        <w:br/>
      </w:r>
      <w:r w:rsidRPr="00931322">
        <w:rPr>
          <w:rFonts w:ascii="Arial" w:hAnsi="Arial" w:cs="Arial"/>
          <w:b/>
          <w:sz w:val="20"/>
          <w:szCs w:val="20"/>
          <w:lang w:val="en-GB"/>
        </w:rPr>
        <w:t>The Angry Birds Movie.</w:t>
      </w:r>
    </w:p>
    <w:p w14:paraId="0E1F0373" w14:textId="77777777" w:rsidR="00637F98" w:rsidRPr="00931322" w:rsidRDefault="00637F98" w:rsidP="00CA2F3B">
      <w:pPr>
        <w:spacing w:line="276" w:lineRule="auto"/>
        <w:rPr>
          <w:rFonts w:ascii="Arial" w:hAnsi="Arial" w:cs="Arial"/>
          <w:sz w:val="20"/>
          <w:szCs w:val="20"/>
          <w:lang w:val="en-GB"/>
        </w:rPr>
      </w:pPr>
    </w:p>
    <w:p w14:paraId="56D3F9D0" w14:textId="77777777" w:rsidR="00637F98" w:rsidRPr="00931322" w:rsidRDefault="00637F98" w:rsidP="00F33872">
      <w:pPr>
        <w:spacing w:line="276" w:lineRule="auto"/>
        <w:outlineLvl w:val="0"/>
        <w:rPr>
          <w:rFonts w:ascii="Arial" w:hAnsi="Arial" w:cs="Arial"/>
          <w:b/>
          <w:sz w:val="20"/>
          <w:szCs w:val="20"/>
          <w:lang w:val="en-GB"/>
        </w:rPr>
      </w:pPr>
      <w:r w:rsidRPr="00931322">
        <w:rPr>
          <w:rFonts w:ascii="Arial" w:hAnsi="Arial" w:cs="Arial"/>
          <w:b/>
          <w:sz w:val="20"/>
          <w:szCs w:val="20"/>
          <w:lang w:val="en-GB"/>
        </w:rPr>
        <w:t>Greater performance over a longer period</w:t>
      </w:r>
    </w:p>
    <w:p w14:paraId="78D6CD1B" w14:textId="133EA0B1" w:rsidR="00B14441" w:rsidRPr="0093132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primary</w:t>
      </w:r>
      <w:r w:rsidRPr="00931322">
        <w:rPr>
          <w:rFonts w:ascii="Arial" w:hAnsi="Arial" w:cs="Arial"/>
          <w:sz w:val="20"/>
          <w:szCs w:val="20"/>
          <w:lang w:val="en-GB"/>
        </w:rPr>
        <w:t xml:space="preserve"> </w:t>
      </w:r>
      <w:r w:rsidRPr="00931322">
        <w:rPr>
          <w:rFonts w:ascii="Arial" w:eastAsia="Calibri" w:hAnsi="Arial" w:cs="Arial"/>
          <w:sz w:val="20"/>
          <w:szCs w:val="20"/>
          <w:lang w:val="en-GB"/>
        </w:rPr>
        <w:t>batteries</w:t>
      </w:r>
      <w:r w:rsidRPr="00931322">
        <w:rPr>
          <w:rFonts w:ascii="Arial" w:hAnsi="Arial" w:cs="Arial"/>
          <w:sz w:val="20"/>
          <w:szCs w:val="20"/>
          <w:lang w:val="en-GB"/>
        </w:rPr>
        <w:t xml:space="preserve"> </w:t>
      </w:r>
      <w:r w:rsidR="00D1237A" w:rsidRPr="00931322">
        <w:rPr>
          <w:rFonts w:ascii="Arial" w:hAnsi="Arial" w:cs="Arial"/>
          <w:sz w:val="20"/>
          <w:szCs w:val="20"/>
          <w:lang w:val="en-GB"/>
        </w:rPr>
        <w:t xml:space="preserve">are designed with a power density that enables them to last longer. </w:t>
      </w:r>
      <w:r w:rsidRPr="00931322">
        <w:rPr>
          <w:rFonts w:ascii="Arial" w:hAnsi="Arial" w:cs="Arial"/>
          <w:sz w:val="20"/>
          <w:szCs w:val="20"/>
          <w:lang w:val="en-GB"/>
        </w:rPr>
        <w:t>New technologies help prevent leakage, short circuits and damage from impact. In tough conditions, and even after long periods in storage, 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alkaline batteries deliver reliable performance and outstanding value for money. </w:t>
      </w:r>
    </w:p>
    <w:p w14:paraId="78C1C90E" w14:textId="77777777" w:rsidR="00637F98" w:rsidRPr="00931322" w:rsidRDefault="00637F98" w:rsidP="00CA2F3B">
      <w:pPr>
        <w:spacing w:line="276" w:lineRule="auto"/>
        <w:rPr>
          <w:rFonts w:ascii="Arial" w:hAnsi="Arial" w:cs="Arial"/>
          <w:sz w:val="20"/>
          <w:szCs w:val="20"/>
          <w:lang w:val="en-GB"/>
        </w:rPr>
      </w:pPr>
    </w:p>
    <w:p w14:paraId="3D4B2136" w14:textId="77777777" w:rsidR="00637F98" w:rsidRPr="00931322" w:rsidRDefault="00637F98" w:rsidP="00F33872">
      <w:pPr>
        <w:spacing w:line="276" w:lineRule="auto"/>
        <w:outlineLvl w:val="0"/>
        <w:rPr>
          <w:rFonts w:ascii="Arial" w:hAnsi="Arial" w:cs="Arial"/>
          <w:b/>
          <w:sz w:val="20"/>
          <w:szCs w:val="20"/>
          <w:lang w:val="en-GB"/>
        </w:rPr>
      </w:pPr>
      <w:r w:rsidRPr="00931322">
        <w:rPr>
          <w:rFonts w:ascii="Arial" w:hAnsi="Arial" w:cs="Arial"/>
          <w:b/>
          <w:sz w:val="20"/>
          <w:szCs w:val="20"/>
          <w:lang w:val="en-GB"/>
        </w:rPr>
        <w:t>A highly diverse product portfolio</w:t>
      </w:r>
    </w:p>
    <w:p w14:paraId="0645E9AA" w14:textId="77777777" w:rsidR="00637F98" w:rsidRPr="00931322" w:rsidRDefault="00CA2F3B" w:rsidP="00CA2F3B">
      <w:pPr>
        <w:spacing w:line="276" w:lineRule="auto"/>
        <w:rPr>
          <w:rFonts w:ascii="Arial" w:hAnsi="Arial" w:cs="Arial"/>
          <w:sz w:val="20"/>
          <w:szCs w:val="20"/>
          <w:lang w:val="en-GB"/>
        </w:rPr>
      </w:pPr>
      <w:r w:rsidRPr="00931322">
        <w:rPr>
          <w:rFonts w:ascii="Arial" w:hAnsi="Arial" w:cs="Arial"/>
          <w:sz w:val="20"/>
          <w:szCs w:val="20"/>
          <w:lang w:val="en-GB"/>
        </w:rPr>
        <w:t>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battery</w:t>
      </w:r>
      <w:r w:rsidRPr="00931322">
        <w:rPr>
          <w:rFonts w:ascii="Arial" w:hAnsi="Arial" w:cs="Arial"/>
          <w:sz w:val="20"/>
          <w:szCs w:val="20"/>
          <w:lang w:val="en-GB"/>
        </w:rPr>
        <w:t xml:space="preserve"> </w:t>
      </w:r>
      <w:r w:rsidRPr="00931322">
        <w:rPr>
          <w:rFonts w:ascii="Arial" w:eastAsia="Calibri" w:hAnsi="Arial" w:cs="Arial"/>
          <w:sz w:val="20"/>
          <w:szCs w:val="20"/>
          <w:lang w:val="en-GB"/>
        </w:rPr>
        <w:t>division</w:t>
      </w:r>
      <w:r w:rsidRPr="00931322">
        <w:rPr>
          <w:rFonts w:ascii="Arial" w:hAnsi="Arial" w:cs="Arial"/>
          <w:sz w:val="20"/>
          <w:szCs w:val="20"/>
          <w:lang w:val="en-GB"/>
        </w:rPr>
        <w:t xml:space="preserve"> </w:t>
      </w:r>
      <w:r w:rsidRPr="00931322">
        <w:rPr>
          <w:rFonts w:ascii="Arial" w:eastAsia="Calibri" w:hAnsi="Arial" w:cs="Arial"/>
          <w:sz w:val="20"/>
          <w:szCs w:val="20"/>
          <w:lang w:val="en-GB"/>
        </w:rPr>
        <w:t>dates</w:t>
      </w:r>
      <w:r w:rsidRPr="00931322">
        <w:rPr>
          <w:rFonts w:ascii="Arial" w:hAnsi="Arial" w:cs="Arial"/>
          <w:sz w:val="20"/>
          <w:szCs w:val="20"/>
          <w:lang w:val="en-GB"/>
        </w:rPr>
        <w:t xml:space="preserve"> </w:t>
      </w:r>
      <w:r w:rsidRPr="00931322">
        <w:rPr>
          <w:rFonts w:ascii="Arial" w:eastAsia="Calibri" w:hAnsi="Arial" w:cs="Arial"/>
          <w:sz w:val="20"/>
          <w:szCs w:val="20"/>
          <w:lang w:val="en-GB"/>
        </w:rPr>
        <w:t>back</w:t>
      </w:r>
      <w:r w:rsidRPr="00931322">
        <w:rPr>
          <w:rFonts w:ascii="Arial" w:hAnsi="Arial" w:cs="Arial"/>
          <w:sz w:val="20"/>
          <w:szCs w:val="20"/>
          <w:lang w:val="en-GB"/>
        </w:rPr>
        <w:t xml:space="preserve"> </w:t>
      </w:r>
      <w:r w:rsidRPr="00931322">
        <w:rPr>
          <w:rFonts w:ascii="Arial" w:eastAsia="Calibri" w:hAnsi="Arial" w:cs="Arial"/>
          <w:sz w:val="20"/>
          <w:szCs w:val="20"/>
          <w:lang w:val="en-GB"/>
        </w:rPr>
        <w:t>to</w:t>
      </w:r>
      <w:r w:rsidRPr="00931322">
        <w:rPr>
          <w:rFonts w:ascii="Arial" w:hAnsi="Arial" w:cs="Arial"/>
          <w:sz w:val="20"/>
          <w:szCs w:val="20"/>
          <w:lang w:val="en-GB"/>
        </w:rPr>
        <w:t xml:space="preserve"> </w:t>
      </w:r>
      <w:r w:rsidRPr="00931322">
        <w:rPr>
          <w:rFonts w:ascii="Arial" w:eastAsia="Calibri" w:hAnsi="Arial" w:cs="Arial"/>
          <w:sz w:val="20"/>
          <w:szCs w:val="20"/>
          <w:lang w:val="en-GB"/>
        </w:rPr>
        <w:t>the</w:t>
      </w:r>
      <w:r w:rsidRPr="00931322">
        <w:rPr>
          <w:rFonts w:ascii="Arial" w:hAnsi="Arial" w:cs="Arial"/>
          <w:sz w:val="20"/>
          <w:szCs w:val="20"/>
          <w:lang w:val="en-GB"/>
        </w:rPr>
        <w:t xml:space="preserve"> </w:t>
      </w:r>
      <w:r w:rsidRPr="00931322">
        <w:rPr>
          <w:rFonts w:ascii="Arial" w:eastAsia="Calibri" w:hAnsi="Arial" w:cs="Arial"/>
          <w:sz w:val="20"/>
          <w:szCs w:val="20"/>
          <w:lang w:val="en-GB"/>
        </w:rPr>
        <w:t>early</w:t>
      </w:r>
      <w:r w:rsidRPr="00931322">
        <w:rPr>
          <w:rFonts w:ascii="Arial" w:hAnsi="Arial" w:cs="Arial"/>
          <w:sz w:val="20"/>
          <w:szCs w:val="20"/>
          <w:lang w:val="en-GB"/>
        </w:rPr>
        <w:t xml:space="preserve"> 1930</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Since</w:t>
      </w:r>
      <w:r w:rsidRPr="00931322">
        <w:rPr>
          <w:rFonts w:ascii="Arial" w:hAnsi="Arial" w:cs="Arial"/>
          <w:sz w:val="20"/>
          <w:szCs w:val="20"/>
          <w:lang w:val="en-GB"/>
        </w:rPr>
        <w:t xml:space="preserve"> that time, the company has focused on designing and developing new batteries that guarantee outstanding performance. It has a programme of continual innovation; exploring new technologies and how they can add real value to 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already</w:t>
      </w:r>
      <w:r w:rsidRPr="00931322">
        <w:rPr>
          <w:rFonts w:ascii="Arial" w:hAnsi="Arial" w:cs="Arial"/>
          <w:sz w:val="20"/>
          <w:szCs w:val="20"/>
          <w:lang w:val="en-GB"/>
        </w:rPr>
        <w:t xml:space="preserve"> </w:t>
      </w:r>
      <w:r w:rsidRPr="00931322">
        <w:rPr>
          <w:rFonts w:ascii="Arial" w:eastAsia="Calibri" w:hAnsi="Arial" w:cs="Arial"/>
          <w:sz w:val="20"/>
          <w:szCs w:val="20"/>
          <w:lang w:val="en-GB"/>
        </w:rPr>
        <w:t>advanced</w:t>
      </w:r>
      <w:r w:rsidRPr="00931322">
        <w:rPr>
          <w:rFonts w:ascii="Arial" w:hAnsi="Arial" w:cs="Arial"/>
          <w:sz w:val="20"/>
          <w:szCs w:val="20"/>
          <w:lang w:val="en-GB"/>
        </w:rPr>
        <w:t xml:space="preserve"> </w:t>
      </w:r>
      <w:r w:rsidRPr="00931322">
        <w:rPr>
          <w:rFonts w:ascii="Arial" w:eastAsia="Calibri" w:hAnsi="Arial" w:cs="Arial"/>
          <w:sz w:val="20"/>
          <w:szCs w:val="20"/>
          <w:lang w:val="en-GB"/>
        </w:rPr>
        <w:t>batteries</w:t>
      </w:r>
      <w:r w:rsidRPr="00931322">
        <w:rPr>
          <w:rFonts w:ascii="Arial" w:hAnsi="Arial" w:cs="Arial"/>
          <w:sz w:val="20"/>
          <w:szCs w:val="20"/>
          <w:lang w:val="en-GB"/>
        </w:rPr>
        <w:t xml:space="preserve">. </w:t>
      </w:r>
      <w:r w:rsidRPr="00931322">
        <w:rPr>
          <w:rFonts w:ascii="Arial" w:eastAsia="Calibri" w:hAnsi="Arial" w:cs="Arial"/>
          <w:sz w:val="20"/>
          <w:szCs w:val="20"/>
          <w:lang w:val="en-GB"/>
        </w:rPr>
        <w:t>Today</w:t>
      </w:r>
      <w:r w:rsidRPr="00931322">
        <w:rPr>
          <w:rFonts w:ascii="Arial" w:hAnsi="Arial" w:cs="Arial"/>
          <w:sz w:val="20"/>
          <w:szCs w:val="20"/>
          <w:lang w:val="en-GB"/>
        </w:rPr>
        <w:t xml:space="preserve">, </w:t>
      </w:r>
      <w:r w:rsidRPr="00931322">
        <w:rPr>
          <w:rFonts w:ascii="Arial" w:eastAsia="Calibri" w:hAnsi="Arial" w:cs="Arial"/>
          <w:sz w:val="20"/>
          <w:szCs w:val="20"/>
          <w:lang w:val="en-GB"/>
        </w:rPr>
        <w:t>Panasonic</w:t>
      </w:r>
      <w:r w:rsidRPr="00931322">
        <w:rPr>
          <w:rFonts w:ascii="Arial" w:hAnsi="Arial" w:cs="Arial"/>
          <w:sz w:val="20"/>
          <w:szCs w:val="20"/>
          <w:lang w:val="en-GB"/>
        </w:rPr>
        <w:t xml:space="preserve"> </w:t>
      </w:r>
      <w:r w:rsidRPr="00931322">
        <w:rPr>
          <w:rFonts w:ascii="Arial" w:eastAsia="Calibri" w:hAnsi="Arial" w:cs="Arial"/>
          <w:sz w:val="20"/>
          <w:szCs w:val="20"/>
          <w:lang w:val="en-GB"/>
        </w:rPr>
        <w:t>boasts</w:t>
      </w:r>
      <w:r w:rsidRPr="00931322">
        <w:rPr>
          <w:rFonts w:ascii="Arial" w:hAnsi="Arial" w:cs="Arial"/>
          <w:sz w:val="20"/>
          <w:szCs w:val="20"/>
          <w:lang w:val="en-GB"/>
        </w:rPr>
        <w:t xml:space="preserve"> </w:t>
      </w:r>
      <w:r w:rsidRPr="00931322">
        <w:rPr>
          <w:rFonts w:ascii="Arial" w:eastAsia="Calibri" w:hAnsi="Arial" w:cs="Arial"/>
          <w:sz w:val="20"/>
          <w:szCs w:val="20"/>
          <w:lang w:val="en-GB"/>
        </w:rPr>
        <w:t>a</w:t>
      </w:r>
      <w:r w:rsidRPr="00931322">
        <w:rPr>
          <w:rFonts w:ascii="Arial" w:hAnsi="Arial" w:cs="Arial"/>
          <w:sz w:val="20"/>
          <w:szCs w:val="20"/>
          <w:lang w:val="en-GB"/>
        </w:rPr>
        <w:t xml:space="preserve"> </w:t>
      </w:r>
      <w:r w:rsidRPr="00931322">
        <w:rPr>
          <w:rFonts w:ascii="Arial" w:eastAsia="Calibri" w:hAnsi="Arial" w:cs="Arial"/>
          <w:sz w:val="20"/>
          <w:szCs w:val="20"/>
          <w:lang w:val="en-GB"/>
        </w:rPr>
        <w:t>highly</w:t>
      </w:r>
      <w:r w:rsidRPr="00931322">
        <w:rPr>
          <w:rFonts w:ascii="Arial" w:hAnsi="Arial" w:cs="Arial"/>
          <w:sz w:val="20"/>
          <w:szCs w:val="20"/>
          <w:lang w:val="en-GB"/>
        </w:rPr>
        <w:t xml:space="preserve"> diversified product range.</w:t>
      </w:r>
      <w:r w:rsidR="00A42429" w:rsidRPr="00931322">
        <w:rPr>
          <w:rFonts w:ascii="Arial" w:hAnsi="Arial" w:cs="Arial"/>
          <w:sz w:val="20"/>
          <w:szCs w:val="20"/>
          <w:lang w:val="en-GB"/>
        </w:rPr>
        <w:t xml:space="preserve"> Its</w:t>
      </w:r>
      <w:r w:rsidR="00637F98" w:rsidRPr="00931322">
        <w:rPr>
          <w:rFonts w:ascii="Arial" w:hAnsi="Arial" w:cs="Arial"/>
          <w:sz w:val="20"/>
          <w:szCs w:val="20"/>
          <w:lang w:val="en-GB"/>
        </w:rPr>
        <w:t xml:space="preserve"> portfolio of alkaline batteries includes: </w:t>
      </w:r>
    </w:p>
    <w:p w14:paraId="4321D874" w14:textId="77777777" w:rsidR="00637F98" w:rsidRPr="00931322" w:rsidRDefault="00637F98" w:rsidP="00CA2F3B">
      <w:pPr>
        <w:spacing w:line="276" w:lineRule="auto"/>
        <w:rPr>
          <w:rFonts w:ascii="Arial" w:hAnsi="Arial" w:cs="Arial"/>
          <w:sz w:val="20"/>
          <w:szCs w:val="20"/>
          <w:lang w:val="en-GB"/>
        </w:rPr>
      </w:pPr>
    </w:p>
    <w:p w14:paraId="0479AEBD" w14:textId="6DA4EB98" w:rsidR="00637F98" w:rsidRPr="00931322" w:rsidRDefault="00637F98" w:rsidP="00CA2F3B">
      <w:pPr>
        <w:pStyle w:val="Lijstalinea"/>
        <w:numPr>
          <w:ilvl w:val="0"/>
          <w:numId w:val="6"/>
        </w:numPr>
        <w:spacing w:line="276" w:lineRule="auto"/>
        <w:rPr>
          <w:rFonts w:ascii="Arial" w:hAnsi="Arial" w:cs="Arial"/>
          <w:sz w:val="20"/>
          <w:szCs w:val="20"/>
          <w:lang w:val="en-GB"/>
        </w:rPr>
      </w:pPr>
      <w:proofErr w:type="spellStart"/>
      <w:r w:rsidRPr="00931322">
        <w:rPr>
          <w:rFonts w:ascii="Arial" w:hAnsi="Arial" w:cs="Arial"/>
          <w:b/>
          <w:sz w:val="20"/>
          <w:szCs w:val="20"/>
          <w:lang w:val="en-GB"/>
        </w:rPr>
        <w:t>Evolta</w:t>
      </w:r>
      <w:proofErr w:type="spellEnd"/>
      <w:r w:rsidRPr="00931322">
        <w:rPr>
          <w:rFonts w:ascii="Arial" w:hAnsi="Arial" w:cs="Arial"/>
          <w:b/>
          <w:sz w:val="20"/>
          <w:szCs w:val="20"/>
          <w:lang w:val="en-GB"/>
        </w:rPr>
        <w:t>:</w:t>
      </w:r>
      <w:r w:rsidRPr="00931322">
        <w:rPr>
          <w:rFonts w:ascii="Arial" w:hAnsi="Arial" w:cs="Arial"/>
          <w:sz w:val="20"/>
          <w:szCs w:val="20"/>
          <w:lang w:val="en-GB"/>
        </w:rPr>
        <w:t xml:space="preserve"> 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number</w:t>
      </w:r>
      <w:r w:rsidRPr="00931322">
        <w:rPr>
          <w:rFonts w:ascii="Arial" w:hAnsi="Arial" w:cs="Arial"/>
          <w:sz w:val="20"/>
          <w:szCs w:val="20"/>
          <w:lang w:val="en-GB"/>
        </w:rPr>
        <w:t>-</w:t>
      </w:r>
      <w:r w:rsidRPr="00931322">
        <w:rPr>
          <w:rFonts w:ascii="Arial" w:eastAsia="Calibri" w:hAnsi="Arial" w:cs="Arial"/>
          <w:sz w:val="20"/>
          <w:szCs w:val="20"/>
          <w:lang w:val="en-GB"/>
        </w:rPr>
        <w:t>one</w:t>
      </w:r>
      <w:r w:rsidRPr="00931322">
        <w:rPr>
          <w:rFonts w:ascii="Arial" w:hAnsi="Arial" w:cs="Arial"/>
          <w:sz w:val="20"/>
          <w:szCs w:val="20"/>
          <w:lang w:val="en-GB"/>
        </w:rPr>
        <w:t xml:space="preserve"> </w:t>
      </w:r>
      <w:r w:rsidRPr="00931322">
        <w:rPr>
          <w:rFonts w:ascii="Arial" w:eastAsia="Calibri" w:hAnsi="Arial" w:cs="Arial"/>
          <w:sz w:val="20"/>
          <w:szCs w:val="20"/>
          <w:lang w:val="en-GB"/>
        </w:rPr>
        <w:t>primary</w:t>
      </w:r>
      <w:r w:rsidRPr="00931322">
        <w:rPr>
          <w:rFonts w:ascii="Arial" w:hAnsi="Arial" w:cs="Arial"/>
          <w:sz w:val="20"/>
          <w:szCs w:val="20"/>
          <w:lang w:val="en-GB"/>
        </w:rPr>
        <w:t xml:space="preserve"> </w:t>
      </w:r>
      <w:r w:rsidRPr="00931322">
        <w:rPr>
          <w:rFonts w:ascii="Arial" w:eastAsia="Calibri" w:hAnsi="Arial" w:cs="Arial"/>
          <w:sz w:val="20"/>
          <w:szCs w:val="20"/>
          <w:lang w:val="en-GB"/>
        </w:rPr>
        <w:t>battery</w:t>
      </w:r>
      <w:r w:rsidRPr="00931322">
        <w:rPr>
          <w:rFonts w:ascii="Arial" w:hAnsi="Arial" w:cs="Arial"/>
          <w:sz w:val="20"/>
          <w:szCs w:val="20"/>
          <w:lang w:val="en-GB"/>
        </w:rPr>
        <w:t xml:space="preserve">. </w:t>
      </w:r>
      <w:r w:rsidRPr="00931322">
        <w:rPr>
          <w:rFonts w:ascii="Arial" w:eastAsia="Calibri" w:hAnsi="Arial" w:cs="Arial"/>
          <w:sz w:val="20"/>
          <w:szCs w:val="20"/>
          <w:lang w:val="en-GB"/>
        </w:rPr>
        <w:t>It</w:t>
      </w:r>
      <w:r w:rsidRPr="00931322">
        <w:rPr>
          <w:rFonts w:ascii="Arial" w:hAnsi="Arial" w:cs="Arial"/>
          <w:sz w:val="20"/>
          <w:szCs w:val="20"/>
          <w:lang w:val="en-GB"/>
        </w:rPr>
        <w:t xml:space="preserve"> </w:t>
      </w:r>
      <w:r w:rsidRPr="00931322">
        <w:rPr>
          <w:rFonts w:ascii="Arial" w:eastAsia="Calibri" w:hAnsi="Arial" w:cs="Arial"/>
          <w:sz w:val="20"/>
          <w:szCs w:val="20"/>
          <w:lang w:val="en-GB"/>
        </w:rPr>
        <w:t>offers</w:t>
      </w:r>
      <w:r w:rsidRPr="00931322">
        <w:rPr>
          <w:rFonts w:ascii="Arial" w:hAnsi="Arial" w:cs="Arial"/>
          <w:sz w:val="20"/>
          <w:szCs w:val="20"/>
          <w:lang w:val="en-GB"/>
        </w:rPr>
        <w:t xml:space="preserve"> </w:t>
      </w:r>
      <w:r w:rsidRPr="00931322">
        <w:rPr>
          <w:rFonts w:ascii="Arial" w:eastAsia="Calibri" w:hAnsi="Arial" w:cs="Arial"/>
          <w:sz w:val="20"/>
          <w:szCs w:val="20"/>
          <w:lang w:val="en-GB"/>
        </w:rPr>
        <w:t>exceptional</w:t>
      </w:r>
      <w:r w:rsidRPr="00931322">
        <w:rPr>
          <w:rFonts w:ascii="Arial" w:hAnsi="Arial" w:cs="Arial"/>
          <w:sz w:val="20"/>
          <w:szCs w:val="20"/>
          <w:lang w:val="en-GB"/>
        </w:rPr>
        <w:t xml:space="preserve"> </w:t>
      </w:r>
      <w:r w:rsidRPr="00931322">
        <w:rPr>
          <w:rFonts w:ascii="Arial" w:eastAsia="Calibri" w:hAnsi="Arial" w:cs="Arial"/>
          <w:sz w:val="20"/>
          <w:szCs w:val="20"/>
          <w:lang w:val="en-GB"/>
        </w:rPr>
        <w:t>power</w:t>
      </w:r>
      <w:r w:rsidRPr="00931322">
        <w:rPr>
          <w:rFonts w:ascii="Arial" w:hAnsi="Arial" w:cs="Arial"/>
          <w:sz w:val="20"/>
          <w:szCs w:val="20"/>
          <w:lang w:val="en-GB"/>
        </w:rPr>
        <w:t xml:space="preserve"> </w:t>
      </w:r>
      <w:r w:rsidRPr="00931322">
        <w:rPr>
          <w:rFonts w:ascii="Arial" w:eastAsia="Calibri" w:hAnsi="Arial" w:cs="Arial"/>
          <w:sz w:val="20"/>
          <w:szCs w:val="20"/>
          <w:lang w:val="en-GB"/>
        </w:rPr>
        <w:t>performance</w:t>
      </w:r>
      <w:r w:rsidRPr="00931322">
        <w:rPr>
          <w:rFonts w:ascii="Arial" w:hAnsi="Arial" w:cs="Arial"/>
          <w:sz w:val="20"/>
          <w:szCs w:val="20"/>
          <w:lang w:val="en-GB"/>
        </w:rPr>
        <w:t xml:space="preserve"> </w:t>
      </w:r>
      <w:r w:rsidRPr="00931322">
        <w:rPr>
          <w:rFonts w:ascii="Arial" w:eastAsia="Calibri" w:hAnsi="Arial" w:cs="Arial"/>
          <w:sz w:val="20"/>
          <w:szCs w:val="20"/>
          <w:lang w:val="en-GB"/>
        </w:rPr>
        <w:t>in</w:t>
      </w:r>
      <w:r w:rsidRPr="00931322">
        <w:rPr>
          <w:rFonts w:ascii="Arial" w:hAnsi="Arial" w:cs="Arial"/>
          <w:sz w:val="20"/>
          <w:szCs w:val="20"/>
          <w:lang w:val="en-GB"/>
        </w:rPr>
        <w:t xml:space="preserve"> </w:t>
      </w:r>
      <w:r w:rsidRPr="00931322">
        <w:rPr>
          <w:rFonts w:ascii="Arial" w:eastAsia="Calibri" w:hAnsi="Arial" w:cs="Arial"/>
          <w:sz w:val="20"/>
          <w:szCs w:val="20"/>
          <w:lang w:val="en-GB"/>
        </w:rPr>
        <w:t>all</w:t>
      </w:r>
      <w:r w:rsidRPr="00931322">
        <w:rPr>
          <w:rFonts w:ascii="Arial" w:hAnsi="Arial" w:cs="Arial"/>
          <w:sz w:val="20"/>
          <w:szCs w:val="20"/>
          <w:lang w:val="en-GB"/>
        </w:rPr>
        <w:t xml:space="preserve"> </w:t>
      </w:r>
      <w:r w:rsidRPr="00931322">
        <w:rPr>
          <w:rFonts w:ascii="Arial" w:eastAsia="Calibri" w:hAnsi="Arial" w:cs="Arial"/>
          <w:sz w:val="20"/>
          <w:szCs w:val="20"/>
          <w:lang w:val="en-GB"/>
        </w:rPr>
        <w:t>drain</w:t>
      </w:r>
      <w:r w:rsidRPr="00931322">
        <w:rPr>
          <w:rFonts w:ascii="Arial" w:hAnsi="Arial" w:cs="Arial"/>
          <w:sz w:val="20"/>
          <w:szCs w:val="20"/>
          <w:lang w:val="en-GB"/>
        </w:rPr>
        <w:t xml:space="preserve"> </w:t>
      </w:r>
      <w:r w:rsidRPr="00931322">
        <w:rPr>
          <w:rFonts w:ascii="Arial" w:eastAsia="Calibri" w:hAnsi="Arial" w:cs="Arial"/>
          <w:sz w:val="20"/>
          <w:szCs w:val="20"/>
          <w:lang w:val="en-GB"/>
        </w:rPr>
        <w:t>devices</w:t>
      </w:r>
      <w:r w:rsidRPr="00931322">
        <w:rPr>
          <w:rFonts w:ascii="Arial" w:hAnsi="Arial" w:cs="Arial"/>
          <w:sz w:val="20"/>
          <w:szCs w:val="20"/>
          <w:lang w:val="en-GB"/>
        </w:rPr>
        <w:t xml:space="preserve">, </w:t>
      </w:r>
      <w:r w:rsidRPr="00931322">
        <w:rPr>
          <w:rFonts w:ascii="Arial" w:eastAsia="Calibri" w:hAnsi="Arial" w:cs="Arial"/>
          <w:sz w:val="20"/>
          <w:szCs w:val="20"/>
          <w:lang w:val="en-GB"/>
        </w:rPr>
        <w:t>whether</w:t>
      </w:r>
      <w:r w:rsidRPr="00931322">
        <w:rPr>
          <w:rFonts w:ascii="Arial" w:hAnsi="Arial" w:cs="Arial"/>
          <w:sz w:val="20"/>
          <w:szCs w:val="20"/>
          <w:lang w:val="en-GB"/>
        </w:rPr>
        <w:t xml:space="preserve"> </w:t>
      </w:r>
      <w:r w:rsidRPr="00931322">
        <w:rPr>
          <w:rFonts w:ascii="Arial" w:eastAsia="Calibri" w:hAnsi="Arial" w:cs="Arial"/>
          <w:sz w:val="20"/>
          <w:szCs w:val="20"/>
          <w:lang w:val="en-GB"/>
        </w:rPr>
        <w:t>low</w:t>
      </w:r>
      <w:r w:rsidRPr="00931322">
        <w:rPr>
          <w:rFonts w:ascii="Arial" w:hAnsi="Arial" w:cs="Arial"/>
          <w:sz w:val="20"/>
          <w:szCs w:val="20"/>
          <w:lang w:val="en-GB"/>
        </w:rPr>
        <w:t xml:space="preserve">, </w:t>
      </w:r>
      <w:r w:rsidRPr="00931322">
        <w:rPr>
          <w:rFonts w:ascii="Arial" w:eastAsia="Calibri" w:hAnsi="Arial" w:cs="Arial"/>
          <w:sz w:val="20"/>
          <w:szCs w:val="20"/>
          <w:lang w:val="en-GB"/>
        </w:rPr>
        <w:t>middle</w:t>
      </w:r>
      <w:r w:rsidRPr="00931322">
        <w:rPr>
          <w:rFonts w:ascii="Arial" w:hAnsi="Arial" w:cs="Arial"/>
          <w:sz w:val="20"/>
          <w:szCs w:val="20"/>
          <w:lang w:val="en-GB"/>
        </w:rPr>
        <w:t xml:space="preserve"> </w:t>
      </w:r>
      <w:r w:rsidRPr="00931322">
        <w:rPr>
          <w:rFonts w:ascii="Arial" w:eastAsia="Calibri" w:hAnsi="Arial" w:cs="Arial"/>
          <w:sz w:val="20"/>
          <w:szCs w:val="20"/>
          <w:lang w:val="en-GB"/>
        </w:rPr>
        <w:t>or</w:t>
      </w:r>
      <w:r w:rsidRPr="00931322">
        <w:rPr>
          <w:rFonts w:ascii="Arial" w:hAnsi="Arial" w:cs="Arial"/>
          <w:sz w:val="20"/>
          <w:szCs w:val="20"/>
          <w:lang w:val="en-GB"/>
        </w:rPr>
        <w:t xml:space="preserve"> </w:t>
      </w:r>
      <w:r w:rsidRPr="00931322">
        <w:rPr>
          <w:rFonts w:ascii="Arial" w:eastAsia="Calibri" w:hAnsi="Arial" w:cs="Arial"/>
          <w:sz w:val="20"/>
          <w:szCs w:val="20"/>
          <w:lang w:val="en-GB"/>
        </w:rPr>
        <w:t>high</w:t>
      </w:r>
      <w:r w:rsidRPr="00931322">
        <w:rPr>
          <w:rFonts w:ascii="Arial" w:hAnsi="Arial" w:cs="Arial"/>
          <w:sz w:val="20"/>
          <w:szCs w:val="20"/>
          <w:lang w:val="en-GB"/>
        </w:rPr>
        <w:t xml:space="preserve"> </w:t>
      </w:r>
      <w:r w:rsidRPr="00931322">
        <w:rPr>
          <w:rFonts w:ascii="Arial" w:eastAsia="Calibri" w:hAnsi="Arial" w:cs="Arial"/>
          <w:sz w:val="20"/>
          <w:szCs w:val="20"/>
          <w:lang w:val="en-GB"/>
        </w:rPr>
        <w:t>demand</w:t>
      </w:r>
      <w:r w:rsidRPr="00931322">
        <w:rPr>
          <w:rFonts w:ascii="Arial" w:hAnsi="Arial" w:cs="Arial"/>
          <w:sz w:val="20"/>
          <w:szCs w:val="20"/>
          <w:lang w:val="en-GB"/>
        </w:rPr>
        <w:t xml:space="preserve">. </w:t>
      </w:r>
      <w:r w:rsidRPr="00931322">
        <w:rPr>
          <w:rFonts w:ascii="Arial" w:eastAsia="Calibri" w:hAnsi="Arial" w:cs="Arial"/>
          <w:sz w:val="20"/>
          <w:szCs w:val="20"/>
          <w:lang w:val="en-GB"/>
        </w:rPr>
        <w:t>It</w:t>
      </w:r>
      <w:r w:rsidRPr="00931322">
        <w:rPr>
          <w:rFonts w:ascii="Arial" w:hAnsi="Arial" w:cs="Arial"/>
          <w:sz w:val="20"/>
          <w:szCs w:val="20"/>
          <w:lang w:val="en-GB"/>
        </w:rPr>
        <w:t xml:space="preserve"> </w:t>
      </w:r>
      <w:r w:rsidRPr="00931322">
        <w:rPr>
          <w:rFonts w:ascii="Arial" w:eastAsia="Calibri" w:hAnsi="Arial" w:cs="Arial"/>
          <w:sz w:val="20"/>
          <w:szCs w:val="20"/>
          <w:lang w:val="en-GB"/>
        </w:rPr>
        <w:t>outperforms</w:t>
      </w:r>
      <w:r w:rsidRPr="00931322">
        <w:rPr>
          <w:rFonts w:ascii="Arial" w:hAnsi="Arial" w:cs="Arial"/>
          <w:sz w:val="20"/>
          <w:szCs w:val="20"/>
          <w:lang w:val="en-GB"/>
        </w:rPr>
        <w:t xml:space="preserve"> </w:t>
      </w:r>
      <w:r w:rsidRPr="00931322">
        <w:rPr>
          <w:rFonts w:ascii="Arial" w:eastAsia="Calibri" w:hAnsi="Arial" w:cs="Arial"/>
          <w:sz w:val="20"/>
          <w:szCs w:val="20"/>
          <w:lang w:val="en-GB"/>
        </w:rPr>
        <w:t>high</w:t>
      </w:r>
      <w:r w:rsidRPr="00931322">
        <w:rPr>
          <w:rFonts w:ascii="Arial" w:hAnsi="Arial" w:cs="Arial"/>
          <w:sz w:val="20"/>
          <w:szCs w:val="20"/>
          <w:lang w:val="en-GB"/>
        </w:rPr>
        <w:t xml:space="preserve"> </w:t>
      </w:r>
      <w:r w:rsidRPr="00931322">
        <w:rPr>
          <w:rFonts w:ascii="Arial" w:eastAsia="Calibri" w:hAnsi="Arial" w:cs="Arial"/>
          <w:sz w:val="20"/>
          <w:szCs w:val="20"/>
          <w:lang w:val="en-GB"/>
        </w:rPr>
        <w:t>premium</w:t>
      </w:r>
      <w:r w:rsidRPr="00931322">
        <w:rPr>
          <w:rFonts w:ascii="Arial" w:hAnsi="Arial" w:cs="Arial"/>
          <w:sz w:val="20"/>
          <w:szCs w:val="20"/>
          <w:lang w:val="en-GB"/>
        </w:rPr>
        <w:t xml:space="preserve"> </w:t>
      </w:r>
      <w:r w:rsidRPr="00931322">
        <w:rPr>
          <w:rFonts w:ascii="Arial" w:eastAsia="Calibri" w:hAnsi="Arial" w:cs="Arial"/>
          <w:sz w:val="20"/>
          <w:szCs w:val="20"/>
          <w:lang w:val="en-GB"/>
        </w:rPr>
        <w:t>competitors</w:t>
      </w:r>
      <w:r w:rsidRPr="00931322">
        <w:rPr>
          <w:rFonts w:ascii="Arial" w:hAnsi="Arial" w:cs="Arial"/>
          <w:sz w:val="20"/>
          <w:szCs w:val="20"/>
          <w:lang w:val="en-GB"/>
        </w:rPr>
        <w:t xml:space="preserve"> </w:t>
      </w:r>
      <w:r w:rsidRPr="00931322">
        <w:rPr>
          <w:rFonts w:ascii="Arial" w:eastAsia="Calibri" w:hAnsi="Arial" w:cs="Arial"/>
          <w:sz w:val="20"/>
          <w:szCs w:val="20"/>
          <w:lang w:val="en-GB"/>
        </w:rPr>
        <w:t>in</w:t>
      </w:r>
      <w:r w:rsidRPr="00931322">
        <w:rPr>
          <w:rFonts w:ascii="Arial" w:hAnsi="Arial" w:cs="Arial"/>
          <w:sz w:val="20"/>
          <w:szCs w:val="20"/>
          <w:lang w:val="en-GB"/>
        </w:rPr>
        <w:t xml:space="preserve"> </w:t>
      </w:r>
      <w:r w:rsidRPr="00931322">
        <w:rPr>
          <w:rFonts w:ascii="Arial" w:eastAsia="Calibri" w:hAnsi="Arial" w:cs="Arial"/>
          <w:sz w:val="20"/>
          <w:szCs w:val="20"/>
          <w:lang w:val="en-GB"/>
        </w:rPr>
        <w:t>commonly</w:t>
      </w:r>
      <w:r w:rsidRPr="00931322">
        <w:rPr>
          <w:rFonts w:ascii="Arial" w:hAnsi="Arial" w:cs="Arial"/>
          <w:sz w:val="20"/>
          <w:szCs w:val="20"/>
          <w:lang w:val="en-GB"/>
        </w:rPr>
        <w:t xml:space="preserve"> </w:t>
      </w:r>
      <w:r w:rsidRPr="00931322">
        <w:rPr>
          <w:rFonts w:ascii="Arial" w:eastAsia="Calibri" w:hAnsi="Arial" w:cs="Arial"/>
          <w:sz w:val="20"/>
          <w:szCs w:val="20"/>
          <w:lang w:val="en-GB"/>
        </w:rPr>
        <w:t>accepted</w:t>
      </w:r>
      <w:r w:rsidRPr="00931322">
        <w:rPr>
          <w:rFonts w:ascii="Arial" w:hAnsi="Arial" w:cs="Arial"/>
          <w:sz w:val="20"/>
          <w:szCs w:val="20"/>
          <w:lang w:val="en-GB"/>
        </w:rPr>
        <w:t xml:space="preserve"> </w:t>
      </w:r>
      <w:r w:rsidRPr="00931322">
        <w:rPr>
          <w:rFonts w:ascii="Arial" w:eastAsia="Calibri" w:hAnsi="Arial" w:cs="Arial"/>
          <w:sz w:val="20"/>
          <w:szCs w:val="20"/>
          <w:lang w:val="en-GB"/>
        </w:rPr>
        <w:t>industry</w:t>
      </w:r>
      <w:r w:rsidRPr="00931322">
        <w:rPr>
          <w:rFonts w:ascii="Arial" w:hAnsi="Arial" w:cs="Arial"/>
          <w:sz w:val="20"/>
          <w:szCs w:val="20"/>
          <w:lang w:val="en-GB"/>
        </w:rPr>
        <w:t xml:space="preserve"> </w:t>
      </w:r>
      <w:r w:rsidRPr="00931322">
        <w:rPr>
          <w:rFonts w:ascii="Arial" w:eastAsia="Calibri" w:hAnsi="Arial" w:cs="Arial"/>
          <w:sz w:val="20"/>
          <w:szCs w:val="20"/>
          <w:lang w:val="en-GB"/>
        </w:rPr>
        <w:t>tests</w:t>
      </w:r>
      <w:r w:rsidRPr="00931322">
        <w:rPr>
          <w:rFonts w:ascii="Arial" w:hAnsi="Arial" w:cs="Arial"/>
          <w:sz w:val="20"/>
          <w:szCs w:val="20"/>
          <w:lang w:val="en-GB"/>
        </w:rPr>
        <w:t xml:space="preserve">. </w:t>
      </w:r>
      <w:r w:rsidRPr="00931322">
        <w:rPr>
          <w:rFonts w:ascii="Arial" w:eastAsia="Calibri" w:hAnsi="Arial" w:cs="Arial"/>
          <w:sz w:val="20"/>
          <w:szCs w:val="20"/>
          <w:lang w:val="en-GB"/>
        </w:rPr>
        <w:t>Its</w:t>
      </w:r>
      <w:r w:rsidRPr="00931322">
        <w:rPr>
          <w:rFonts w:ascii="Arial" w:hAnsi="Arial" w:cs="Arial"/>
          <w:sz w:val="20"/>
          <w:szCs w:val="20"/>
          <w:lang w:val="en-GB"/>
        </w:rPr>
        <w:t xml:space="preserve"> </w:t>
      </w:r>
      <w:r w:rsidRPr="00931322">
        <w:rPr>
          <w:rFonts w:ascii="Arial" w:eastAsia="Calibri" w:hAnsi="Arial" w:cs="Arial"/>
          <w:sz w:val="20"/>
          <w:szCs w:val="20"/>
          <w:lang w:val="en-GB"/>
        </w:rPr>
        <w:t>greater</w:t>
      </w:r>
      <w:r w:rsidRPr="00931322">
        <w:rPr>
          <w:rFonts w:ascii="Arial" w:hAnsi="Arial" w:cs="Arial"/>
          <w:sz w:val="20"/>
          <w:szCs w:val="20"/>
          <w:lang w:val="en-GB"/>
        </w:rPr>
        <w:t xml:space="preserve"> </w:t>
      </w:r>
      <w:r w:rsidRPr="00931322">
        <w:rPr>
          <w:rFonts w:ascii="Arial" w:eastAsia="Calibri" w:hAnsi="Arial" w:cs="Arial"/>
          <w:sz w:val="20"/>
          <w:szCs w:val="20"/>
          <w:lang w:val="en-GB"/>
        </w:rPr>
        <w:t>power</w:t>
      </w:r>
      <w:r w:rsidRPr="00931322">
        <w:rPr>
          <w:rFonts w:ascii="Arial" w:hAnsi="Arial" w:cs="Arial"/>
          <w:sz w:val="20"/>
          <w:szCs w:val="20"/>
          <w:lang w:val="en-GB"/>
        </w:rPr>
        <w:t xml:space="preserve"> </w:t>
      </w:r>
      <w:r w:rsidRPr="00931322">
        <w:rPr>
          <w:rFonts w:ascii="Arial" w:eastAsia="Calibri" w:hAnsi="Arial" w:cs="Arial"/>
          <w:sz w:val="20"/>
          <w:szCs w:val="20"/>
          <w:lang w:val="en-GB"/>
        </w:rPr>
        <w:t>and</w:t>
      </w:r>
      <w:r w:rsidRPr="00931322">
        <w:rPr>
          <w:rFonts w:ascii="Arial" w:hAnsi="Arial" w:cs="Arial"/>
          <w:sz w:val="20"/>
          <w:szCs w:val="20"/>
          <w:lang w:val="en-GB"/>
        </w:rPr>
        <w:t xml:space="preserve"> </w:t>
      </w:r>
      <w:r w:rsidRPr="00931322">
        <w:rPr>
          <w:rFonts w:ascii="Arial" w:eastAsia="Calibri" w:hAnsi="Arial" w:cs="Arial"/>
          <w:sz w:val="20"/>
          <w:szCs w:val="20"/>
          <w:lang w:val="en-GB"/>
        </w:rPr>
        <w:t>longer</w:t>
      </w:r>
      <w:r w:rsidRPr="00931322">
        <w:rPr>
          <w:rFonts w:ascii="Arial" w:hAnsi="Arial" w:cs="Arial"/>
          <w:sz w:val="20"/>
          <w:szCs w:val="20"/>
          <w:lang w:val="en-GB"/>
        </w:rPr>
        <w:t xml:space="preserve"> </w:t>
      </w:r>
      <w:r w:rsidRPr="00931322">
        <w:rPr>
          <w:rFonts w:ascii="Arial" w:eastAsia="Calibri" w:hAnsi="Arial" w:cs="Arial"/>
          <w:sz w:val="20"/>
          <w:szCs w:val="20"/>
          <w:lang w:val="en-GB"/>
        </w:rPr>
        <w:t>life</w:t>
      </w:r>
      <w:r w:rsidRPr="00931322">
        <w:rPr>
          <w:rFonts w:ascii="Arial" w:hAnsi="Arial" w:cs="Arial"/>
          <w:sz w:val="20"/>
          <w:szCs w:val="20"/>
          <w:lang w:val="en-GB"/>
        </w:rPr>
        <w:t xml:space="preserve"> </w:t>
      </w:r>
      <w:r w:rsidRPr="00931322">
        <w:rPr>
          <w:rFonts w:ascii="Arial" w:eastAsia="Calibri" w:hAnsi="Arial" w:cs="Arial"/>
          <w:sz w:val="20"/>
          <w:szCs w:val="20"/>
          <w:lang w:val="en-GB"/>
        </w:rPr>
        <w:t>also</w:t>
      </w:r>
      <w:r w:rsidRPr="00931322">
        <w:rPr>
          <w:rFonts w:ascii="Arial" w:hAnsi="Arial" w:cs="Arial"/>
          <w:sz w:val="20"/>
          <w:szCs w:val="20"/>
          <w:lang w:val="en-GB"/>
        </w:rPr>
        <w:t xml:space="preserve"> </w:t>
      </w:r>
      <w:r w:rsidRPr="00931322">
        <w:rPr>
          <w:rFonts w:ascii="Arial" w:eastAsia="Calibri" w:hAnsi="Arial" w:cs="Arial"/>
          <w:sz w:val="20"/>
          <w:szCs w:val="20"/>
          <w:lang w:val="en-GB"/>
        </w:rPr>
        <w:t>has</w:t>
      </w:r>
      <w:r w:rsidRPr="00931322">
        <w:rPr>
          <w:rFonts w:ascii="Arial" w:hAnsi="Arial" w:cs="Arial"/>
          <w:sz w:val="20"/>
          <w:szCs w:val="20"/>
          <w:lang w:val="en-GB"/>
        </w:rPr>
        <w:t xml:space="preserve"> </w:t>
      </w:r>
      <w:r w:rsidRPr="00931322">
        <w:rPr>
          <w:rFonts w:ascii="Arial" w:eastAsia="Calibri" w:hAnsi="Arial" w:cs="Arial"/>
          <w:sz w:val="20"/>
          <w:szCs w:val="20"/>
          <w:lang w:val="en-GB"/>
        </w:rPr>
        <w:t>ecological</w:t>
      </w:r>
      <w:r w:rsidRPr="00931322">
        <w:rPr>
          <w:rFonts w:ascii="Arial" w:hAnsi="Arial" w:cs="Arial"/>
          <w:sz w:val="20"/>
          <w:szCs w:val="20"/>
          <w:lang w:val="en-GB"/>
        </w:rPr>
        <w:t xml:space="preserve"> </w:t>
      </w:r>
      <w:r w:rsidRPr="00931322">
        <w:rPr>
          <w:rFonts w:ascii="Arial" w:eastAsia="Calibri" w:hAnsi="Arial" w:cs="Arial"/>
          <w:sz w:val="20"/>
          <w:szCs w:val="20"/>
          <w:lang w:val="en-GB"/>
        </w:rPr>
        <w:t>implications</w:t>
      </w:r>
      <w:r w:rsidRPr="00931322">
        <w:rPr>
          <w:rFonts w:ascii="Arial" w:hAnsi="Arial" w:cs="Arial"/>
          <w:sz w:val="20"/>
          <w:szCs w:val="20"/>
          <w:lang w:val="en-GB"/>
        </w:rPr>
        <w:t xml:space="preserve">; </w:t>
      </w:r>
      <w:r w:rsidRPr="00931322">
        <w:rPr>
          <w:rFonts w:ascii="Arial" w:eastAsia="Calibri" w:hAnsi="Arial" w:cs="Arial"/>
          <w:sz w:val="20"/>
          <w:szCs w:val="20"/>
          <w:lang w:val="en-GB"/>
        </w:rPr>
        <w:t>fewer</w:t>
      </w:r>
      <w:r w:rsidRPr="00931322">
        <w:rPr>
          <w:rFonts w:ascii="Arial" w:hAnsi="Arial" w:cs="Arial"/>
          <w:sz w:val="20"/>
          <w:szCs w:val="20"/>
          <w:lang w:val="en-GB"/>
        </w:rPr>
        <w:t xml:space="preserve"> </w:t>
      </w:r>
      <w:r w:rsidRPr="00931322">
        <w:rPr>
          <w:rFonts w:ascii="Arial" w:eastAsia="Calibri" w:hAnsi="Arial" w:cs="Arial"/>
          <w:sz w:val="20"/>
          <w:szCs w:val="20"/>
          <w:lang w:val="en-GB"/>
        </w:rPr>
        <w:t>batteries</w:t>
      </w:r>
      <w:r w:rsidRPr="00931322">
        <w:rPr>
          <w:rFonts w:ascii="Arial" w:hAnsi="Arial" w:cs="Arial"/>
          <w:sz w:val="20"/>
          <w:szCs w:val="20"/>
          <w:lang w:val="en-GB"/>
        </w:rPr>
        <w:t xml:space="preserve"> </w:t>
      </w:r>
      <w:r w:rsidRPr="00931322">
        <w:rPr>
          <w:rFonts w:ascii="Arial" w:eastAsia="Calibri" w:hAnsi="Arial" w:cs="Arial"/>
          <w:sz w:val="20"/>
          <w:szCs w:val="20"/>
          <w:lang w:val="en-GB"/>
        </w:rPr>
        <w:t>are</w:t>
      </w:r>
      <w:r w:rsidRPr="00931322">
        <w:rPr>
          <w:rFonts w:ascii="Arial" w:hAnsi="Arial" w:cs="Arial"/>
          <w:sz w:val="20"/>
          <w:szCs w:val="20"/>
          <w:lang w:val="en-GB"/>
        </w:rPr>
        <w:t xml:space="preserve"> </w:t>
      </w:r>
      <w:r w:rsidRPr="00931322">
        <w:rPr>
          <w:rFonts w:ascii="Arial" w:eastAsia="Calibri" w:hAnsi="Arial" w:cs="Arial"/>
          <w:sz w:val="20"/>
          <w:szCs w:val="20"/>
          <w:lang w:val="en-GB"/>
        </w:rPr>
        <w:t>used</w:t>
      </w:r>
      <w:r w:rsidRPr="00931322">
        <w:rPr>
          <w:rFonts w:ascii="Arial" w:hAnsi="Arial" w:cs="Arial"/>
          <w:sz w:val="20"/>
          <w:szCs w:val="20"/>
          <w:lang w:val="en-GB"/>
        </w:rPr>
        <w:t xml:space="preserve"> </w:t>
      </w:r>
      <w:r w:rsidRPr="00931322">
        <w:rPr>
          <w:rFonts w:ascii="Arial" w:eastAsia="Calibri" w:hAnsi="Arial" w:cs="Arial"/>
          <w:sz w:val="20"/>
          <w:szCs w:val="20"/>
          <w:lang w:val="en-GB"/>
        </w:rPr>
        <w:t>and</w:t>
      </w:r>
      <w:r w:rsidRPr="00931322">
        <w:rPr>
          <w:rFonts w:ascii="Arial" w:hAnsi="Arial" w:cs="Arial"/>
          <w:sz w:val="20"/>
          <w:szCs w:val="20"/>
          <w:lang w:val="en-GB"/>
        </w:rPr>
        <w:t xml:space="preserve"> </w:t>
      </w:r>
      <w:r w:rsidRPr="00931322">
        <w:rPr>
          <w:rFonts w:ascii="Arial" w:eastAsia="Calibri" w:hAnsi="Arial" w:cs="Arial"/>
          <w:sz w:val="20"/>
          <w:szCs w:val="20"/>
          <w:lang w:val="en-GB"/>
        </w:rPr>
        <w:t>thrown</w:t>
      </w:r>
      <w:r w:rsidRPr="00931322">
        <w:rPr>
          <w:rFonts w:ascii="Arial" w:hAnsi="Arial" w:cs="Arial"/>
          <w:sz w:val="20"/>
          <w:szCs w:val="20"/>
          <w:lang w:val="en-GB"/>
        </w:rPr>
        <w:t xml:space="preserve"> </w:t>
      </w:r>
      <w:r w:rsidRPr="00931322">
        <w:rPr>
          <w:rFonts w:ascii="Arial" w:eastAsia="Calibri" w:hAnsi="Arial" w:cs="Arial"/>
          <w:sz w:val="20"/>
          <w:szCs w:val="20"/>
          <w:lang w:val="en-GB"/>
        </w:rPr>
        <w:t>away</w:t>
      </w:r>
      <w:r w:rsidRPr="00931322">
        <w:rPr>
          <w:rFonts w:ascii="Arial" w:hAnsi="Arial" w:cs="Arial"/>
          <w:sz w:val="20"/>
          <w:szCs w:val="20"/>
          <w:lang w:val="en-GB"/>
        </w:rPr>
        <w:t xml:space="preserve">. </w:t>
      </w:r>
    </w:p>
    <w:p w14:paraId="4B313EE8" w14:textId="77777777" w:rsidR="00637F98" w:rsidRPr="00931322" w:rsidRDefault="00637F98" w:rsidP="00CA2F3B">
      <w:pPr>
        <w:spacing w:line="276" w:lineRule="auto"/>
        <w:rPr>
          <w:rFonts w:ascii="Arial" w:hAnsi="Arial" w:cs="Arial"/>
          <w:sz w:val="20"/>
          <w:szCs w:val="20"/>
          <w:lang w:val="en-GB"/>
        </w:rPr>
      </w:pPr>
    </w:p>
    <w:p w14:paraId="3B47379A" w14:textId="32490812" w:rsidR="00637F98" w:rsidRPr="00931322" w:rsidRDefault="00637F98" w:rsidP="00CA2F3B">
      <w:pPr>
        <w:pStyle w:val="Lijstalinea"/>
        <w:numPr>
          <w:ilvl w:val="0"/>
          <w:numId w:val="6"/>
        </w:numPr>
        <w:spacing w:line="276" w:lineRule="auto"/>
        <w:rPr>
          <w:rFonts w:ascii="Arial" w:hAnsi="Arial" w:cs="Arial"/>
          <w:sz w:val="20"/>
          <w:szCs w:val="20"/>
          <w:lang w:val="en-GB"/>
        </w:rPr>
      </w:pPr>
      <w:r w:rsidRPr="00931322">
        <w:rPr>
          <w:rFonts w:ascii="Arial" w:hAnsi="Arial" w:cs="Arial"/>
          <w:b/>
          <w:sz w:val="20"/>
          <w:szCs w:val="20"/>
          <w:lang w:val="en-GB"/>
        </w:rPr>
        <w:t>Pro</w:t>
      </w:r>
      <w:r w:rsidR="009B1F3C" w:rsidRPr="00931322">
        <w:rPr>
          <w:rFonts w:ascii="Arial" w:hAnsi="Arial" w:cs="Arial"/>
          <w:b/>
          <w:sz w:val="20"/>
          <w:szCs w:val="20"/>
          <w:lang w:val="en-GB"/>
        </w:rPr>
        <w:t xml:space="preserve"> Power</w:t>
      </w:r>
      <w:r w:rsidRPr="00931322">
        <w:rPr>
          <w:rFonts w:ascii="Arial" w:hAnsi="Arial" w:cs="Arial"/>
          <w:sz w:val="20"/>
          <w:szCs w:val="20"/>
          <w:lang w:val="en-GB"/>
        </w:rPr>
        <w:t xml:space="preserve">: Panasonic </w:t>
      </w:r>
      <w:r w:rsidR="009B1F3C" w:rsidRPr="00931322">
        <w:rPr>
          <w:rFonts w:ascii="Arial" w:hAnsi="Arial" w:cs="Arial"/>
          <w:sz w:val="20"/>
          <w:szCs w:val="20"/>
          <w:lang w:val="en-GB"/>
        </w:rPr>
        <w:t xml:space="preserve">Pro </w:t>
      </w:r>
      <w:r w:rsidRPr="00931322">
        <w:rPr>
          <w:rFonts w:ascii="Arial" w:hAnsi="Arial" w:cs="Arial"/>
          <w:sz w:val="20"/>
          <w:szCs w:val="20"/>
          <w:lang w:val="en-GB"/>
        </w:rPr>
        <w:t xml:space="preserve">Power </w:t>
      </w:r>
      <w:r w:rsidR="009B1F3C" w:rsidRPr="00931322">
        <w:rPr>
          <w:rFonts w:ascii="Arial" w:hAnsi="Arial" w:cs="Arial"/>
          <w:sz w:val="20"/>
          <w:szCs w:val="20"/>
          <w:lang w:val="en-GB"/>
        </w:rPr>
        <w:t>A</w:t>
      </w:r>
      <w:r w:rsidRPr="00931322">
        <w:rPr>
          <w:rFonts w:ascii="Arial" w:hAnsi="Arial" w:cs="Arial"/>
          <w:sz w:val="20"/>
          <w:szCs w:val="20"/>
          <w:lang w:val="en-GB"/>
        </w:rPr>
        <w:t>lkaline batteries last up to 85% longer</w:t>
      </w:r>
      <w:r w:rsidR="00B14441" w:rsidRPr="00931322">
        <w:rPr>
          <w:rFonts w:ascii="Arial" w:hAnsi="Arial" w:cs="Arial"/>
          <w:sz w:val="20"/>
          <w:szCs w:val="20"/>
          <w:lang w:val="en-GB"/>
        </w:rPr>
        <w:t xml:space="preserve"> than </w:t>
      </w:r>
      <w:r w:rsidR="00030A54" w:rsidRPr="00931322">
        <w:rPr>
          <w:rFonts w:ascii="Arial" w:hAnsi="Arial" w:cs="Arial"/>
          <w:sz w:val="20"/>
          <w:szCs w:val="20"/>
          <w:lang w:val="en-GB"/>
        </w:rPr>
        <w:t>the brand’</w:t>
      </w:r>
      <w:r w:rsidR="00030A54" w:rsidRPr="00931322">
        <w:rPr>
          <w:rFonts w:ascii="Arial" w:eastAsia="Calibri" w:hAnsi="Arial" w:cs="Arial"/>
          <w:sz w:val="20"/>
          <w:szCs w:val="20"/>
          <w:lang w:val="en-GB"/>
        </w:rPr>
        <w:t>s</w:t>
      </w:r>
      <w:r w:rsidR="00972F35">
        <w:rPr>
          <w:rFonts w:ascii="Arial" w:hAnsi="Arial" w:cs="Arial"/>
          <w:sz w:val="20"/>
          <w:szCs w:val="20"/>
          <w:lang w:val="en-GB"/>
        </w:rPr>
        <w:t xml:space="preserve"> </w:t>
      </w:r>
      <w:r w:rsidR="00B14441" w:rsidRPr="00931322">
        <w:rPr>
          <w:rFonts w:ascii="Arial" w:hAnsi="Arial" w:cs="Arial"/>
          <w:sz w:val="20"/>
          <w:szCs w:val="20"/>
          <w:lang w:val="en-GB"/>
        </w:rPr>
        <w:t>Alkaline Power batteries</w:t>
      </w:r>
      <w:r w:rsidRPr="00931322">
        <w:rPr>
          <w:rFonts w:ascii="Arial" w:hAnsi="Arial" w:cs="Arial"/>
          <w:sz w:val="20"/>
          <w:szCs w:val="20"/>
          <w:lang w:val="en-GB"/>
        </w:rPr>
        <w:t>. They offer premium energy and are thus ideal for high and medium drain appliances.</w:t>
      </w:r>
    </w:p>
    <w:p w14:paraId="362CE94F" w14:textId="77777777" w:rsidR="00637F98" w:rsidRPr="00931322" w:rsidRDefault="00637F98" w:rsidP="00CA2F3B">
      <w:pPr>
        <w:spacing w:line="276" w:lineRule="auto"/>
        <w:rPr>
          <w:rFonts w:ascii="Arial" w:hAnsi="Arial" w:cs="Arial"/>
          <w:sz w:val="20"/>
          <w:szCs w:val="20"/>
          <w:lang w:val="en-GB"/>
        </w:rPr>
      </w:pPr>
    </w:p>
    <w:p w14:paraId="73FF57C9" w14:textId="65FF999A" w:rsidR="00637F98" w:rsidRDefault="00637F98" w:rsidP="00CA2F3B">
      <w:pPr>
        <w:pStyle w:val="Lijstalinea"/>
        <w:numPr>
          <w:ilvl w:val="0"/>
          <w:numId w:val="6"/>
        </w:numPr>
        <w:spacing w:line="276" w:lineRule="auto"/>
        <w:rPr>
          <w:rFonts w:ascii="Arial" w:hAnsi="Arial" w:cs="Arial"/>
          <w:sz w:val="20"/>
          <w:szCs w:val="20"/>
          <w:lang w:val="en-GB"/>
        </w:rPr>
      </w:pPr>
      <w:r w:rsidRPr="00931322">
        <w:rPr>
          <w:rFonts w:ascii="Arial" w:hAnsi="Arial" w:cs="Arial"/>
          <w:b/>
          <w:sz w:val="20"/>
          <w:szCs w:val="20"/>
          <w:lang w:val="en-GB"/>
        </w:rPr>
        <w:t>Everyday</w:t>
      </w:r>
      <w:r w:rsidR="009B1F3C" w:rsidRPr="00931322">
        <w:rPr>
          <w:rFonts w:ascii="Arial" w:hAnsi="Arial" w:cs="Arial"/>
          <w:b/>
          <w:sz w:val="20"/>
          <w:szCs w:val="20"/>
          <w:lang w:val="en-GB"/>
        </w:rPr>
        <w:t xml:space="preserve"> Power</w:t>
      </w:r>
      <w:r w:rsidRPr="00931322">
        <w:rPr>
          <w:rFonts w:ascii="Arial" w:hAnsi="Arial" w:cs="Arial"/>
          <w:sz w:val="20"/>
          <w:szCs w:val="20"/>
          <w:lang w:val="en-GB"/>
        </w:rPr>
        <w:t>: Thanks to improved capacity (up to 50% longer lasting</w:t>
      </w:r>
      <w:r w:rsidR="00B14441" w:rsidRPr="00931322">
        <w:rPr>
          <w:rFonts w:ascii="Arial" w:hAnsi="Arial" w:cs="Arial"/>
          <w:sz w:val="20"/>
          <w:szCs w:val="20"/>
          <w:lang w:val="en-GB"/>
        </w:rPr>
        <w:t xml:space="preserve"> than</w:t>
      </w:r>
      <w:r w:rsidR="00972F35">
        <w:rPr>
          <w:rFonts w:ascii="Arial" w:hAnsi="Arial" w:cs="Arial"/>
          <w:sz w:val="20"/>
          <w:szCs w:val="20"/>
          <w:lang w:val="en-GB"/>
        </w:rPr>
        <w:t xml:space="preserve"> the </w:t>
      </w:r>
      <w:r w:rsidR="00030A54" w:rsidRPr="00931322">
        <w:rPr>
          <w:rFonts w:ascii="Arial" w:hAnsi="Arial" w:cs="Arial"/>
          <w:sz w:val="20"/>
          <w:szCs w:val="20"/>
          <w:lang w:val="en-GB"/>
        </w:rPr>
        <w:t xml:space="preserve">Panasonic </w:t>
      </w:r>
      <w:r w:rsidR="00B14441" w:rsidRPr="00931322">
        <w:rPr>
          <w:rFonts w:ascii="Arial" w:hAnsi="Arial" w:cs="Arial"/>
          <w:sz w:val="20"/>
          <w:szCs w:val="20"/>
          <w:lang w:val="en-GB"/>
        </w:rPr>
        <w:t>Alkaline Power batteries</w:t>
      </w:r>
      <w:r w:rsidRPr="00931322">
        <w:rPr>
          <w:rFonts w:ascii="Arial" w:hAnsi="Arial" w:cs="Arial"/>
          <w:sz w:val="20"/>
          <w:szCs w:val="20"/>
          <w:lang w:val="en-GB"/>
        </w:rPr>
        <w:t>), Panasonic Everyday Power batteries are the perfect power solution for commonly used devices. They have an excellent price versus quality ratio.</w:t>
      </w:r>
    </w:p>
    <w:p w14:paraId="67B0E86D" w14:textId="77777777" w:rsidR="00A515A7" w:rsidRPr="00A515A7" w:rsidRDefault="00A515A7" w:rsidP="00A515A7">
      <w:pPr>
        <w:spacing w:line="276" w:lineRule="auto"/>
        <w:rPr>
          <w:rFonts w:ascii="Arial" w:hAnsi="Arial" w:cs="Arial"/>
          <w:sz w:val="20"/>
          <w:szCs w:val="20"/>
          <w:lang w:val="en-GB"/>
        </w:rPr>
      </w:pPr>
    </w:p>
    <w:p w14:paraId="1D16D917" w14:textId="77777777" w:rsidR="00A515A7" w:rsidRPr="00931322" w:rsidRDefault="00A515A7" w:rsidP="00A515A7">
      <w:pPr>
        <w:pStyle w:val="Lijstalinea"/>
        <w:numPr>
          <w:ilvl w:val="0"/>
          <w:numId w:val="6"/>
        </w:numPr>
        <w:spacing w:line="276" w:lineRule="auto"/>
        <w:rPr>
          <w:rFonts w:ascii="Arial" w:hAnsi="Arial" w:cs="Arial"/>
          <w:sz w:val="20"/>
          <w:szCs w:val="20"/>
          <w:lang w:val="en-GB"/>
        </w:rPr>
      </w:pPr>
      <w:r w:rsidRPr="00931322">
        <w:rPr>
          <w:rFonts w:ascii="Arial" w:hAnsi="Arial" w:cs="Arial"/>
          <w:b/>
          <w:sz w:val="20"/>
          <w:szCs w:val="20"/>
          <w:lang w:val="en-GB"/>
        </w:rPr>
        <w:t>Alkaline Power</w:t>
      </w:r>
      <w:r w:rsidRPr="00931322">
        <w:rPr>
          <w:rFonts w:ascii="Arial" w:hAnsi="Arial" w:cs="Arial"/>
          <w:sz w:val="20"/>
          <w:szCs w:val="20"/>
          <w:lang w:val="en-GB"/>
        </w:rPr>
        <w:t>: Just like Panasonic’</w:t>
      </w:r>
      <w:r w:rsidRPr="00931322">
        <w:rPr>
          <w:rFonts w:ascii="Arial" w:eastAsia="Calibri" w:hAnsi="Arial" w:cs="Arial"/>
          <w:sz w:val="20"/>
          <w:szCs w:val="20"/>
          <w:lang w:val="en-GB"/>
        </w:rPr>
        <w:t>s</w:t>
      </w:r>
      <w:r w:rsidRPr="00931322">
        <w:rPr>
          <w:rFonts w:ascii="Arial" w:hAnsi="Arial" w:cs="Arial"/>
          <w:sz w:val="20"/>
          <w:szCs w:val="20"/>
          <w:lang w:val="en-GB"/>
        </w:rPr>
        <w:t xml:space="preserve"> </w:t>
      </w:r>
      <w:r w:rsidRPr="00931322">
        <w:rPr>
          <w:rFonts w:ascii="Arial" w:eastAsia="Calibri" w:hAnsi="Arial" w:cs="Arial"/>
          <w:sz w:val="20"/>
          <w:szCs w:val="20"/>
          <w:lang w:val="en-GB"/>
        </w:rPr>
        <w:t>Everyday</w:t>
      </w:r>
      <w:r w:rsidRPr="00931322">
        <w:rPr>
          <w:rFonts w:ascii="Arial" w:hAnsi="Arial" w:cs="Arial"/>
          <w:sz w:val="20"/>
          <w:szCs w:val="20"/>
          <w:lang w:val="en-GB"/>
        </w:rPr>
        <w:t xml:space="preserve"> </w:t>
      </w:r>
      <w:r w:rsidRPr="00931322">
        <w:rPr>
          <w:rFonts w:ascii="Arial" w:eastAsia="Calibri" w:hAnsi="Arial" w:cs="Arial"/>
          <w:sz w:val="20"/>
          <w:szCs w:val="20"/>
          <w:lang w:val="en-GB"/>
        </w:rPr>
        <w:t>Power</w:t>
      </w:r>
      <w:r w:rsidRPr="00931322">
        <w:rPr>
          <w:rFonts w:ascii="Arial" w:hAnsi="Arial" w:cs="Arial"/>
          <w:sz w:val="20"/>
          <w:szCs w:val="20"/>
          <w:lang w:val="en-GB"/>
        </w:rPr>
        <w:t xml:space="preserve"> </w:t>
      </w:r>
      <w:r w:rsidRPr="00931322">
        <w:rPr>
          <w:rFonts w:ascii="Arial" w:eastAsia="Calibri" w:hAnsi="Arial" w:cs="Arial"/>
          <w:sz w:val="20"/>
          <w:szCs w:val="20"/>
          <w:lang w:val="en-GB"/>
        </w:rPr>
        <w:t>battery</w:t>
      </w:r>
      <w:r w:rsidRPr="00931322">
        <w:rPr>
          <w:rFonts w:ascii="Arial" w:hAnsi="Arial" w:cs="Arial"/>
          <w:sz w:val="20"/>
          <w:szCs w:val="20"/>
          <w:lang w:val="en-GB"/>
        </w:rPr>
        <w:t xml:space="preserve">, </w:t>
      </w:r>
      <w:r w:rsidRPr="00931322">
        <w:rPr>
          <w:rFonts w:ascii="Arial" w:eastAsia="Calibri" w:hAnsi="Arial" w:cs="Arial"/>
          <w:sz w:val="20"/>
          <w:szCs w:val="20"/>
          <w:lang w:val="en-GB"/>
        </w:rPr>
        <w:t>the</w:t>
      </w:r>
      <w:r w:rsidRPr="00931322">
        <w:rPr>
          <w:rFonts w:ascii="Arial" w:hAnsi="Arial" w:cs="Arial"/>
          <w:sz w:val="20"/>
          <w:szCs w:val="20"/>
          <w:lang w:val="en-GB"/>
        </w:rPr>
        <w:t xml:space="preserve"> </w:t>
      </w:r>
      <w:r w:rsidRPr="00931322">
        <w:rPr>
          <w:rFonts w:ascii="Arial" w:eastAsia="Calibri" w:hAnsi="Arial" w:cs="Arial"/>
          <w:sz w:val="20"/>
          <w:szCs w:val="20"/>
          <w:lang w:val="en-GB"/>
        </w:rPr>
        <w:t>Alkaline</w:t>
      </w:r>
      <w:r w:rsidRPr="00931322">
        <w:rPr>
          <w:rFonts w:ascii="Arial" w:hAnsi="Arial" w:cs="Arial"/>
          <w:sz w:val="20"/>
          <w:szCs w:val="20"/>
          <w:lang w:val="en-GB"/>
        </w:rPr>
        <w:t xml:space="preserve"> </w:t>
      </w:r>
      <w:r w:rsidRPr="00931322">
        <w:rPr>
          <w:rFonts w:ascii="Arial" w:eastAsia="Calibri" w:hAnsi="Arial" w:cs="Arial"/>
          <w:sz w:val="20"/>
          <w:szCs w:val="20"/>
          <w:lang w:val="en-GB"/>
        </w:rPr>
        <w:t>Power</w:t>
      </w:r>
      <w:r w:rsidRPr="00931322">
        <w:rPr>
          <w:rFonts w:ascii="Arial" w:hAnsi="Arial" w:cs="Arial"/>
          <w:sz w:val="20"/>
          <w:szCs w:val="20"/>
          <w:lang w:val="en-GB"/>
        </w:rPr>
        <w:t xml:space="preserve"> </w:t>
      </w:r>
      <w:r w:rsidRPr="00931322">
        <w:rPr>
          <w:rFonts w:ascii="Arial" w:eastAsia="Calibri" w:hAnsi="Arial" w:cs="Arial"/>
          <w:sz w:val="20"/>
          <w:szCs w:val="20"/>
          <w:lang w:val="en-GB"/>
        </w:rPr>
        <w:t>battery</w:t>
      </w:r>
      <w:r w:rsidRPr="00931322">
        <w:rPr>
          <w:rFonts w:ascii="Arial" w:hAnsi="Arial" w:cs="Arial"/>
          <w:sz w:val="20"/>
          <w:szCs w:val="20"/>
          <w:lang w:val="en-GB"/>
        </w:rPr>
        <w:t xml:space="preserve"> </w:t>
      </w:r>
      <w:r w:rsidRPr="00931322">
        <w:rPr>
          <w:rFonts w:ascii="Arial" w:eastAsia="Calibri" w:hAnsi="Arial" w:cs="Arial"/>
          <w:sz w:val="20"/>
          <w:szCs w:val="20"/>
          <w:lang w:val="en-GB"/>
        </w:rPr>
        <w:t>is</w:t>
      </w:r>
      <w:r w:rsidRPr="00931322">
        <w:rPr>
          <w:rFonts w:ascii="Arial" w:hAnsi="Arial" w:cs="Arial"/>
          <w:sz w:val="20"/>
          <w:szCs w:val="20"/>
          <w:lang w:val="en-GB"/>
        </w:rPr>
        <w:t xml:space="preserve"> </w:t>
      </w:r>
      <w:r w:rsidRPr="00931322">
        <w:rPr>
          <w:rFonts w:ascii="Arial" w:eastAsia="Calibri" w:hAnsi="Arial" w:cs="Arial"/>
          <w:sz w:val="20"/>
          <w:szCs w:val="20"/>
          <w:lang w:val="en-GB"/>
        </w:rPr>
        <w:t>a</w:t>
      </w:r>
      <w:r w:rsidRPr="00931322">
        <w:rPr>
          <w:rFonts w:ascii="Arial" w:hAnsi="Arial" w:cs="Arial"/>
          <w:sz w:val="20"/>
          <w:szCs w:val="20"/>
          <w:lang w:val="en-GB"/>
        </w:rPr>
        <w:t xml:space="preserve"> </w:t>
      </w:r>
      <w:r w:rsidRPr="00931322">
        <w:rPr>
          <w:rFonts w:ascii="Arial" w:eastAsia="Calibri" w:hAnsi="Arial" w:cs="Arial"/>
          <w:sz w:val="20"/>
          <w:szCs w:val="20"/>
          <w:lang w:val="en-GB"/>
        </w:rPr>
        <w:t>value</w:t>
      </w:r>
      <w:r w:rsidRPr="00931322">
        <w:rPr>
          <w:rFonts w:ascii="Arial" w:hAnsi="Arial" w:cs="Arial"/>
          <w:sz w:val="20"/>
          <w:szCs w:val="20"/>
          <w:lang w:val="en-GB"/>
        </w:rPr>
        <w:t>-</w:t>
      </w:r>
      <w:r w:rsidRPr="00931322">
        <w:rPr>
          <w:rFonts w:ascii="Arial" w:eastAsia="Calibri" w:hAnsi="Arial" w:cs="Arial"/>
          <w:sz w:val="20"/>
          <w:szCs w:val="20"/>
          <w:lang w:val="en-GB"/>
        </w:rPr>
        <w:t>for</w:t>
      </w:r>
      <w:r w:rsidRPr="00931322">
        <w:rPr>
          <w:rFonts w:ascii="Arial" w:hAnsi="Arial" w:cs="Arial"/>
          <w:sz w:val="20"/>
          <w:szCs w:val="20"/>
          <w:lang w:val="en-GB"/>
        </w:rPr>
        <w:t>-</w:t>
      </w:r>
      <w:r w:rsidRPr="00931322">
        <w:rPr>
          <w:rFonts w:ascii="Arial" w:eastAsia="Calibri" w:hAnsi="Arial" w:cs="Arial"/>
          <w:sz w:val="20"/>
          <w:szCs w:val="20"/>
          <w:lang w:val="en-GB"/>
        </w:rPr>
        <w:t>money</w:t>
      </w:r>
      <w:r w:rsidRPr="00931322">
        <w:rPr>
          <w:rFonts w:ascii="Arial" w:hAnsi="Arial" w:cs="Arial"/>
          <w:sz w:val="20"/>
          <w:szCs w:val="20"/>
          <w:lang w:val="en-GB"/>
        </w:rPr>
        <w:t xml:space="preserve"> power solution. It provides reliable and dependable power for everyday appliances that require more energy.</w:t>
      </w:r>
    </w:p>
    <w:p w14:paraId="70AD1D60" w14:textId="77777777" w:rsidR="00637F98" w:rsidRPr="00931322" w:rsidRDefault="00637F98" w:rsidP="00CA2F3B">
      <w:pPr>
        <w:spacing w:line="276" w:lineRule="auto"/>
        <w:rPr>
          <w:rFonts w:ascii="Arial" w:hAnsi="Arial" w:cs="Arial"/>
          <w:sz w:val="20"/>
          <w:szCs w:val="20"/>
          <w:lang w:val="en-GB"/>
        </w:rPr>
      </w:pPr>
    </w:p>
    <w:p w14:paraId="3C4CE76F" w14:textId="77777777" w:rsidR="00637F98" w:rsidRPr="00931322" w:rsidRDefault="00637F98" w:rsidP="00F33872">
      <w:pPr>
        <w:spacing w:line="276" w:lineRule="auto"/>
        <w:outlineLvl w:val="0"/>
        <w:rPr>
          <w:rFonts w:ascii="Arial" w:hAnsi="Arial" w:cs="Arial"/>
          <w:b/>
          <w:sz w:val="20"/>
          <w:szCs w:val="20"/>
          <w:lang w:val="en-GB"/>
        </w:rPr>
      </w:pPr>
      <w:r w:rsidRPr="00931322">
        <w:rPr>
          <w:rFonts w:ascii="Arial" w:hAnsi="Arial" w:cs="Arial"/>
          <w:b/>
          <w:sz w:val="20"/>
          <w:szCs w:val="20"/>
          <w:lang w:val="en-GB"/>
        </w:rPr>
        <w:t xml:space="preserve">Eminent parentage </w:t>
      </w:r>
    </w:p>
    <w:p w14:paraId="6D575507" w14:textId="0562C65A" w:rsidR="00637F98" w:rsidRPr="0093132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 xml:space="preserve">Panasonic Energy </w:t>
      </w:r>
      <w:r w:rsidR="00B14441" w:rsidRPr="00931322">
        <w:rPr>
          <w:rFonts w:ascii="Arial" w:hAnsi="Arial" w:cs="Arial"/>
          <w:sz w:val="20"/>
          <w:szCs w:val="20"/>
          <w:lang w:val="en-GB"/>
        </w:rPr>
        <w:t xml:space="preserve">Group </w:t>
      </w:r>
      <w:r w:rsidRPr="00931322">
        <w:rPr>
          <w:rFonts w:ascii="Arial" w:hAnsi="Arial" w:cs="Arial"/>
          <w:sz w:val="20"/>
          <w:szCs w:val="20"/>
          <w:lang w:val="en-GB"/>
        </w:rPr>
        <w:t xml:space="preserve">Europe is part of Panasonic Corporation, a worldwide leader in the development and production of consumer electronics. Its unique market positioning has enabled Panasonic Energy </w:t>
      </w:r>
      <w:r w:rsidR="00B14441" w:rsidRPr="00931322">
        <w:rPr>
          <w:rFonts w:ascii="Arial" w:hAnsi="Arial" w:cs="Arial"/>
          <w:sz w:val="20"/>
          <w:szCs w:val="20"/>
          <w:lang w:val="en-GB"/>
        </w:rPr>
        <w:t xml:space="preserve">Group </w:t>
      </w:r>
      <w:r w:rsidRPr="00931322">
        <w:rPr>
          <w:rFonts w:ascii="Arial" w:hAnsi="Arial" w:cs="Arial"/>
          <w:sz w:val="20"/>
          <w:szCs w:val="20"/>
          <w:lang w:val="en-GB"/>
        </w:rPr>
        <w:t>Europe to become Europe's largest battery manufacturer today.</w:t>
      </w:r>
    </w:p>
    <w:p w14:paraId="5B63C581" w14:textId="77777777" w:rsidR="006A474B" w:rsidRDefault="006A474B" w:rsidP="006A474B">
      <w:pPr>
        <w:spacing w:line="276" w:lineRule="auto"/>
        <w:rPr>
          <w:rFonts w:ascii="Arial" w:hAnsi="Arial" w:cs="Arial"/>
          <w:sz w:val="20"/>
          <w:szCs w:val="20"/>
          <w:lang w:val="en-GB"/>
        </w:rPr>
      </w:pPr>
    </w:p>
    <w:p w14:paraId="1BCEBD3C" w14:textId="77777777" w:rsidR="00B81778" w:rsidRDefault="00B81778" w:rsidP="006A474B">
      <w:pPr>
        <w:spacing w:line="276" w:lineRule="auto"/>
        <w:rPr>
          <w:rFonts w:ascii="Arial" w:hAnsi="Arial" w:cs="Arial"/>
          <w:sz w:val="20"/>
          <w:szCs w:val="20"/>
          <w:lang w:val="en-GB"/>
        </w:rPr>
      </w:pPr>
    </w:p>
    <w:p w14:paraId="653E5E8B" w14:textId="77777777" w:rsidR="00B81778" w:rsidRDefault="00B81778" w:rsidP="006A474B">
      <w:pPr>
        <w:spacing w:line="276" w:lineRule="auto"/>
        <w:rPr>
          <w:rFonts w:ascii="Arial" w:hAnsi="Arial" w:cs="Arial"/>
          <w:sz w:val="20"/>
          <w:szCs w:val="20"/>
          <w:lang w:val="en-GB"/>
        </w:rPr>
      </w:pPr>
    </w:p>
    <w:p w14:paraId="24BDD9BB" w14:textId="77777777" w:rsidR="00B81778" w:rsidRDefault="00B81778" w:rsidP="006A474B">
      <w:pPr>
        <w:spacing w:line="276" w:lineRule="auto"/>
        <w:rPr>
          <w:rFonts w:ascii="Arial" w:hAnsi="Arial" w:cs="Arial"/>
          <w:sz w:val="20"/>
          <w:szCs w:val="20"/>
          <w:lang w:val="en-GB"/>
        </w:rPr>
      </w:pPr>
    </w:p>
    <w:p w14:paraId="2256AF9B" w14:textId="77777777" w:rsidR="00B81778" w:rsidRDefault="00B81778" w:rsidP="006A474B">
      <w:pPr>
        <w:spacing w:line="276" w:lineRule="auto"/>
        <w:rPr>
          <w:rFonts w:ascii="Arial" w:hAnsi="Arial" w:cs="Arial"/>
          <w:sz w:val="20"/>
          <w:szCs w:val="20"/>
          <w:lang w:val="en-GB"/>
        </w:rPr>
      </w:pPr>
    </w:p>
    <w:p w14:paraId="729B8A86" w14:textId="77777777" w:rsidR="00B81778" w:rsidRDefault="00B81778" w:rsidP="006A474B">
      <w:pPr>
        <w:spacing w:line="276" w:lineRule="auto"/>
        <w:rPr>
          <w:rFonts w:ascii="Arial" w:hAnsi="Arial" w:cs="Arial"/>
          <w:sz w:val="20"/>
          <w:szCs w:val="20"/>
          <w:lang w:val="en-GB"/>
        </w:rPr>
      </w:pPr>
    </w:p>
    <w:p w14:paraId="22B9D57B" w14:textId="77777777" w:rsidR="00B81778" w:rsidRDefault="00B81778" w:rsidP="006A474B">
      <w:pPr>
        <w:spacing w:line="276" w:lineRule="auto"/>
        <w:rPr>
          <w:rFonts w:ascii="Arial" w:hAnsi="Arial" w:cs="Arial"/>
          <w:b/>
          <w:sz w:val="20"/>
          <w:szCs w:val="20"/>
          <w:lang w:val="en-GB"/>
        </w:rPr>
      </w:pPr>
    </w:p>
    <w:p w14:paraId="4264754F" w14:textId="541E1FE1" w:rsidR="00637F98" w:rsidRPr="00931322" w:rsidRDefault="00637F98" w:rsidP="006A474B">
      <w:pPr>
        <w:spacing w:line="276" w:lineRule="auto"/>
        <w:rPr>
          <w:rFonts w:ascii="Arial" w:hAnsi="Arial" w:cs="Arial"/>
          <w:b/>
          <w:sz w:val="20"/>
          <w:szCs w:val="20"/>
          <w:lang w:val="en-GB"/>
        </w:rPr>
      </w:pPr>
      <w:r w:rsidRPr="00931322">
        <w:rPr>
          <w:rFonts w:ascii="Arial" w:hAnsi="Arial" w:cs="Arial"/>
          <w:b/>
          <w:sz w:val="20"/>
          <w:szCs w:val="20"/>
          <w:lang w:val="en-GB"/>
        </w:rPr>
        <w:lastRenderedPageBreak/>
        <w:t>The Angry Birds Movie</w:t>
      </w:r>
    </w:p>
    <w:p w14:paraId="7788F663" w14:textId="77777777" w:rsidR="00F3387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 xml:space="preserve">This year, Panasonic Energy is European co-branding partner for the 3D animated comedy </w:t>
      </w:r>
    </w:p>
    <w:p w14:paraId="22F53E5A" w14:textId="2EF22DAB" w:rsidR="00637F98" w:rsidRPr="0093132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The Angry Birds Movie. The film, inspired by the popular puzzle video game of the same name, takes the viewer on an adventure to discover what makes the birds so angry all the time. The Angry Birds won’</w:t>
      </w:r>
      <w:r w:rsidRPr="00931322">
        <w:rPr>
          <w:rFonts w:ascii="Arial" w:eastAsia="Calibri" w:hAnsi="Arial" w:cs="Arial"/>
          <w:sz w:val="20"/>
          <w:szCs w:val="20"/>
          <w:lang w:val="en-GB"/>
        </w:rPr>
        <w:t>t</w:t>
      </w:r>
      <w:r w:rsidRPr="00931322">
        <w:rPr>
          <w:rFonts w:ascii="Arial" w:hAnsi="Arial" w:cs="Arial"/>
          <w:sz w:val="20"/>
          <w:szCs w:val="20"/>
          <w:lang w:val="en-GB"/>
        </w:rPr>
        <w:t xml:space="preserve"> </w:t>
      </w:r>
      <w:r w:rsidRPr="00931322">
        <w:rPr>
          <w:rFonts w:ascii="Arial" w:eastAsia="Calibri" w:hAnsi="Arial" w:cs="Arial"/>
          <w:sz w:val="20"/>
          <w:szCs w:val="20"/>
          <w:lang w:val="en-GB"/>
        </w:rPr>
        <w:t>just</w:t>
      </w:r>
      <w:r w:rsidRPr="00931322">
        <w:rPr>
          <w:rFonts w:ascii="Arial" w:hAnsi="Arial" w:cs="Arial"/>
          <w:sz w:val="20"/>
          <w:szCs w:val="20"/>
          <w:lang w:val="en-GB"/>
        </w:rPr>
        <w:t xml:space="preserve"> be starring on screen; they’</w:t>
      </w:r>
      <w:r w:rsidRPr="00931322">
        <w:rPr>
          <w:rFonts w:ascii="Arial" w:eastAsia="Calibri" w:hAnsi="Arial" w:cs="Arial"/>
          <w:sz w:val="20"/>
          <w:szCs w:val="20"/>
          <w:lang w:val="en-GB"/>
        </w:rPr>
        <w:t>ll</w:t>
      </w:r>
      <w:r w:rsidRPr="00931322">
        <w:rPr>
          <w:rFonts w:ascii="Arial" w:hAnsi="Arial" w:cs="Arial"/>
          <w:sz w:val="20"/>
          <w:szCs w:val="20"/>
          <w:lang w:val="en-GB"/>
        </w:rPr>
        <w:t xml:space="preserve"> </w:t>
      </w:r>
      <w:r w:rsidRPr="00931322">
        <w:rPr>
          <w:rFonts w:ascii="Arial" w:eastAsia="Calibri" w:hAnsi="Arial" w:cs="Arial"/>
          <w:sz w:val="20"/>
          <w:szCs w:val="20"/>
          <w:lang w:val="en-GB"/>
        </w:rPr>
        <w:t>be</w:t>
      </w:r>
      <w:r w:rsidRPr="00931322">
        <w:rPr>
          <w:rFonts w:ascii="Arial" w:hAnsi="Arial" w:cs="Arial"/>
          <w:sz w:val="20"/>
          <w:szCs w:val="20"/>
          <w:lang w:val="en-GB"/>
        </w:rPr>
        <w:t xml:space="preserve"> </w:t>
      </w:r>
      <w:r w:rsidRPr="00931322">
        <w:rPr>
          <w:rFonts w:ascii="Arial" w:eastAsia="Calibri" w:hAnsi="Arial" w:cs="Arial"/>
          <w:sz w:val="20"/>
          <w:szCs w:val="20"/>
          <w:lang w:val="en-GB"/>
        </w:rPr>
        <w:t>featuring</w:t>
      </w:r>
      <w:r w:rsidRPr="00931322">
        <w:rPr>
          <w:rFonts w:ascii="Arial" w:hAnsi="Arial" w:cs="Arial"/>
          <w:sz w:val="20"/>
          <w:szCs w:val="20"/>
          <w:lang w:val="en-GB"/>
        </w:rPr>
        <w:t xml:space="preserve"> on packaging of Panasonic batteries and on shop displays and other </w:t>
      </w:r>
      <w:r w:rsidR="00B81778">
        <w:rPr>
          <w:rFonts w:ascii="Arial" w:hAnsi="Arial" w:cs="Arial"/>
          <w:sz w:val="20"/>
          <w:szCs w:val="20"/>
          <w:lang w:val="en-GB"/>
        </w:rPr>
        <w:t>point of sales materials</w:t>
      </w:r>
      <w:r w:rsidRPr="00931322">
        <w:rPr>
          <w:rFonts w:ascii="Arial" w:hAnsi="Arial" w:cs="Arial"/>
          <w:sz w:val="20"/>
          <w:szCs w:val="20"/>
          <w:lang w:val="en-GB"/>
        </w:rPr>
        <w:t>. Panasonic will also be holding a number of Angry Birds themed competitions throughout the year offering a diverse range of prizes, at least one of which will be a</w:t>
      </w:r>
      <w:r w:rsidR="00B81778">
        <w:rPr>
          <w:rFonts w:ascii="Arial" w:hAnsi="Arial" w:cs="Arial"/>
          <w:sz w:val="20"/>
          <w:szCs w:val="20"/>
          <w:lang w:val="en-GB"/>
        </w:rPr>
        <w:t>n Angry Birds</w:t>
      </w:r>
      <w:r w:rsidRPr="00931322">
        <w:rPr>
          <w:rFonts w:ascii="Arial" w:hAnsi="Arial" w:cs="Arial"/>
          <w:sz w:val="20"/>
          <w:szCs w:val="20"/>
          <w:lang w:val="en-GB"/>
        </w:rPr>
        <w:t xml:space="preserve"> </w:t>
      </w:r>
      <w:r w:rsidR="006A474B">
        <w:rPr>
          <w:rFonts w:ascii="Arial" w:hAnsi="Arial" w:cs="Arial"/>
          <w:sz w:val="20"/>
          <w:szCs w:val="20"/>
          <w:lang w:val="en-GB"/>
        </w:rPr>
        <w:t>look-alike</w:t>
      </w:r>
      <w:r w:rsidR="006A474B" w:rsidRPr="00931322">
        <w:rPr>
          <w:rFonts w:ascii="Arial" w:hAnsi="Arial" w:cs="Arial"/>
          <w:sz w:val="20"/>
          <w:szCs w:val="20"/>
          <w:lang w:val="en-GB"/>
        </w:rPr>
        <w:t xml:space="preserve"> </w:t>
      </w:r>
      <w:r w:rsidRPr="00931322">
        <w:rPr>
          <w:rFonts w:ascii="Arial" w:hAnsi="Arial" w:cs="Arial"/>
          <w:sz w:val="20"/>
          <w:szCs w:val="20"/>
          <w:lang w:val="en-GB"/>
        </w:rPr>
        <w:t>competition.</w:t>
      </w:r>
    </w:p>
    <w:p w14:paraId="3565D6B1" w14:textId="77777777" w:rsidR="00637F98" w:rsidRPr="00931322" w:rsidRDefault="00637F98" w:rsidP="00CA2F3B">
      <w:pPr>
        <w:spacing w:line="276" w:lineRule="auto"/>
        <w:rPr>
          <w:rFonts w:ascii="Arial" w:hAnsi="Arial" w:cs="Arial"/>
          <w:sz w:val="20"/>
          <w:szCs w:val="20"/>
          <w:lang w:val="en-GB"/>
        </w:rPr>
      </w:pPr>
    </w:p>
    <w:p w14:paraId="1EEA0F88" w14:textId="77777777" w:rsidR="00637F98" w:rsidRPr="0093132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 xml:space="preserve">The European premiere of The Angry Birds Movie is scheduled for May 2016. </w:t>
      </w:r>
    </w:p>
    <w:p w14:paraId="146295F9" w14:textId="3F808AD4" w:rsidR="00637F98" w:rsidRPr="00931322" w:rsidRDefault="00637F98" w:rsidP="00CA2F3B">
      <w:pPr>
        <w:spacing w:line="276" w:lineRule="auto"/>
        <w:rPr>
          <w:rFonts w:ascii="Arial" w:hAnsi="Arial" w:cs="Arial"/>
          <w:sz w:val="20"/>
          <w:szCs w:val="20"/>
          <w:lang w:val="en-GB"/>
        </w:rPr>
      </w:pPr>
      <w:r w:rsidRPr="00931322">
        <w:rPr>
          <w:rFonts w:ascii="Arial" w:hAnsi="Arial" w:cs="Arial"/>
          <w:sz w:val="20"/>
          <w:szCs w:val="20"/>
          <w:lang w:val="en-GB"/>
        </w:rPr>
        <w:t xml:space="preserve">Want a sneak peek of some of the movie? </w:t>
      </w:r>
      <w:r w:rsidR="00E826CA">
        <w:rPr>
          <w:rFonts w:ascii="Arial" w:hAnsi="Arial" w:cs="Arial"/>
          <w:sz w:val="20"/>
          <w:szCs w:val="20"/>
          <w:lang w:val="en-GB"/>
        </w:rPr>
        <w:br/>
      </w:r>
      <w:r w:rsidRPr="00931322">
        <w:rPr>
          <w:rFonts w:ascii="Arial" w:hAnsi="Arial" w:cs="Arial"/>
          <w:sz w:val="20"/>
          <w:szCs w:val="20"/>
          <w:lang w:val="en-GB"/>
        </w:rPr>
        <w:t xml:space="preserve">Watch the official trailer on </w:t>
      </w:r>
      <w:hyperlink r:id="rId8" w:history="1">
        <w:r w:rsidRPr="00931322">
          <w:rPr>
            <w:rStyle w:val="Hyperlink"/>
            <w:rFonts w:ascii="Arial" w:hAnsi="Arial" w:cs="Arial"/>
            <w:color w:val="auto"/>
            <w:sz w:val="20"/>
            <w:szCs w:val="20"/>
            <w:lang w:val="en-GB"/>
          </w:rPr>
          <w:t>http://www.angrybirds-movie.com/en/</w:t>
        </w:r>
      </w:hyperlink>
      <w:r w:rsidRPr="00931322">
        <w:rPr>
          <w:rStyle w:val="Hyperlink"/>
          <w:rFonts w:ascii="Arial" w:hAnsi="Arial" w:cs="Arial"/>
          <w:color w:val="auto"/>
          <w:sz w:val="20"/>
          <w:szCs w:val="20"/>
          <w:u w:val="none"/>
          <w:lang w:val="en-GB"/>
        </w:rPr>
        <w:t>.</w:t>
      </w:r>
      <w:r w:rsidRPr="00931322">
        <w:rPr>
          <w:rFonts w:ascii="Arial" w:hAnsi="Arial" w:cs="Arial"/>
          <w:sz w:val="20"/>
          <w:szCs w:val="20"/>
          <w:lang w:val="en-GB"/>
        </w:rPr>
        <w:t xml:space="preserve"> </w:t>
      </w:r>
    </w:p>
    <w:p w14:paraId="25202276" w14:textId="77777777" w:rsidR="00CA2F3B" w:rsidRPr="00931322" w:rsidRDefault="00CA2F3B" w:rsidP="00CA2F3B">
      <w:pPr>
        <w:spacing w:line="276" w:lineRule="auto"/>
        <w:rPr>
          <w:rFonts w:ascii="Arial" w:hAnsi="Arial" w:cs="Arial"/>
          <w:sz w:val="20"/>
          <w:szCs w:val="20"/>
          <w:lang w:val="en-GB"/>
        </w:rPr>
      </w:pPr>
    </w:p>
    <w:p w14:paraId="5CD6DAC3" w14:textId="77777777" w:rsidR="00637F98" w:rsidRPr="00931322" w:rsidRDefault="00637F98" w:rsidP="00CA2F3B">
      <w:pPr>
        <w:spacing w:line="276" w:lineRule="auto"/>
        <w:rPr>
          <w:rFonts w:ascii="Arial" w:hAnsi="Arial" w:cs="Arial"/>
          <w:sz w:val="20"/>
          <w:szCs w:val="20"/>
          <w:lang w:val="en-GB"/>
        </w:rPr>
      </w:pPr>
    </w:p>
    <w:p w14:paraId="6B6130EB" w14:textId="77777777" w:rsidR="00616F4F" w:rsidRPr="00A26537" w:rsidRDefault="00931322" w:rsidP="000D5465">
      <w:pPr>
        <w:widowControl w:val="0"/>
        <w:autoSpaceDE w:val="0"/>
        <w:autoSpaceDN w:val="0"/>
        <w:adjustRightInd w:val="0"/>
        <w:spacing w:line="276" w:lineRule="auto"/>
        <w:jc w:val="both"/>
        <w:rPr>
          <w:rFonts w:ascii="Arial" w:hAnsi="Arial" w:cs="Arial"/>
          <w:b/>
          <w:color w:val="000000"/>
          <w:sz w:val="20"/>
          <w:szCs w:val="20"/>
          <w:lang w:val="en-GB"/>
        </w:rPr>
      </w:pPr>
      <w:r>
        <w:rPr>
          <w:rFonts w:ascii="Arial" w:hAnsi="Arial" w:cs="Arial"/>
          <w:b/>
          <w:color w:val="000000"/>
          <w:sz w:val="20"/>
          <w:szCs w:val="20"/>
          <w:lang w:val="en-GB"/>
        </w:rPr>
        <w:br/>
      </w:r>
      <w:r w:rsidR="00616F4F" w:rsidRPr="00A26537">
        <w:rPr>
          <w:rFonts w:ascii="Arial" w:hAnsi="Arial" w:cs="Arial"/>
          <w:b/>
          <w:color w:val="000000"/>
          <w:sz w:val="20"/>
          <w:szCs w:val="20"/>
          <w:lang w:val="en-GB"/>
        </w:rPr>
        <w:t xml:space="preserve">About Panasonic Energy Group Europe </w:t>
      </w:r>
    </w:p>
    <w:p w14:paraId="0A9E9645" w14:textId="0EB85746" w:rsidR="00616F4F" w:rsidRPr="00616F4F" w:rsidRDefault="00616F4F" w:rsidP="000D5465">
      <w:pPr>
        <w:pStyle w:val="Tekstopmerking"/>
        <w:spacing w:line="276" w:lineRule="auto"/>
        <w:rPr>
          <w:rFonts w:ascii="Arial" w:hAnsi="Arial" w:cs="Arial"/>
          <w:color w:val="000000"/>
          <w:lang w:eastAsia="nl-NL" w:bidi="ar-SA"/>
        </w:rPr>
      </w:pPr>
      <w:r w:rsidRPr="00A26537">
        <w:rPr>
          <w:rFonts w:ascii="Arial" w:hAnsi="Arial" w:cs="Arial"/>
          <w:color w:val="000000"/>
          <w:lang w:eastAsia="nl-NL" w:bidi="ar-SA"/>
        </w:rPr>
        <w:t xml:space="preserve">Panasonic Energy Group Europe is headquartered in Brussels, Belgium. The company is part of the Panasonic Corporation, a leading global manufacturer of electronic and electrical goods. Panasonic’s vast and lengthy experience in the consumer electronics field has helped make Panasonic Energy Group Europe the largest battery manufacturer in Europe today. Its production facilities in </w:t>
      </w:r>
      <w:proofErr w:type="spellStart"/>
      <w:r w:rsidRPr="00A26537">
        <w:rPr>
          <w:rFonts w:ascii="Arial" w:hAnsi="Arial" w:cs="Arial"/>
          <w:color w:val="000000"/>
          <w:lang w:eastAsia="nl-NL" w:bidi="ar-SA"/>
        </w:rPr>
        <w:t>Tessenderlo</w:t>
      </w:r>
      <w:proofErr w:type="spellEnd"/>
      <w:r w:rsidRPr="00A26537">
        <w:rPr>
          <w:rFonts w:ascii="Arial" w:hAnsi="Arial" w:cs="Arial"/>
          <w:color w:val="000000"/>
          <w:lang w:eastAsia="nl-NL" w:bidi="ar-SA"/>
        </w:rPr>
        <w:t xml:space="preserve">, Belgium, and Gniezno, Poland, make </w:t>
      </w:r>
      <w:r w:rsidR="00E50BA7">
        <w:rPr>
          <w:rFonts w:ascii="Arial" w:hAnsi="Arial" w:cs="Arial"/>
          <w:color w:val="000000"/>
          <w:lang w:eastAsia="nl-NL" w:bidi="ar-SA"/>
        </w:rPr>
        <w:t>up to two</w:t>
      </w:r>
      <w:r w:rsidRPr="00A26537">
        <w:rPr>
          <w:rFonts w:ascii="Arial" w:hAnsi="Arial" w:cs="Arial"/>
          <w:color w:val="000000"/>
          <w:lang w:eastAsia="nl-NL" w:bidi="ar-SA"/>
        </w:rPr>
        <w:t xml:space="preserve"> billion batteries every year. Panasonic Energy Group Europe supplies ‘mobile’ energy solutions to more than 30 European countries. The company’s diverse product range includes </w:t>
      </w:r>
      <w:r w:rsidR="00B81778">
        <w:rPr>
          <w:rFonts w:ascii="Arial" w:hAnsi="Arial" w:cs="Arial"/>
          <w:color w:val="000000"/>
          <w:lang w:eastAsia="nl-NL" w:bidi="ar-SA"/>
        </w:rPr>
        <w:t>rechargeable, chargers, zinc carbon, alkaline</w:t>
      </w:r>
      <w:r w:rsidRPr="00616F4F">
        <w:rPr>
          <w:rFonts w:ascii="Arial" w:hAnsi="Arial" w:cs="Arial"/>
          <w:color w:val="000000"/>
          <w:lang w:eastAsia="nl-NL" w:bidi="ar-SA"/>
        </w:rPr>
        <w:t xml:space="preserve"> and specialty batteries (such as zinc air, photo lithium, lithium coin, micro alkaline, silver oxide).</w:t>
      </w:r>
    </w:p>
    <w:p w14:paraId="3241198D" w14:textId="56095E86" w:rsidR="00616F4F" w:rsidRPr="00A26537" w:rsidRDefault="00616F4F" w:rsidP="000D5465">
      <w:pPr>
        <w:widowControl w:val="0"/>
        <w:autoSpaceDE w:val="0"/>
        <w:autoSpaceDN w:val="0"/>
        <w:adjustRightInd w:val="0"/>
        <w:spacing w:line="276" w:lineRule="auto"/>
        <w:jc w:val="both"/>
        <w:outlineLvl w:val="0"/>
        <w:rPr>
          <w:rFonts w:ascii="Arial" w:hAnsi="Arial" w:cs="Arial"/>
          <w:color w:val="000000"/>
          <w:sz w:val="20"/>
          <w:szCs w:val="20"/>
          <w:lang w:val="en-GB"/>
        </w:rPr>
      </w:pPr>
      <w:r w:rsidRPr="00616F4F">
        <w:rPr>
          <w:rFonts w:ascii="Arial" w:hAnsi="Arial" w:cs="Arial"/>
          <w:color w:val="000000"/>
          <w:sz w:val="20"/>
          <w:szCs w:val="20"/>
          <w:lang w:val="en-GB"/>
        </w:rPr>
        <w:t>For more information,</w:t>
      </w:r>
      <w:r>
        <w:rPr>
          <w:rFonts w:ascii="Arial" w:hAnsi="Arial" w:cs="Arial"/>
          <w:color w:val="000000"/>
          <w:sz w:val="20"/>
          <w:szCs w:val="20"/>
          <w:lang w:val="en-GB"/>
        </w:rPr>
        <w:t xml:space="preserve"> </w:t>
      </w:r>
      <w:r w:rsidRPr="00616F4F">
        <w:rPr>
          <w:rFonts w:ascii="Arial" w:hAnsi="Arial" w:cs="Arial"/>
          <w:color w:val="000000"/>
          <w:sz w:val="20"/>
          <w:szCs w:val="20"/>
          <w:lang w:val="en-GB"/>
        </w:rPr>
        <w:t xml:space="preserve">visit: </w:t>
      </w:r>
      <w:hyperlink r:id="rId9">
        <w:r w:rsidRPr="00616F4F">
          <w:rPr>
            <w:rStyle w:val="Hyperlink"/>
            <w:rFonts w:ascii="Arial" w:hAnsi="Arial" w:cs="Arial"/>
            <w:color w:val="auto"/>
            <w:sz w:val="20"/>
            <w:szCs w:val="20"/>
          </w:rPr>
          <w:t>www.panasonic-batteries.com</w:t>
        </w:r>
      </w:hyperlink>
      <w:r w:rsidRPr="00616F4F">
        <w:rPr>
          <w:rStyle w:val="Hyperlink"/>
          <w:rFonts w:ascii="Arial" w:hAnsi="Arial" w:cs="Arial"/>
          <w:color w:val="auto"/>
          <w:sz w:val="20"/>
          <w:szCs w:val="20"/>
        </w:rPr>
        <w:t>.</w:t>
      </w:r>
    </w:p>
    <w:p w14:paraId="6273B703" w14:textId="77777777" w:rsidR="00500952" w:rsidRPr="00931322" w:rsidRDefault="00500952" w:rsidP="00616F4F">
      <w:pPr>
        <w:widowControl w:val="0"/>
        <w:autoSpaceDE w:val="0"/>
        <w:autoSpaceDN w:val="0"/>
        <w:adjustRightInd w:val="0"/>
        <w:spacing w:line="276" w:lineRule="auto"/>
        <w:jc w:val="both"/>
        <w:rPr>
          <w:rFonts w:ascii="Arial" w:hAnsi="Arial" w:cs="Arial"/>
          <w:color w:val="000000"/>
          <w:sz w:val="20"/>
          <w:szCs w:val="20"/>
          <w:lang w:val="en-GB"/>
        </w:rPr>
      </w:pPr>
    </w:p>
    <w:p w14:paraId="0C40D39F" w14:textId="77777777" w:rsidR="00500952" w:rsidRPr="00931322" w:rsidRDefault="00500952" w:rsidP="00F33872">
      <w:pPr>
        <w:widowControl w:val="0"/>
        <w:autoSpaceDE w:val="0"/>
        <w:autoSpaceDN w:val="0"/>
        <w:adjustRightInd w:val="0"/>
        <w:spacing w:line="276" w:lineRule="auto"/>
        <w:jc w:val="both"/>
        <w:outlineLvl w:val="0"/>
        <w:rPr>
          <w:rFonts w:ascii="Arial" w:hAnsi="Arial" w:cs="Arial"/>
          <w:b/>
          <w:color w:val="000000"/>
          <w:sz w:val="20"/>
          <w:szCs w:val="20"/>
          <w:lang w:val="en-GB"/>
        </w:rPr>
      </w:pPr>
      <w:r w:rsidRPr="00931322">
        <w:rPr>
          <w:rFonts w:ascii="Arial" w:hAnsi="Arial" w:cs="Arial"/>
          <w:b/>
          <w:color w:val="000000"/>
          <w:sz w:val="20"/>
          <w:szCs w:val="20"/>
          <w:lang w:val="en-GB"/>
        </w:rPr>
        <w:t>About Panasonic</w:t>
      </w:r>
    </w:p>
    <w:p w14:paraId="2E0332F6" w14:textId="77777777" w:rsidR="00500952" w:rsidRPr="00931322" w:rsidRDefault="00500952" w:rsidP="00CA2F3B">
      <w:pPr>
        <w:widowControl w:val="0"/>
        <w:autoSpaceDE w:val="0"/>
        <w:autoSpaceDN w:val="0"/>
        <w:adjustRightInd w:val="0"/>
        <w:spacing w:line="276" w:lineRule="auto"/>
        <w:jc w:val="both"/>
        <w:rPr>
          <w:rFonts w:ascii="Arial" w:hAnsi="Arial" w:cs="Arial"/>
          <w:color w:val="000000"/>
          <w:sz w:val="20"/>
          <w:szCs w:val="20"/>
          <w:lang w:val="en-GB"/>
        </w:rPr>
      </w:pPr>
      <w:r w:rsidRPr="00931322">
        <w:rPr>
          <w:rFonts w:ascii="Arial" w:hAnsi="Arial" w:cs="Arial"/>
          <w:color w:val="000000"/>
          <w:sz w:val="20"/>
          <w:szCs w:val="20"/>
          <w:lang w:val="en-GB"/>
        </w:rPr>
        <w:t xml:space="preserve">The Panasonic Corporation is a leading company worldwide in the development and manufacture of electronic goods for a wide range of private, trade and industrial uses. The Group, based in Osaka, Japan, in financial year ended 31 March 2015 posted consolidated net sales of around 57.28 billion EUR. Panasonic Corporation's shares are listed on the Tokyo, Osaka, Nagoya and New York stock exchanges (NYSE symbol: PC). Panasonic wants to become by its 100th birthday in 2018 the world's leading company for green innovations in the electronics industry. </w:t>
      </w:r>
    </w:p>
    <w:p w14:paraId="4BC6C3AF" w14:textId="77777777" w:rsidR="00500952" w:rsidRPr="00931322" w:rsidRDefault="00500952" w:rsidP="00CA2F3B">
      <w:pPr>
        <w:widowControl w:val="0"/>
        <w:autoSpaceDE w:val="0"/>
        <w:autoSpaceDN w:val="0"/>
        <w:adjustRightInd w:val="0"/>
        <w:spacing w:line="276" w:lineRule="auto"/>
        <w:jc w:val="both"/>
        <w:rPr>
          <w:rFonts w:ascii="Arial" w:hAnsi="Arial" w:cs="Arial"/>
          <w:color w:val="000000"/>
          <w:sz w:val="20"/>
          <w:szCs w:val="20"/>
          <w:lang w:val="en-GB"/>
        </w:rPr>
      </w:pPr>
      <w:r w:rsidRPr="00931322">
        <w:rPr>
          <w:rFonts w:ascii="Arial" w:hAnsi="Arial" w:cs="Arial"/>
          <w:color w:val="000000"/>
          <w:sz w:val="20"/>
          <w:szCs w:val="20"/>
          <w:lang w:val="en-GB"/>
        </w:rPr>
        <w:t xml:space="preserve">More information about the company and the Panasonic brand name at </w:t>
      </w:r>
      <w:hyperlink r:id="rId10" w:history="1">
        <w:r w:rsidRPr="00931322">
          <w:rPr>
            <w:rStyle w:val="Hyperlink"/>
            <w:rFonts w:ascii="Arial" w:hAnsi="Arial" w:cs="Arial"/>
            <w:color w:val="auto"/>
            <w:sz w:val="20"/>
            <w:szCs w:val="20"/>
            <w:lang w:val="en-GB"/>
          </w:rPr>
          <w:t>www.panasonic.net</w:t>
        </w:r>
      </w:hyperlink>
      <w:r w:rsidRPr="00931322">
        <w:rPr>
          <w:rFonts w:ascii="Arial" w:hAnsi="Arial" w:cs="Arial"/>
          <w:sz w:val="20"/>
          <w:szCs w:val="20"/>
          <w:lang w:val="en-GB"/>
        </w:rPr>
        <w:t>.</w:t>
      </w:r>
    </w:p>
    <w:p w14:paraId="234DF2E2" w14:textId="77777777" w:rsidR="00E20B47" w:rsidRPr="00931322" w:rsidRDefault="00E20B47" w:rsidP="00CA2F3B">
      <w:pPr>
        <w:spacing w:line="276" w:lineRule="auto"/>
        <w:contextualSpacing/>
        <w:rPr>
          <w:rFonts w:ascii="Arial" w:hAnsi="Arial" w:cs="Arial"/>
          <w:sz w:val="20"/>
          <w:szCs w:val="20"/>
          <w:lang w:val="en-GB"/>
        </w:rPr>
      </w:pPr>
    </w:p>
    <w:p w14:paraId="006B8792" w14:textId="4E3F81E3" w:rsidR="00500952" w:rsidRPr="00931322"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en-GB"/>
        </w:rPr>
      </w:pPr>
      <w:r>
        <w:rPr>
          <w:rFonts w:ascii="Arial" w:hAnsi="Arial" w:cs="Arial"/>
          <w:color w:val="000000"/>
          <w:sz w:val="20"/>
          <w:szCs w:val="20"/>
          <w:lang w:val="en-GB"/>
        </w:rPr>
        <w:br/>
      </w:r>
    </w:p>
    <w:p w14:paraId="383C99BF" w14:textId="77777777" w:rsidR="00500952" w:rsidRPr="00931322"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GB"/>
        </w:rPr>
      </w:pPr>
    </w:p>
    <w:p w14:paraId="07E30697" w14:textId="77777777" w:rsidR="00500952" w:rsidRPr="00931322"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GB"/>
        </w:rPr>
        <w:sectPr w:rsidR="00500952" w:rsidRPr="00931322" w:rsidSect="009261E2">
          <w:headerReference w:type="even" r:id="rId11"/>
          <w:headerReference w:type="first" r:id="rId12"/>
          <w:pgSz w:w="11900" w:h="16840"/>
          <w:pgMar w:top="1417" w:right="1417" w:bottom="1134" w:left="1417" w:header="708" w:footer="708" w:gutter="0"/>
          <w:cols w:space="708"/>
          <w:titlePg/>
          <w:docGrid w:linePitch="360"/>
        </w:sectPr>
      </w:pPr>
    </w:p>
    <w:p w14:paraId="2B807166" w14:textId="77777777" w:rsidR="00500952" w:rsidRPr="00931322" w:rsidRDefault="00500952" w:rsidP="00F33872">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GB"/>
        </w:rPr>
      </w:pPr>
      <w:r w:rsidRPr="00931322">
        <w:rPr>
          <w:rFonts w:ascii="Arial" w:hAnsi="Arial" w:cs="Arial"/>
          <w:b/>
          <w:bCs/>
          <w:caps/>
          <w:color w:val="000000"/>
          <w:sz w:val="20"/>
          <w:szCs w:val="20"/>
          <w:lang w:val="en-GB"/>
        </w:rPr>
        <w:lastRenderedPageBreak/>
        <w:t>PRESS CONTACT</w:t>
      </w:r>
    </w:p>
    <w:p w14:paraId="798B25C6" w14:textId="77777777" w:rsidR="00500952" w:rsidRPr="00931322"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GB"/>
        </w:rPr>
      </w:pPr>
    </w:p>
    <w:p w14:paraId="04142E26" w14:textId="77777777" w:rsid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sectPr w:rsidR="00931322" w:rsidSect="00500952">
          <w:type w:val="continuous"/>
          <w:pgSz w:w="11900" w:h="16840"/>
          <w:pgMar w:top="1417" w:right="1417" w:bottom="1417" w:left="1417" w:header="708" w:footer="708" w:gutter="0"/>
          <w:cols w:num="2" w:space="709"/>
          <w:titlePg/>
          <w:docGrid w:linePitch="360"/>
        </w:sectPr>
      </w:pPr>
    </w:p>
    <w:p w14:paraId="6A352752" w14:textId="41429BB2" w:rsidR="00500952" w:rsidRP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pPr>
      <w:r>
        <w:rPr>
          <w:rFonts w:ascii="Arial" w:hAnsi="Arial" w:cs="Arial"/>
          <w:b/>
          <w:color w:val="000000"/>
          <w:sz w:val="20"/>
          <w:szCs w:val="20"/>
          <w:lang w:val="en-GB"/>
        </w:rPr>
        <w:lastRenderedPageBreak/>
        <w:br/>
      </w:r>
      <w:r w:rsidR="00500952" w:rsidRPr="00931322">
        <w:rPr>
          <w:rFonts w:ascii="Arial" w:hAnsi="Arial" w:cs="Arial"/>
          <w:b/>
          <w:color w:val="000000"/>
          <w:sz w:val="20"/>
          <w:szCs w:val="20"/>
          <w:lang w:val="en-GB"/>
        </w:rPr>
        <w:t>ARK Communication</w:t>
      </w:r>
    </w:p>
    <w:p w14:paraId="14326183"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GB"/>
        </w:rPr>
      </w:pPr>
      <w:r w:rsidRPr="00931322">
        <w:rPr>
          <w:rFonts w:ascii="Arial" w:hAnsi="Arial" w:cs="Arial"/>
          <w:color w:val="000000"/>
          <w:sz w:val="20"/>
          <w:szCs w:val="20"/>
          <w:lang w:val="en-GB"/>
        </w:rPr>
        <w:t xml:space="preserve">Kelly Van </w:t>
      </w:r>
      <w:proofErr w:type="spellStart"/>
      <w:r w:rsidRPr="00931322">
        <w:rPr>
          <w:rFonts w:ascii="Arial" w:hAnsi="Arial" w:cs="Arial"/>
          <w:color w:val="000000"/>
          <w:sz w:val="20"/>
          <w:szCs w:val="20"/>
          <w:lang w:val="en-GB"/>
        </w:rPr>
        <w:t>Waes</w:t>
      </w:r>
      <w:proofErr w:type="spellEnd"/>
    </w:p>
    <w:p w14:paraId="6BD3A791"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GB"/>
        </w:rPr>
      </w:pPr>
      <w:r w:rsidRPr="00931322">
        <w:rPr>
          <w:rFonts w:ascii="Arial" w:hAnsi="Arial" w:cs="Arial"/>
          <w:color w:val="000000"/>
          <w:sz w:val="20"/>
          <w:szCs w:val="20"/>
          <w:lang w:val="en-GB"/>
        </w:rPr>
        <w:t>Content &amp; PR Consultant</w:t>
      </w:r>
    </w:p>
    <w:p w14:paraId="31D062BB"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GB"/>
        </w:rPr>
      </w:pPr>
      <w:r w:rsidRPr="00931322">
        <w:rPr>
          <w:rFonts w:ascii="Arial" w:hAnsi="Arial" w:cs="Arial"/>
          <w:sz w:val="20"/>
          <w:szCs w:val="20"/>
          <w:lang w:val="en-GB"/>
        </w:rPr>
        <w:t>T +32 3 780 96 96</w:t>
      </w:r>
    </w:p>
    <w:p w14:paraId="22687FEB" w14:textId="77777777" w:rsidR="00500952" w:rsidRPr="00931322" w:rsidRDefault="005E0DFF" w:rsidP="00CA2F3B">
      <w:pPr>
        <w:spacing w:line="276" w:lineRule="auto"/>
        <w:jc w:val="both"/>
        <w:rPr>
          <w:rFonts w:ascii="Arial" w:hAnsi="Arial" w:cs="Arial"/>
          <w:sz w:val="20"/>
          <w:szCs w:val="20"/>
          <w:u w:val="single"/>
          <w:lang w:val="en-GB"/>
        </w:rPr>
      </w:pPr>
      <w:hyperlink r:id="rId13" w:history="1">
        <w:r w:rsidR="00500952" w:rsidRPr="00931322">
          <w:rPr>
            <w:rStyle w:val="Hyperlink"/>
            <w:rFonts w:ascii="Arial" w:hAnsi="Arial" w:cs="Arial"/>
            <w:color w:val="auto"/>
            <w:sz w:val="20"/>
            <w:szCs w:val="20"/>
            <w:lang w:val="en-GB"/>
          </w:rPr>
          <w:t>kelly@ark.be</w:t>
        </w:r>
      </w:hyperlink>
    </w:p>
    <w:p w14:paraId="1E002800" w14:textId="77777777" w:rsidR="00500952" w:rsidRPr="00931322" w:rsidRDefault="005E0DFF" w:rsidP="00CA2F3B">
      <w:pPr>
        <w:spacing w:line="276" w:lineRule="auto"/>
        <w:jc w:val="both"/>
        <w:rPr>
          <w:rFonts w:ascii="Arial" w:hAnsi="Arial" w:cs="Arial"/>
          <w:sz w:val="20"/>
          <w:szCs w:val="20"/>
          <w:u w:val="single"/>
          <w:lang w:val="en-GB"/>
        </w:rPr>
      </w:pPr>
      <w:hyperlink r:id="rId14" w:history="1">
        <w:r w:rsidR="00500952" w:rsidRPr="00931322">
          <w:rPr>
            <w:rStyle w:val="Hyperlink"/>
            <w:rFonts w:ascii="Arial" w:hAnsi="Arial" w:cs="Arial"/>
            <w:color w:val="auto"/>
            <w:sz w:val="20"/>
            <w:szCs w:val="20"/>
            <w:lang w:val="en-GB"/>
          </w:rPr>
          <w:t>www.ark.be</w:t>
        </w:r>
      </w:hyperlink>
    </w:p>
    <w:p w14:paraId="070B425F" w14:textId="77777777" w:rsidR="00500952" w:rsidRPr="00931322" w:rsidRDefault="00500952" w:rsidP="00CA2F3B">
      <w:pPr>
        <w:spacing w:line="276" w:lineRule="auto"/>
        <w:jc w:val="both"/>
        <w:rPr>
          <w:rFonts w:ascii="Arial" w:hAnsi="Arial" w:cs="Arial"/>
          <w:b/>
          <w:bCs/>
          <w:caps/>
          <w:sz w:val="20"/>
          <w:szCs w:val="20"/>
          <w:lang w:val="en-GB"/>
        </w:rPr>
      </w:pPr>
    </w:p>
    <w:p w14:paraId="55FDFD18" w14:textId="77777777" w:rsidR="00500952" w:rsidRDefault="00500952" w:rsidP="00CA2F3B">
      <w:pPr>
        <w:spacing w:line="276" w:lineRule="auto"/>
        <w:jc w:val="both"/>
        <w:rPr>
          <w:rFonts w:ascii="Arial" w:hAnsi="Arial" w:cs="Arial"/>
          <w:b/>
          <w:bCs/>
          <w:caps/>
          <w:sz w:val="20"/>
          <w:szCs w:val="20"/>
          <w:lang w:val="en-GB"/>
        </w:rPr>
      </w:pPr>
    </w:p>
    <w:p w14:paraId="5E208375" w14:textId="77777777" w:rsidR="00931322" w:rsidRPr="00BD552D" w:rsidRDefault="00931322" w:rsidP="00F33872">
      <w:pPr>
        <w:spacing w:line="276" w:lineRule="auto"/>
        <w:outlineLvl w:val="0"/>
        <w:rPr>
          <w:rFonts w:ascii="Arial" w:hAnsi="Arial" w:cs="Arial"/>
          <w:b/>
          <w:sz w:val="20"/>
          <w:szCs w:val="20"/>
          <w:lang w:val="en-GB"/>
        </w:rPr>
      </w:pPr>
      <w:r w:rsidRPr="00BD552D">
        <w:rPr>
          <w:rFonts w:ascii="Arial" w:hAnsi="Arial" w:cs="Arial"/>
          <w:b/>
          <w:sz w:val="20"/>
          <w:szCs w:val="20"/>
          <w:lang w:val="en-GB"/>
        </w:rPr>
        <w:t>Panasonic Energy Europe NV</w:t>
      </w:r>
    </w:p>
    <w:p w14:paraId="20601931" w14:textId="77777777" w:rsidR="00931322" w:rsidRPr="00BD552D" w:rsidRDefault="00931322" w:rsidP="00F33872">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GB"/>
        </w:rPr>
      </w:pPr>
      <w:r w:rsidRPr="00BD552D">
        <w:rPr>
          <w:rFonts w:ascii="Arial" w:hAnsi="Arial" w:cs="Arial"/>
          <w:color w:val="000000"/>
          <w:sz w:val="20"/>
          <w:szCs w:val="20"/>
          <w:lang w:val="en-GB"/>
        </w:rPr>
        <w:t>Vicky Raman</w:t>
      </w:r>
    </w:p>
    <w:p w14:paraId="21B31FAE" w14:textId="77777777" w:rsidR="00931322" w:rsidRPr="00BD552D"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GB"/>
        </w:rPr>
      </w:pPr>
      <w:r w:rsidRPr="00BD552D">
        <w:rPr>
          <w:rFonts w:ascii="Arial" w:hAnsi="Arial" w:cs="Arial"/>
          <w:color w:val="000000"/>
          <w:sz w:val="20"/>
          <w:szCs w:val="20"/>
          <w:lang w:val="en-GB"/>
        </w:rPr>
        <w:t>Brand Marketing Manager</w:t>
      </w:r>
    </w:p>
    <w:p w14:paraId="6FD3167F" w14:textId="77777777" w:rsidR="00931322" w:rsidRPr="00BD552D"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GB"/>
        </w:rPr>
      </w:pPr>
      <w:r w:rsidRPr="00BD552D">
        <w:rPr>
          <w:rFonts w:ascii="Arial" w:hAnsi="Arial" w:cs="Arial"/>
          <w:color w:val="000000"/>
          <w:sz w:val="20"/>
          <w:szCs w:val="20"/>
          <w:lang w:val="en-GB"/>
        </w:rPr>
        <w:t>T +32 2 467 84 35</w:t>
      </w:r>
    </w:p>
    <w:p w14:paraId="1013007F" w14:textId="77777777" w:rsidR="00931322" w:rsidRPr="00CA2F3B" w:rsidRDefault="005E0DFF" w:rsidP="00931322">
      <w:pPr>
        <w:widowControl w:val="0"/>
        <w:suppressAutoHyphens/>
        <w:autoSpaceDE w:val="0"/>
        <w:autoSpaceDN w:val="0"/>
        <w:adjustRightInd w:val="0"/>
        <w:spacing w:line="276" w:lineRule="auto"/>
        <w:textAlignment w:val="center"/>
        <w:rPr>
          <w:u w:val="single"/>
          <w:lang w:val="en-GB"/>
        </w:rPr>
      </w:pPr>
      <w:hyperlink r:id="rId15" w:history="1">
        <w:r w:rsidR="00931322" w:rsidRPr="00CA2F3B">
          <w:rPr>
            <w:rFonts w:ascii="Arial" w:hAnsi="Arial" w:cs="Arial"/>
            <w:sz w:val="20"/>
            <w:szCs w:val="20"/>
            <w:u w:val="single"/>
            <w:lang w:val="en-GB"/>
          </w:rPr>
          <w:t>vicky.raman@eu.panasonic.com</w:t>
        </w:r>
      </w:hyperlink>
    </w:p>
    <w:p w14:paraId="4406D371" w14:textId="77777777" w:rsidR="00931322" w:rsidRPr="00CA2F3B" w:rsidRDefault="005E0DFF" w:rsidP="00931322">
      <w:pPr>
        <w:spacing w:line="276" w:lineRule="auto"/>
        <w:rPr>
          <w:rFonts w:ascii="Arial" w:hAnsi="Arial"/>
          <w:sz w:val="20"/>
          <w:szCs w:val="20"/>
          <w:u w:val="single"/>
          <w:lang w:val="en-GB"/>
        </w:rPr>
      </w:pPr>
      <w:hyperlink r:id="rId16" w:history="1">
        <w:r w:rsidR="00931322" w:rsidRPr="00CA2F3B">
          <w:rPr>
            <w:rStyle w:val="Hyperlink"/>
            <w:rFonts w:ascii="Arial" w:hAnsi="Arial"/>
            <w:color w:val="auto"/>
            <w:sz w:val="20"/>
            <w:szCs w:val="20"/>
            <w:lang w:val="en-GB"/>
          </w:rPr>
          <w:t>www.panasonic-batteries.com</w:t>
        </w:r>
      </w:hyperlink>
    </w:p>
    <w:p w14:paraId="1A1C0D9A" w14:textId="77777777" w:rsidR="00931322" w:rsidRDefault="00931322" w:rsidP="00CA2F3B">
      <w:pPr>
        <w:spacing w:line="276" w:lineRule="auto"/>
        <w:jc w:val="both"/>
        <w:rPr>
          <w:rFonts w:ascii="Arial" w:hAnsi="Arial" w:cs="Arial"/>
          <w:b/>
          <w:bCs/>
          <w:caps/>
          <w:sz w:val="20"/>
          <w:szCs w:val="20"/>
          <w:lang w:val="en-GB"/>
        </w:rPr>
        <w:sectPr w:rsidR="00931322" w:rsidSect="00931322">
          <w:type w:val="continuous"/>
          <w:pgSz w:w="11900" w:h="16840"/>
          <w:pgMar w:top="1417" w:right="1417" w:bottom="1417" w:left="1417" w:header="708" w:footer="708" w:gutter="0"/>
          <w:cols w:num="2" w:space="709"/>
          <w:titlePg/>
          <w:docGrid w:linePitch="360"/>
        </w:sectPr>
      </w:pPr>
    </w:p>
    <w:p w14:paraId="06406709" w14:textId="153B2C38" w:rsidR="00931322" w:rsidRDefault="00931322" w:rsidP="00CA2F3B">
      <w:pPr>
        <w:spacing w:line="276" w:lineRule="auto"/>
        <w:jc w:val="both"/>
        <w:rPr>
          <w:rFonts w:ascii="Arial" w:hAnsi="Arial" w:cs="Arial"/>
          <w:b/>
          <w:bCs/>
          <w:caps/>
          <w:sz w:val="20"/>
          <w:szCs w:val="20"/>
          <w:lang w:val="en-GB"/>
        </w:rPr>
      </w:pPr>
    </w:p>
    <w:p w14:paraId="6FBD775E" w14:textId="77777777" w:rsidR="00931322" w:rsidRDefault="00931322" w:rsidP="00CA2F3B">
      <w:pPr>
        <w:spacing w:line="276" w:lineRule="auto"/>
        <w:jc w:val="both"/>
        <w:rPr>
          <w:rFonts w:ascii="Arial" w:hAnsi="Arial" w:cs="Arial"/>
          <w:b/>
          <w:bCs/>
          <w:caps/>
          <w:sz w:val="20"/>
          <w:szCs w:val="20"/>
          <w:lang w:val="en-GB"/>
        </w:rPr>
      </w:pPr>
    </w:p>
    <w:p w14:paraId="0BE35F9B" w14:textId="77777777" w:rsidR="00500952" w:rsidRPr="00931322" w:rsidRDefault="00500952" w:rsidP="00F33872">
      <w:pPr>
        <w:widowControl w:val="0"/>
        <w:suppressAutoHyphens/>
        <w:autoSpaceDE w:val="0"/>
        <w:autoSpaceDN w:val="0"/>
        <w:adjustRightInd w:val="0"/>
        <w:spacing w:line="276" w:lineRule="auto"/>
        <w:jc w:val="both"/>
        <w:textAlignment w:val="center"/>
        <w:outlineLvl w:val="0"/>
        <w:rPr>
          <w:rFonts w:ascii="Arial" w:hAnsi="Arial" w:cs="Arial"/>
          <w:b/>
          <w:sz w:val="20"/>
          <w:szCs w:val="20"/>
          <w:lang w:val="en-GB"/>
        </w:rPr>
      </w:pPr>
      <w:r w:rsidRPr="00931322">
        <w:rPr>
          <w:rFonts w:ascii="Arial" w:hAnsi="Arial" w:cs="Arial"/>
          <w:b/>
          <w:sz w:val="20"/>
          <w:szCs w:val="20"/>
          <w:lang w:val="en-GB"/>
        </w:rPr>
        <w:t>ARK Communication</w:t>
      </w:r>
    </w:p>
    <w:p w14:paraId="2CD787A4" w14:textId="77777777" w:rsidR="00500952" w:rsidRPr="00931322" w:rsidRDefault="00500952" w:rsidP="00F33872">
      <w:pPr>
        <w:widowControl w:val="0"/>
        <w:suppressAutoHyphens/>
        <w:autoSpaceDE w:val="0"/>
        <w:autoSpaceDN w:val="0"/>
        <w:adjustRightInd w:val="0"/>
        <w:spacing w:line="276" w:lineRule="auto"/>
        <w:jc w:val="both"/>
        <w:textAlignment w:val="center"/>
        <w:outlineLvl w:val="0"/>
        <w:rPr>
          <w:rFonts w:ascii="Arial" w:hAnsi="Arial" w:cs="Arial"/>
          <w:sz w:val="20"/>
          <w:szCs w:val="20"/>
          <w:lang w:val="en-GB"/>
        </w:rPr>
      </w:pPr>
      <w:r w:rsidRPr="00931322">
        <w:rPr>
          <w:rFonts w:ascii="Arial" w:hAnsi="Arial" w:cs="Arial"/>
          <w:sz w:val="20"/>
          <w:szCs w:val="20"/>
          <w:lang w:val="en-GB"/>
        </w:rPr>
        <w:t xml:space="preserve">Ann </w:t>
      </w:r>
      <w:proofErr w:type="spellStart"/>
      <w:r w:rsidRPr="00931322">
        <w:rPr>
          <w:rFonts w:ascii="Arial" w:hAnsi="Arial" w:cs="Arial"/>
          <w:sz w:val="20"/>
          <w:szCs w:val="20"/>
          <w:lang w:val="en-GB"/>
        </w:rPr>
        <w:t>Velghe</w:t>
      </w:r>
      <w:proofErr w:type="spellEnd"/>
    </w:p>
    <w:p w14:paraId="637B593F"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GB"/>
        </w:rPr>
      </w:pPr>
      <w:r w:rsidRPr="00931322">
        <w:rPr>
          <w:rFonts w:ascii="Arial" w:hAnsi="Arial" w:cs="Arial"/>
          <w:sz w:val="20"/>
          <w:szCs w:val="20"/>
          <w:lang w:val="en-GB"/>
        </w:rPr>
        <w:t>Content &amp; PR Manager</w:t>
      </w:r>
    </w:p>
    <w:p w14:paraId="0E1BA859" w14:textId="77777777" w:rsidR="00500952" w:rsidRPr="00931322"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GB"/>
        </w:rPr>
      </w:pPr>
      <w:r w:rsidRPr="00931322">
        <w:rPr>
          <w:rFonts w:ascii="Arial" w:hAnsi="Arial" w:cs="Arial"/>
          <w:sz w:val="20"/>
          <w:szCs w:val="20"/>
          <w:lang w:val="en-GB"/>
        </w:rPr>
        <w:t>T +32 3 780 96 96</w:t>
      </w:r>
    </w:p>
    <w:p w14:paraId="5616055E" w14:textId="77777777" w:rsidR="00500952" w:rsidRPr="00931322" w:rsidRDefault="005E0DFF" w:rsidP="00CA2F3B">
      <w:pPr>
        <w:spacing w:line="276" w:lineRule="auto"/>
        <w:rPr>
          <w:rFonts w:ascii="Arial" w:hAnsi="Arial" w:cs="Arial"/>
          <w:sz w:val="20"/>
          <w:szCs w:val="20"/>
          <w:u w:val="single"/>
          <w:lang w:val="en-GB"/>
        </w:rPr>
      </w:pPr>
      <w:hyperlink r:id="rId17" w:history="1">
        <w:r w:rsidR="00500952" w:rsidRPr="00931322">
          <w:rPr>
            <w:rStyle w:val="Hyperlink"/>
            <w:rFonts w:ascii="Arial" w:hAnsi="Arial" w:cs="Arial"/>
            <w:color w:val="auto"/>
            <w:sz w:val="20"/>
            <w:szCs w:val="20"/>
            <w:lang w:val="en-GB"/>
          </w:rPr>
          <w:t>ann@ark.be</w:t>
        </w:r>
      </w:hyperlink>
    </w:p>
    <w:p w14:paraId="25D8D957" w14:textId="77777777" w:rsidR="00500952" w:rsidRPr="00931322" w:rsidRDefault="005E0DFF" w:rsidP="00CA2F3B">
      <w:pPr>
        <w:spacing w:line="276" w:lineRule="auto"/>
        <w:rPr>
          <w:rFonts w:ascii="Arial" w:hAnsi="Arial" w:cs="Arial"/>
          <w:b/>
          <w:bCs/>
          <w:caps/>
          <w:sz w:val="20"/>
          <w:szCs w:val="20"/>
          <w:u w:val="single"/>
          <w:lang w:val="en-GB"/>
        </w:rPr>
      </w:pPr>
      <w:hyperlink r:id="rId18" w:history="1">
        <w:r w:rsidR="00500952" w:rsidRPr="00931322">
          <w:rPr>
            <w:rStyle w:val="Hyperlink"/>
            <w:rFonts w:ascii="Arial" w:hAnsi="Arial" w:cs="Arial"/>
            <w:color w:val="auto"/>
            <w:sz w:val="20"/>
            <w:szCs w:val="20"/>
            <w:lang w:val="en-GB"/>
          </w:rPr>
          <w:t>www.ark.be</w:t>
        </w:r>
      </w:hyperlink>
    </w:p>
    <w:p w14:paraId="0B16B18E" w14:textId="77777777" w:rsidR="00500952" w:rsidRPr="00BD552D" w:rsidRDefault="00500952" w:rsidP="00CA2F3B">
      <w:pPr>
        <w:spacing w:line="276" w:lineRule="auto"/>
        <w:rPr>
          <w:rFonts w:ascii="Arial" w:hAnsi="Arial" w:cs="Arial"/>
          <w:sz w:val="20"/>
          <w:szCs w:val="20"/>
          <w:lang w:val="en-GB"/>
        </w:rPr>
      </w:pPr>
    </w:p>
    <w:p w14:paraId="00A64AFD" w14:textId="77777777" w:rsidR="00500952" w:rsidRPr="00BD552D" w:rsidRDefault="00500952" w:rsidP="00CA2F3B">
      <w:pPr>
        <w:spacing w:line="276" w:lineRule="auto"/>
        <w:rPr>
          <w:rFonts w:ascii="Arial" w:hAnsi="Arial" w:cs="Arial"/>
          <w:sz w:val="20"/>
          <w:szCs w:val="20"/>
          <w:lang w:val="en-GB"/>
        </w:rPr>
      </w:pPr>
    </w:p>
    <w:p w14:paraId="06977A72" w14:textId="77777777" w:rsidR="00500952" w:rsidRDefault="00500952" w:rsidP="00CA2F3B">
      <w:pPr>
        <w:spacing w:line="276" w:lineRule="auto"/>
        <w:rPr>
          <w:rFonts w:ascii="Arial" w:hAnsi="Arial" w:cs="Arial"/>
          <w:b/>
          <w:sz w:val="20"/>
          <w:szCs w:val="20"/>
          <w:lang w:val="en-GB"/>
        </w:rPr>
      </w:pPr>
    </w:p>
    <w:p w14:paraId="7C41132C" w14:textId="77777777" w:rsidR="00500952" w:rsidRDefault="00500952" w:rsidP="00CA2F3B">
      <w:pPr>
        <w:spacing w:line="276" w:lineRule="auto"/>
        <w:rPr>
          <w:rFonts w:ascii="Arial" w:hAnsi="Arial" w:cs="Arial"/>
          <w:b/>
          <w:sz w:val="20"/>
          <w:szCs w:val="20"/>
          <w:lang w:val="en-GB"/>
        </w:rPr>
      </w:pPr>
    </w:p>
    <w:p w14:paraId="67896751" w14:textId="77777777" w:rsidR="00500952" w:rsidRDefault="00500952" w:rsidP="00CA2F3B">
      <w:pPr>
        <w:spacing w:line="276" w:lineRule="auto"/>
        <w:rPr>
          <w:rFonts w:ascii="Arial" w:hAnsi="Arial" w:cs="Arial"/>
          <w:b/>
          <w:sz w:val="20"/>
          <w:szCs w:val="20"/>
          <w:lang w:val="en-GB"/>
        </w:rPr>
      </w:pPr>
    </w:p>
    <w:p w14:paraId="148F9DAB" w14:textId="77777777" w:rsidR="00500952" w:rsidRDefault="00500952" w:rsidP="00CA2F3B">
      <w:pPr>
        <w:spacing w:line="276" w:lineRule="auto"/>
        <w:rPr>
          <w:rFonts w:ascii="Arial" w:hAnsi="Arial" w:cs="Arial"/>
          <w:b/>
          <w:sz w:val="20"/>
          <w:szCs w:val="20"/>
          <w:lang w:val="en-GB"/>
        </w:rPr>
      </w:pPr>
    </w:p>
    <w:sectPr w:rsidR="00500952"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1CF5" w14:textId="77777777" w:rsidR="005E0DFF" w:rsidRDefault="005E0DFF" w:rsidP="00500952">
      <w:r>
        <w:separator/>
      </w:r>
    </w:p>
  </w:endnote>
  <w:endnote w:type="continuationSeparator" w:id="0">
    <w:p w14:paraId="23A1E806" w14:textId="77777777" w:rsidR="005E0DFF" w:rsidRDefault="005E0DFF"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82BE0" w14:textId="77777777" w:rsidR="005E0DFF" w:rsidRDefault="005E0DFF" w:rsidP="00500952">
      <w:r>
        <w:separator/>
      </w:r>
    </w:p>
  </w:footnote>
  <w:footnote w:type="continuationSeparator" w:id="0">
    <w:p w14:paraId="0565CDA6" w14:textId="77777777" w:rsidR="005E0DFF" w:rsidRDefault="005E0DFF"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D1237A" w:rsidRDefault="005E0DFF">
    <w:pPr>
      <w:pStyle w:val="Koptekst"/>
    </w:pPr>
    <w:sdt>
      <w:sdtPr>
        <w:id w:val="-305775845"/>
        <w:placeholder>
          <w:docPart w:val="BC8CED9DA1F5A44FA2717EC915C7679A"/>
        </w:placeholder>
        <w:temporary/>
        <w:showingPlcHdr/>
      </w:sdtPr>
      <w:sdtEndPr/>
      <w:sdtContent>
        <w:r w:rsidR="00D1237A">
          <w:t>[Geef de tekst op]</w:t>
        </w:r>
      </w:sdtContent>
    </w:sdt>
    <w:r w:rsidR="00D1237A">
      <w:ptab w:relativeTo="margin" w:alignment="center" w:leader="none"/>
    </w:r>
    <w:sdt>
      <w:sdtPr>
        <w:id w:val="-593788124"/>
        <w:placeholder>
          <w:docPart w:val="2DD6A79A1EBF364E8A797235ECB5D098"/>
        </w:placeholder>
        <w:temporary/>
        <w:showingPlcHdr/>
      </w:sdtPr>
      <w:sdtEndPr/>
      <w:sdtContent>
        <w:r w:rsidR="00D1237A">
          <w:t>[Geef de tekst op]</w:t>
        </w:r>
      </w:sdtContent>
    </w:sdt>
    <w:r w:rsidR="00D1237A">
      <w:ptab w:relativeTo="margin" w:alignment="right" w:leader="none"/>
    </w:r>
    <w:sdt>
      <w:sdtPr>
        <w:id w:val="1806893283"/>
        <w:placeholder>
          <w:docPart w:val="3C3035BBE92F6D4FA2B3032C1F5F80FB"/>
        </w:placeholder>
        <w:temporary/>
        <w:showingPlcHdr/>
      </w:sdtPr>
      <w:sdtEndPr/>
      <w:sdtContent>
        <w:r w:rsidR="00D1237A">
          <w:t>[Geef de tekst op]</w:t>
        </w:r>
      </w:sdtContent>
    </w:sdt>
  </w:p>
  <w:p w14:paraId="2E9805E4" w14:textId="77777777" w:rsidR="00D1237A" w:rsidRDefault="00D123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2B2413F2" w:rsidR="00D1237A" w:rsidRDefault="0093132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D1237A">
      <w:rPr>
        <w:rFonts w:ascii="Arial" w:hAnsi="Arial" w:cs="Arial"/>
        <w:b/>
        <w:caps/>
        <w:sz w:val="30"/>
        <w:szCs w:val="30"/>
      </w:rPr>
      <w:tab/>
    </w:r>
    <w:r w:rsidR="00D1237A">
      <w:rPr>
        <w:rFonts w:ascii="Arial" w:hAnsi="Arial" w:cs="Arial"/>
        <w:b/>
        <w:caps/>
        <w:sz w:val="30"/>
        <w:szCs w:val="30"/>
      </w:rPr>
      <w:tab/>
      <w:t>NEWS RELEASE</w:t>
    </w:r>
  </w:p>
  <w:p w14:paraId="75D94B3C" w14:textId="77777777" w:rsidR="00D1237A" w:rsidRDefault="00D1237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30A54"/>
    <w:rsid w:val="000426E9"/>
    <w:rsid w:val="000C5C79"/>
    <w:rsid w:val="000D5465"/>
    <w:rsid w:val="00154980"/>
    <w:rsid w:val="001B5E08"/>
    <w:rsid w:val="001B7B6F"/>
    <w:rsid w:val="001C04A9"/>
    <w:rsid w:val="0021048B"/>
    <w:rsid w:val="002201DF"/>
    <w:rsid w:val="003358AB"/>
    <w:rsid w:val="00337783"/>
    <w:rsid w:val="00363375"/>
    <w:rsid w:val="00377D39"/>
    <w:rsid w:val="003A200C"/>
    <w:rsid w:val="003A3754"/>
    <w:rsid w:val="003C13CE"/>
    <w:rsid w:val="003D5DA5"/>
    <w:rsid w:val="003F19C4"/>
    <w:rsid w:val="00454862"/>
    <w:rsid w:val="00483D3E"/>
    <w:rsid w:val="00485D4D"/>
    <w:rsid w:val="004A265A"/>
    <w:rsid w:val="004B1993"/>
    <w:rsid w:val="004C1767"/>
    <w:rsid w:val="004D61C6"/>
    <w:rsid w:val="004E008F"/>
    <w:rsid w:val="004F6629"/>
    <w:rsid w:val="00500952"/>
    <w:rsid w:val="00520B14"/>
    <w:rsid w:val="00544F67"/>
    <w:rsid w:val="00556AD0"/>
    <w:rsid w:val="00563238"/>
    <w:rsid w:val="005A2D41"/>
    <w:rsid w:val="005D17DD"/>
    <w:rsid w:val="005E0DFF"/>
    <w:rsid w:val="0060549A"/>
    <w:rsid w:val="00616D9D"/>
    <w:rsid w:val="00616F4F"/>
    <w:rsid w:val="00637F98"/>
    <w:rsid w:val="0068159B"/>
    <w:rsid w:val="006900A1"/>
    <w:rsid w:val="0069363F"/>
    <w:rsid w:val="006A474B"/>
    <w:rsid w:val="00791463"/>
    <w:rsid w:val="007E7C11"/>
    <w:rsid w:val="007F7781"/>
    <w:rsid w:val="007F779C"/>
    <w:rsid w:val="00877EBC"/>
    <w:rsid w:val="008B187D"/>
    <w:rsid w:val="008D0A4E"/>
    <w:rsid w:val="008E31A6"/>
    <w:rsid w:val="00902B12"/>
    <w:rsid w:val="00914483"/>
    <w:rsid w:val="009261E2"/>
    <w:rsid w:val="0092747E"/>
    <w:rsid w:val="00931322"/>
    <w:rsid w:val="0094217D"/>
    <w:rsid w:val="00972F35"/>
    <w:rsid w:val="00990DA1"/>
    <w:rsid w:val="009B1F3C"/>
    <w:rsid w:val="00A42429"/>
    <w:rsid w:val="00A44037"/>
    <w:rsid w:val="00A462F0"/>
    <w:rsid w:val="00A515A7"/>
    <w:rsid w:val="00A60819"/>
    <w:rsid w:val="00AB4ACD"/>
    <w:rsid w:val="00AB4F8E"/>
    <w:rsid w:val="00B1351D"/>
    <w:rsid w:val="00B1417D"/>
    <w:rsid w:val="00B14441"/>
    <w:rsid w:val="00B64DF9"/>
    <w:rsid w:val="00B81778"/>
    <w:rsid w:val="00BA013A"/>
    <w:rsid w:val="00BC40AF"/>
    <w:rsid w:val="00BF2AF2"/>
    <w:rsid w:val="00BF4307"/>
    <w:rsid w:val="00C13C50"/>
    <w:rsid w:val="00C34484"/>
    <w:rsid w:val="00C55DA6"/>
    <w:rsid w:val="00C73A4F"/>
    <w:rsid w:val="00C80998"/>
    <w:rsid w:val="00C90B67"/>
    <w:rsid w:val="00CA2F3B"/>
    <w:rsid w:val="00CA4532"/>
    <w:rsid w:val="00CA7223"/>
    <w:rsid w:val="00D1237A"/>
    <w:rsid w:val="00D172DA"/>
    <w:rsid w:val="00D25708"/>
    <w:rsid w:val="00D63A1B"/>
    <w:rsid w:val="00D90FC3"/>
    <w:rsid w:val="00DA022F"/>
    <w:rsid w:val="00DB37B5"/>
    <w:rsid w:val="00DE2047"/>
    <w:rsid w:val="00DF1CC4"/>
    <w:rsid w:val="00DF3A1A"/>
    <w:rsid w:val="00E20B47"/>
    <w:rsid w:val="00E23C80"/>
    <w:rsid w:val="00E2466D"/>
    <w:rsid w:val="00E4688C"/>
    <w:rsid w:val="00E50BA7"/>
    <w:rsid w:val="00E55D4D"/>
    <w:rsid w:val="00E826CA"/>
    <w:rsid w:val="00E95B07"/>
    <w:rsid w:val="00EA6D6A"/>
    <w:rsid w:val="00EF3219"/>
    <w:rsid w:val="00F33872"/>
    <w:rsid w:val="00F41A1B"/>
    <w:rsid w:val="00F834DD"/>
    <w:rsid w:val="00FE15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batteries.com/"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panasonic.ne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mailto:kelly@ark.be" TargetMode="External"/><Relationship Id="rId14" Type="http://schemas.openxmlformats.org/officeDocument/2006/relationships/hyperlink" Target="http://www.ark.be" TargetMode="External"/><Relationship Id="rId15" Type="http://schemas.openxmlformats.org/officeDocument/2006/relationships/hyperlink" Target="mailto:vicky.raman@eu.panasonic.com" TargetMode="External"/><Relationship Id="rId16" Type="http://schemas.openxmlformats.org/officeDocument/2006/relationships/hyperlink" Target="http://www.panasonic-batteries.com" TargetMode="External"/><Relationship Id="rId17" Type="http://schemas.openxmlformats.org/officeDocument/2006/relationships/hyperlink" Target="mailto:ann@ark.be" TargetMode="External"/><Relationship Id="rId18" Type="http://schemas.openxmlformats.org/officeDocument/2006/relationships/hyperlink" Target="http://www.ark.b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grybirds-movie.c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45B2E"/>
    <w:rsid w:val="0023420A"/>
    <w:rsid w:val="002D2644"/>
    <w:rsid w:val="00410E65"/>
    <w:rsid w:val="004E1235"/>
    <w:rsid w:val="004F53B5"/>
    <w:rsid w:val="006777FD"/>
    <w:rsid w:val="007E7403"/>
    <w:rsid w:val="008C38CE"/>
    <w:rsid w:val="00B12611"/>
    <w:rsid w:val="00B86640"/>
    <w:rsid w:val="00E27792"/>
    <w:rsid w:val="00F12AC4"/>
    <w:rsid w:val="00FA5CC5"/>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2DFD-841F-F047-AC21-DCBC34A6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Ann-Sophie Cardoen</cp:lastModifiedBy>
  <cp:revision>2</cp:revision>
  <dcterms:created xsi:type="dcterms:W3CDTF">2016-04-27T15:15:00Z</dcterms:created>
  <dcterms:modified xsi:type="dcterms:W3CDTF">2016-04-27T15:15:00Z</dcterms:modified>
</cp:coreProperties>
</file>