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0B1D" w14:textId="77777777" w:rsidR="001815E9" w:rsidRPr="001815E9" w:rsidRDefault="001815E9" w:rsidP="001815E9">
      <w:pPr>
        <w:spacing w:line="276" w:lineRule="auto"/>
        <w:rPr>
          <w:rFonts w:eastAsia="Calibri" w:cs="Arial"/>
          <w:b/>
          <w:bCs/>
          <w:color w:val="C3001E"/>
          <w:sz w:val="32"/>
          <w:szCs w:val="32"/>
          <w:lang w:val="es-ES"/>
        </w:rPr>
      </w:pPr>
      <w:r w:rsidRPr="001815E9">
        <w:rPr>
          <w:rFonts w:eastAsia="Calibri"/>
          <w:b/>
          <w:bCs/>
          <w:color w:val="C3001E"/>
          <w:sz w:val="32"/>
          <w:szCs w:val="32"/>
          <w:lang w:val="es-ES"/>
        </w:rPr>
        <w:t>CASO PRÁCTICO</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47B123C9" w14:textId="2B6CD579" w:rsidR="001815E9" w:rsidRDefault="00B936B3" w:rsidP="001815E9">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Mex, Suiza,</w:t>
      </w:r>
      <w:r w:rsidR="001815E9" w:rsidRPr="00CA240B">
        <w:rPr>
          <w:lang w:val="es-ES"/>
        </w:rPr>
        <w:t xml:space="preserve"> </w:t>
      </w:r>
      <w:r w:rsidR="001815E9">
        <w:rPr>
          <w:rFonts w:asciiTheme="minorHAnsi" w:hAnsiTheme="minorHAnsi" w:cstheme="minorHAnsi"/>
          <w:b/>
          <w:bCs/>
          <w:sz w:val="20"/>
          <w:szCs w:val="20"/>
          <w:lang w:val="es-ES"/>
        </w:rPr>
        <w:t>10</w:t>
      </w:r>
      <w:r w:rsidR="001815E9" w:rsidRPr="001815E9">
        <w:rPr>
          <w:rFonts w:asciiTheme="minorHAnsi" w:hAnsiTheme="minorHAnsi" w:cstheme="minorHAnsi"/>
          <w:b/>
          <w:bCs/>
          <w:sz w:val="20"/>
          <w:szCs w:val="20"/>
          <w:lang w:val="es-ES"/>
        </w:rPr>
        <w:t xml:space="preserve"> de mayo de 2022</w:t>
      </w:r>
    </w:p>
    <w:p w14:paraId="094641C0" w14:textId="67551E77" w:rsidR="001815E9" w:rsidRDefault="001815E9" w:rsidP="001815E9">
      <w:pPr>
        <w:spacing w:line="271" w:lineRule="auto"/>
        <w:rPr>
          <w:rFonts w:asciiTheme="minorHAnsi" w:hAnsiTheme="minorHAnsi" w:cstheme="minorHAnsi"/>
          <w:b/>
          <w:bCs/>
          <w:sz w:val="20"/>
          <w:szCs w:val="20"/>
          <w:lang w:val="es-ES"/>
        </w:rPr>
      </w:pPr>
    </w:p>
    <w:p w14:paraId="477EB284" w14:textId="77777777" w:rsidR="001815E9" w:rsidRPr="001815E9" w:rsidRDefault="001815E9" w:rsidP="001815E9">
      <w:pPr>
        <w:spacing w:line="271" w:lineRule="auto"/>
        <w:rPr>
          <w:rFonts w:asciiTheme="minorHAnsi" w:hAnsiTheme="minorHAnsi" w:cstheme="minorHAnsi"/>
          <w:b/>
          <w:bCs/>
          <w:sz w:val="20"/>
          <w:szCs w:val="20"/>
          <w:lang w:val="es-ES"/>
        </w:rPr>
      </w:pPr>
    </w:p>
    <w:p w14:paraId="71B6A2E5" w14:textId="77777777" w:rsidR="001815E9" w:rsidRPr="001815E9" w:rsidRDefault="001815E9" w:rsidP="001815E9">
      <w:pPr>
        <w:spacing w:line="240" w:lineRule="auto"/>
        <w:rPr>
          <w:rFonts w:asciiTheme="minorHAnsi" w:hAnsiTheme="minorHAnsi" w:cstheme="minorHAnsi"/>
          <w:color w:val="0E101A"/>
          <w:sz w:val="20"/>
          <w:szCs w:val="20"/>
          <w:lang w:val="es-ES"/>
        </w:rPr>
      </w:pPr>
      <w:proofErr w:type="spellStart"/>
      <w:r w:rsidRPr="001815E9">
        <w:rPr>
          <w:rFonts w:asciiTheme="minorHAnsi" w:hAnsiTheme="minorHAnsi" w:cstheme="minorHAnsi"/>
          <w:b/>
          <w:bCs/>
          <w:color w:val="0E101A"/>
          <w:sz w:val="20"/>
          <w:szCs w:val="20"/>
          <w:lang w:val="es-ES"/>
        </w:rPr>
        <w:t>Richmark</w:t>
      </w:r>
      <w:proofErr w:type="spellEnd"/>
      <w:r w:rsidRPr="001815E9">
        <w:rPr>
          <w:rFonts w:asciiTheme="minorHAnsi" w:hAnsiTheme="minorHAnsi" w:cstheme="minorHAnsi"/>
          <w:b/>
          <w:bCs/>
          <w:color w:val="0E101A"/>
          <w:sz w:val="20"/>
          <w:szCs w:val="20"/>
          <w:lang w:val="es-ES"/>
        </w:rPr>
        <w:t xml:space="preserve"> </w:t>
      </w:r>
      <w:proofErr w:type="spellStart"/>
      <w:r w:rsidRPr="001815E9">
        <w:rPr>
          <w:rFonts w:asciiTheme="minorHAnsi" w:hAnsiTheme="minorHAnsi" w:cstheme="minorHAnsi"/>
          <w:b/>
          <w:bCs/>
          <w:color w:val="0E101A"/>
          <w:sz w:val="20"/>
          <w:szCs w:val="20"/>
          <w:lang w:val="es-ES"/>
        </w:rPr>
        <w:t>Label</w:t>
      </w:r>
      <w:proofErr w:type="spellEnd"/>
      <w:r w:rsidRPr="001815E9">
        <w:rPr>
          <w:rFonts w:asciiTheme="minorHAnsi" w:hAnsiTheme="minorHAnsi" w:cstheme="minorHAnsi"/>
          <w:b/>
          <w:bCs/>
          <w:color w:val="0E101A"/>
          <w:sz w:val="20"/>
          <w:szCs w:val="20"/>
          <w:lang w:val="es-ES"/>
        </w:rPr>
        <w:t xml:space="preserve"> logra otro nivel con cuatro impresoras digitales BOBST</w:t>
      </w:r>
    </w:p>
    <w:p w14:paraId="069412F9" w14:textId="77777777" w:rsidR="001815E9" w:rsidRPr="001815E9" w:rsidRDefault="001815E9" w:rsidP="001815E9">
      <w:pPr>
        <w:spacing w:line="240" w:lineRule="auto"/>
        <w:rPr>
          <w:rFonts w:asciiTheme="minorHAnsi" w:hAnsiTheme="minorHAnsi" w:cstheme="minorHAnsi"/>
          <w:color w:val="0E101A"/>
          <w:sz w:val="20"/>
          <w:szCs w:val="20"/>
          <w:lang w:val="es-ES"/>
        </w:rPr>
      </w:pPr>
    </w:p>
    <w:p w14:paraId="79A87D98" w14:textId="77777777" w:rsidR="001815E9" w:rsidRPr="001815E9" w:rsidRDefault="001815E9" w:rsidP="001815E9">
      <w:pPr>
        <w:spacing w:line="240" w:lineRule="auto"/>
        <w:rPr>
          <w:rFonts w:asciiTheme="minorHAnsi" w:hAnsiTheme="minorHAnsi" w:cstheme="minorHAnsi"/>
          <w:b/>
          <w:bCs/>
          <w:sz w:val="20"/>
          <w:szCs w:val="20"/>
          <w:lang w:val="es-ES"/>
        </w:rPr>
      </w:pPr>
      <w:r w:rsidRPr="001815E9">
        <w:rPr>
          <w:rFonts w:asciiTheme="minorHAnsi" w:hAnsiTheme="minorHAnsi" w:cstheme="minorHAnsi"/>
          <w:b/>
          <w:bCs/>
          <w:color w:val="0E101A"/>
          <w:sz w:val="20"/>
          <w:szCs w:val="20"/>
          <w:lang w:val="es-ES"/>
        </w:rPr>
        <w:t xml:space="preserve">La empresa de Seattle </w:t>
      </w:r>
      <w:proofErr w:type="spellStart"/>
      <w:r w:rsidRPr="001815E9">
        <w:rPr>
          <w:rFonts w:asciiTheme="minorHAnsi" w:hAnsiTheme="minorHAnsi" w:cstheme="minorHAnsi"/>
          <w:b/>
          <w:bCs/>
          <w:color w:val="0E101A"/>
          <w:sz w:val="20"/>
          <w:szCs w:val="20"/>
          <w:lang w:val="es-ES"/>
        </w:rPr>
        <w:t>Richmark</w:t>
      </w:r>
      <w:proofErr w:type="spellEnd"/>
      <w:r w:rsidRPr="001815E9">
        <w:rPr>
          <w:rFonts w:asciiTheme="minorHAnsi" w:hAnsiTheme="minorHAnsi" w:cstheme="minorHAnsi"/>
          <w:b/>
          <w:bCs/>
          <w:color w:val="0E101A"/>
          <w:sz w:val="20"/>
          <w:szCs w:val="20"/>
          <w:lang w:val="es-ES"/>
        </w:rPr>
        <w:t xml:space="preserve"> </w:t>
      </w:r>
      <w:proofErr w:type="spellStart"/>
      <w:r w:rsidRPr="001815E9">
        <w:rPr>
          <w:rFonts w:asciiTheme="minorHAnsi" w:hAnsiTheme="minorHAnsi" w:cstheme="minorHAnsi"/>
          <w:b/>
          <w:bCs/>
          <w:color w:val="0E101A"/>
          <w:sz w:val="20"/>
          <w:szCs w:val="20"/>
          <w:lang w:val="es-ES"/>
        </w:rPr>
        <w:t>Label</w:t>
      </w:r>
      <w:proofErr w:type="spellEnd"/>
      <w:r w:rsidRPr="001815E9">
        <w:rPr>
          <w:rFonts w:asciiTheme="minorHAnsi" w:hAnsiTheme="minorHAnsi" w:cstheme="minorHAnsi"/>
          <w:b/>
          <w:bCs/>
          <w:color w:val="0E101A"/>
          <w:sz w:val="20"/>
          <w:szCs w:val="20"/>
          <w:lang w:val="es-ES"/>
        </w:rPr>
        <w:t xml:space="preserve"> duplicó recientemente su inversión con BOBST al añadir dos impresoras más de digital </w:t>
      </w:r>
      <w:proofErr w:type="spellStart"/>
      <w:r w:rsidRPr="001815E9">
        <w:rPr>
          <w:rFonts w:asciiTheme="minorHAnsi" w:hAnsiTheme="minorHAnsi" w:cstheme="minorHAnsi"/>
          <w:b/>
          <w:bCs/>
          <w:color w:val="0E101A"/>
          <w:sz w:val="20"/>
          <w:szCs w:val="20"/>
          <w:lang w:val="es-ES"/>
        </w:rPr>
        <w:t>inkjet</w:t>
      </w:r>
      <w:proofErr w:type="spellEnd"/>
      <w:r w:rsidRPr="001815E9">
        <w:rPr>
          <w:rFonts w:asciiTheme="minorHAnsi" w:hAnsiTheme="minorHAnsi" w:cstheme="minorHAnsi"/>
          <w:b/>
          <w:bCs/>
          <w:color w:val="0E101A"/>
          <w:sz w:val="20"/>
          <w:szCs w:val="20"/>
          <w:lang w:val="es-ES"/>
        </w:rPr>
        <w:t xml:space="preserve"> UV a las dos primeras que adquirió en 2021. Las cuatro máquinas digitales utilizan la tecnología Mouvent proporcionando una velocidad, una calidad y una productividad incomparable.</w:t>
      </w:r>
    </w:p>
    <w:p w14:paraId="4FE737B0" w14:textId="77777777" w:rsidR="001815E9" w:rsidRPr="001815E9" w:rsidRDefault="001815E9" w:rsidP="001815E9">
      <w:pPr>
        <w:spacing w:line="240" w:lineRule="auto"/>
        <w:rPr>
          <w:rFonts w:asciiTheme="minorHAnsi" w:hAnsiTheme="minorHAnsi" w:cstheme="minorHAnsi"/>
          <w:b/>
          <w:bCs/>
          <w:color w:val="0E101A"/>
          <w:sz w:val="20"/>
          <w:szCs w:val="20"/>
          <w:lang w:val="es-ES"/>
        </w:rPr>
      </w:pPr>
    </w:p>
    <w:p w14:paraId="3C73F187" w14:textId="0C3DE4E7" w:rsidR="001815E9" w:rsidRPr="001815E9" w:rsidRDefault="001815E9" w:rsidP="001815E9">
      <w:pPr>
        <w:spacing w:line="240" w:lineRule="auto"/>
        <w:rPr>
          <w:rFonts w:asciiTheme="minorHAnsi" w:hAnsiTheme="minorHAnsi" w:cstheme="minorHAnsi"/>
          <w:sz w:val="20"/>
          <w:szCs w:val="20"/>
          <w:lang w:val="es-ES"/>
        </w:rPr>
      </w:pPr>
      <w:proofErr w:type="spellStart"/>
      <w:r w:rsidRPr="001815E9">
        <w:rPr>
          <w:rFonts w:asciiTheme="minorHAnsi" w:hAnsiTheme="minorHAnsi" w:cstheme="minorHAnsi"/>
          <w:color w:val="0E101A"/>
          <w:sz w:val="20"/>
          <w:szCs w:val="20"/>
          <w:lang w:val="es-ES"/>
        </w:rPr>
        <w:t>Richmark</w:t>
      </w:r>
      <w:proofErr w:type="spellEnd"/>
      <w:r w:rsidRPr="001815E9">
        <w:rPr>
          <w:rFonts w:asciiTheme="minorHAnsi" w:hAnsiTheme="minorHAnsi" w:cstheme="minorHAnsi"/>
          <w:color w:val="0E101A"/>
          <w:sz w:val="20"/>
          <w:szCs w:val="20"/>
          <w:lang w:val="es-ES"/>
        </w:rPr>
        <w:t xml:space="preserve"> </w:t>
      </w:r>
      <w:proofErr w:type="spellStart"/>
      <w:r w:rsidRPr="001815E9">
        <w:rPr>
          <w:rFonts w:asciiTheme="minorHAnsi" w:hAnsiTheme="minorHAnsi" w:cstheme="minorHAnsi"/>
          <w:color w:val="0E101A"/>
          <w:sz w:val="20"/>
          <w:szCs w:val="20"/>
          <w:lang w:val="es-ES"/>
        </w:rPr>
        <w:t>Label</w:t>
      </w:r>
      <w:proofErr w:type="spellEnd"/>
      <w:r w:rsidRPr="001815E9">
        <w:rPr>
          <w:rFonts w:asciiTheme="minorHAnsi" w:hAnsiTheme="minorHAnsi" w:cstheme="minorHAnsi"/>
          <w:color w:val="0E101A"/>
          <w:sz w:val="20"/>
          <w:szCs w:val="20"/>
          <w:lang w:val="es-ES"/>
        </w:rPr>
        <w:t>, una de las empresas de etiquetas autoadhesivas más antiguas del país, se fundó hace más de 70 años y ahora se encuentra en su tercera sede, en el histórico barrio de Capitol Hill de Seattle.  Fabrica una amplia variedad de etiquetas de primera calidad para clientes de los 50 estados de Estados Unidos.</w:t>
      </w:r>
    </w:p>
    <w:p w14:paraId="4705A567" w14:textId="77777777" w:rsidR="001815E9" w:rsidRPr="001815E9" w:rsidRDefault="001815E9" w:rsidP="001815E9">
      <w:pPr>
        <w:spacing w:before="100" w:beforeAutospacing="1" w:after="100" w:afterAutospacing="1" w:line="240" w:lineRule="auto"/>
        <w:rPr>
          <w:rFonts w:asciiTheme="minorHAnsi" w:hAnsiTheme="minorHAnsi" w:cstheme="minorHAnsi"/>
          <w:color w:val="0E101A"/>
          <w:sz w:val="20"/>
          <w:szCs w:val="20"/>
          <w:lang w:val="es-ES"/>
        </w:rPr>
      </w:pPr>
      <w:r w:rsidRPr="001815E9">
        <w:rPr>
          <w:rFonts w:asciiTheme="minorHAnsi" w:hAnsiTheme="minorHAnsi" w:cstheme="minorHAnsi"/>
          <w:color w:val="0E101A"/>
          <w:sz w:val="20"/>
          <w:szCs w:val="20"/>
          <w:lang w:val="es-ES"/>
        </w:rPr>
        <w:t xml:space="preserve">En octubre de 2020, </w:t>
      </w:r>
      <w:proofErr w:type="spellStart"/>
      <w:r w:rsidRPr="001815E9">
        <w:rPr>
          <w:rFonts w:asciiTheme="minorHAnsi" w:hAnsiTheme="minorHAnsi" w:cstheme="minorHAnsi"/>
          <w:color w:val="0E101A"/>
          <w:sz w:val="20"/>
          <w:szCs w:val="20"/>
          <w:lang w:val="es-ES"/>
        </w:rPr>
        <w:t>Richmark</w:t>
      </w:r>
      <w:proofErr w:type="spellEnd"/>
      <w:r w:rsidRPr="001815E9">
        <w:rPr>
          <w:rFonts w:asciiTheme="minorHAnsi" w:hAnsiTheme="minorHAnsi" w:cstheme="minorHAnsi"/>
          <w:color w:val="0E101A"/>
          <w:sz w:val="20"/>
          <w:szCs w:val="20"/>
          <w:lang w:val="es-ES"/>
        </w:rPr>
        <w:t xml:space="preserve"> invirtió en dos prensas digitales de etiquetas BOBST -una LB701-UV y una LB702-UV- para sustituir sus prensas originales, que estaban envejecidas. El plan consistía en sustituir las prensas existentes por otras que pudieran hacer frente a sus tiradas cortas y a las tiradas mucho más largas que se realizaban mediante flexografía. Bill </w:t>
      </w:r>
      <w:proofErr w:type="spellStart"/>
      <w:r w:rsidRPr="001815E9">
        <w:rPr>
          <w:rFonts w:asciiTheme="minorHAnsi" w:hAnsiTheme="minorHAnsi" w:cstheme="minorHAnsi"/>
          <w:color w:val="0E101A"/>
          <w:sz w:val="20"/>
          <w:szCs w:val="20"/>
          <w:lang w:val="es-ES"/>
        </w:rPr>
        <w:t>Donner</w:t>
      </w:r>
      <w:proofErr w:type="spellEnd"/>
      <w:r w:rsidRPr="001815E9">
        <w:rPr>
          <w:rFonts w:asciiTheme="minorHAnsi" w:hAnsiTheme="minorHAnsi" w:cstheme="minorHAnsi"/>
          <w:color w:val="0E101A"/>
          <w:sz w:val="20"/>
          <w:szCs w:val="20"/>
          <w:lang w:val="es-ES"/>
        </w:rPr>
        <w:t xml:space="preserve">, presidente de </w:t>
      </w:r>
      <w:proofErr w:type="spellStart"/>
      <w:r w:rsidRPr="001815E9">
        <w:rPr>
          <w:rFonts w:asciiTheme="minorHAnsi" w:hAnsiTheme="minorHAnsi" w:cstheme="minorHAnsi"/>
          <w:color w:val="0E101A"/>
          <w:sz w:val="20"/>
          <w:szCs w:val="20"/>
          <w:lang w:val="es-ES"/>
        </w:rPr>
        <w:t>Richmark</w:t>
      </w:r>
      <w:proofErr w:type="spellEnd"/>
      <w:r w:rsidRPr="001815E9">
        <w:rPr>
          <w:rFonts w:asciiTheme="minorHAnsi" w:hAnsiTheme="minorHAnsi" w:cstheme="minorHAnsi"/>
          <w:color w:val="0E101A"/>
          <w:sz w:val="20"/>
          <w:szCs w:val="20"/>
          <w:lang w:val="es-ES"/>
        </w:rPr>
        <w:t xml:space="preserve"> </w:t>
      </w:r>
      <w:proofErr w:type="spellStart"/>
      <w:r w:rsidRPr="001815E9">
        <w:rPr>
          <w:rFonts w:asciiTheme="minorHAnsi" w:hAnsiTheme="minorHAnsi" w:cstheme="minorHAnsi"/>
          <w:color w:val="0E101A"/>
          <w:sz w:val="20"/>
          <w:szCs w:val="20"/>
          <w:lang w:val="es-ES"/>
        </w:rPr>
        <w:t>Label</w:t>
      </w:r>
      <w:proofErr w:type="spellEnd"/>
      <w:r w:rsidRPr="001815E9">
        <w:rPr>
          <w:rFonts w:asciiTheme="minorHAnsi" w:hAnsiTheme="minorHAnsi" w:cstheme="minorHAnsi"/>
          <w:color w:val="0E101A"/>
          <w:sz w:val="20"/>
          <w:szCs w:val="20"/>
          <w:lang w:val="es-ES"/>
        </w:rPr>
        <w:t>, estudió varias opciones antes de elegir las prensas BOBST. Según Bill, las prensas tenían la mejor combinación de calidad, velocidad y precio de todas las prensas que él había considerado, sin los inconvenientes que definitivamente no quería.</w:t>
      </w:r>
    </w:p>
    <w:p w14:paraId="3EA746B2" w14:textId="77777777" w:rsidR="001815E9" w:rsidRPr="001815E9" w:rsidRDefault="001815E9" w:rsidP="001815E9">
      <w:pPr>
        <w:spacing w:line="240" w:lineRule="auto"/>
        <w:rPr>
          <w:rFonts w:asciiTheme="minorHAnsi" w:hAnsiTheme="minorHAnsi" w:cstheme="minorHAnsi"/>
          <w:color w:val="0E101A"/>
          <w:sz w:val="20"/>
          <w:szCs w:val="20"/>
          <w:lang w:val="es-ES"/>
        </w:rPr>
      </w:pPr>
      <w:r w:rsidRPr="001815E9">
        <w:rPr>
          <w:rFonts w:asciiTheme="minorHAnsi" w:hAnsiTheme="minorHAnsi" w:cstheme="minorHAnsi"/>
          <w:color w:val="0E101A"/>
          <w:sz w:val="20"/>
          <w:szCs w:val="20"/>
          <w:lang w:val="es-ES"/>
        </w:rPr>
        <w:t>"Nuestro pedido medio de trabajo era de unos 1.000 dólares, por lo que necesitábamos una prensa eficiente y rentable para nuestras actuales tiradas cortas y una que también fuera adecuada para las tiradas más largas que queríamos transferir desde nuestras prensas flexográficas. Elegimos las prensas LB701-UV y LB702-UV y quedamos tan impresionados que compramos dos más un año después".</w:t>
      </w:r>
    </w:p>
    <w:p w14:paraId="324FF22E" w14:textId="77777777" w:rsidR="001815E9" w:rsidRPr="001815E9" w:rsidRDefault="001815E9" w:rsidP="001815E9">
      <w:pPr>
        <w:spacing w:line="240" w:lineRule="auto"/>
        <w:rPr>
          <w:rFonts w:asciiTheme="minorHAnsi" w:hAnsiTheme="minorHAnsi" w:cstheme="minorHAnsi"/>
          <w:color w:val="0E101A"/>
          <w:sz w:val="20"/>
          <w:szCs w:val="20"/>
          <w:lang w:val="es-ES"/>
        </w:rPr>
      </w:pPr>
    </w:p>
    <w:p w14:paraId="74D6F08C" w14:textId="0892E530" w:rsidR="001815E9" w:rsidRPr="001815E9" w:rsidRDefault="001815E9" w:rsidP="001815E9">
      <w:pPr>
        <w:spacing w:line="240" w:lineRule="auto"/>
        <w:rPr>
          <w:rFonts w:asciiTheme="minorHAnsi" w:hAnsiTheme="minorHAnsi" w:cstheme="minorHAnsi"/>
          <w:color w:val="0E101A"/>
          <w:sz w:val="20"/>
          <w:szCs w:val="20"/>
          <w:lang w:val="es-ES"/>
        </w:rPr>
      </w:pPr>
      <w:r w:rsidRPr="001815E9">
        <w:rPr>
          <w:rFonts w:asciiTheme="minorHAnsi" w:hAnsiTheme="minorHAnsi" w:cstheme="minorHAnsi"/>
          <w:color w:val="0E101A"/>
          <w:sz w:val="20"/>
          <w:szCs w:val="20"/>
          <w:lang w:val="es-ES"/>
        </w:rPr>
        <w:t>"La calidad de impresión es tan buena como esperábamos y la facilidad con la que nuestro personal ha podido aprender a manejarlas ha sido incluso mejor de lo que esperábamos. El tiempo de preparación, que es fundamental para las tiradas cortas, es excelente y la velocidad de la máquina para muchos pedidos es increíble", dice Bill.</w:t>
      </w:r>
    </w:p>
    <w:p w14:paraId="74D713D5" w14:textId="77777777" w:rsidR="001815E9" w:rsidRPr="001815E9" w:rsidRDefault="001815E9" w:rsidP="001815E9">
      <w:pPr>
        <w:spacing w:line="240" w:lineRule="auto"/>
        <w:rPr>
          <w:rFonts w:asciiTheme="minorHAnsi" w:hAnsiTheme="minorHAnsi" w:cstheme="minorHAnsi"/>
          <w:color w:val="0E101A"/>
          <w:sz w:val="20"/>
          <w:szCs w:val="20"/>
          <w:lang w:val="es-ES"/>
        </w:rPr>
      </w:pPr>
    </w:p>
    <w:p w14:paraId="7A20BEA6" w14:textId="77777777" w:rsidR="001815E9" w:rsidRPr="001815E9" w:rsidRDefault="001815E9" w:rsidP="001815E9">
      <w:pPr>
        <w:spacing w:line="240" w:lineRule="auto"/>
        <w:rPr>
          <w:rFonts w:asciiTheme="minorHAnsi" w:hAnsiTheme="minorHAnsi" w:cstheme="minorHAnsi"/>
          <w:color w:val="0E101A"/>
          <w:sz w:val="20"/>
          <w:szCs w:val="20"/>
          <w:lang w:val="es-ES"/>
        </w:rPr>
      </w:pPr>
      <w:r w:rsidRPr="001815E9">
        <w:rPr>
          <w:rFonts w:asciiTheme="minorHAnsi" w:hAnsiTheme="minorHAnsi" w:cstheme="minorHAnsi"/>
          <w:b/>
          <w:bCs/>
          <w:color w:val="0E101A"/>
          <w:sz w:val="20"/>
          <w:szCs w:val="20"/>
          <w:lang w:val="es-ES"/>
        </w:rPr>
        <w:t xml:space="preserve">La solución perfecta para la impresión </w:t>
      </w:r>
      <w:proofErr w:type="spellStart"/>
      <w:r w:rsidRPr="001815E9">
        <w:rPr>
          <w:rFonts w:asciiTheme="minorHAnsi" w:hAnsiTheme="minorHAnsi" w:cstheme="minorHAnsi"/>
          <w:b/>
          <w:bCs/>
          <w:color w:val="0E101A"/>
          <w:sz w:val="20"/>
          <w:szCs w:val="20"/>
          <w:lang w:val="es-ES"/>
        </w:rPr>
        <w:t>inkjet</w:t>
      </w:r>
      <w:proofErr w:type="spellEnd"/>
    </w:p>
    <w:p w14:paraId="553ED247" w14:textId="77777777" w:rsidR="001815E9" w:rsidRPr="001815E9" w:rsidRDefault="001815E9" w:rsidP="001815E9">
      <w:pPr>
        <w:spacing w:line="240" w:lineRule="auto"/>
        <w:rPr>
          <w:rFonts w:asciiTheme="minorHAnsi" w:hAnsiTheme="minorHAnsi" w:cstheme="minorHAnsi"/>
          <w:color w:val="0E101A"/>
          <w:sz w:val="20"/>
          <w:szCs w:val="20"/>
          <w:lang w:val="es-ES"/>
        </w:rPr>
      </w:pPr>
    </w:p>
    <w:p w14:paraId="6615BDE4" w14:textId="77777777" w:rsidR="001815E9" w:rsidRPr="001815E9" w:rsidRDefault="001815E9" w:rsidP="001815E9">
      <w:pPr>
        <w:spacing w:line="240" w:lineRule="auto"/>
        <w:rPr>
          <w:rFonts w:asciiTheme="minorHAnsi" w:hAnsiTheme="minorHAnsi" w:cstheme="minorHAnsi"/>
          <w:color w:val="0E101A"/>
          <w:sz w:val="20"/>
          <w:szCs w:val="20"/>
          <w:lang w:val="es-ES"/>
        </w:rPr>
      </w:pPr>
      <w:r w:rsidRPr="001815E9">
        <w:rPr>
          <w:rFonts w:asciiTheme="minorHAnsi" w:hAnsiTheme="minorHAnsi" w:cstheme="minorHAnsi"/>
          <w:color w:val="0E101A"/>
          <w:sz w:val="20"/>
          <w:szCs w:val="20"/>
          <w:lang w:val="es-ES"/>
        </w:rPr>
        <w:t xml:space="preserve">Desarrollada en su totalidad y de propiedad de BOBST, la tecnología de inyección de tinta digital de las LB701-UV y LB702-UV proporciona una alta resolución nativa de 1200 x 1200 dpi. Además, permiten a </w:t>
      </w:r>
      <w:proofErr w:type="spellStart"/>
      <w:r w:rsidRPr="001815E9">
        <w:rPr>
          <w:rFonts w:asciiTheme="minorHAnsi" w:hAnsiTheme="minorHAnsi" w:cstheme="minorHAnsi"/>
          <w:color w:val="0E101A"/>
          <w:sz w:val="20"/>
          <w:szCs w:val="20"/>
          <w:lang w:val="es-ES"/>
        </w:rPr>
        <w:t>Richmark</w:t>
      </w:r>
      <w:proofErr w:type="spellEnd"/>
      <w:r w:rsidRPr="001815E9">
        <w:rPr>
          <w:rFonts w:asciiTheme="minorHAnsi" w:hAnsiTheme="minorHAnsi" w:cstheme="minorHAnsi"/>
          <w:color w:val="0E101A"/>
          <w:sz w:val="20"/>
          <w:szCs w:val="20"/>
          <w:lang w:val="es-ES"/>
        </w:rPr>
        <w:t xml:space="preserve"> producir etiquetas industriales de forma rápida y fácil, en una amplia variedad de sustratos como papel, materiales autoadhesivos y flexibles, por lo que resulta aún más eficiente que la mayoría de los procesos tradicionales más económicos. </w:t>
      </w:r>
    </w:p>
    <w:p w14:paraId="6B22B455" w14:textId="77777777" w:rsidR="001815E9" w:rsidRPr="001815E9" w:rsidRDefault="001815E9" w:rsidP="001815E9">
      <w:pPr>
        <w:spacing w:line="240" w:lineRule="auto"/>
        <w:rPr>
          <w:rFonts w:asciiTheme="minorHAnsi" w:hAnsiTheme="minorHAnsi" w:cstheme="minorHAnsi"/>
          <w:color w:val="0E101A"/>
          <w:sz w:val="20"/>
          <w:szCs w:val="20"/>
          <w:lang w:val="es-ES"/>
        </w:rPr>
      </w:pPr>
    </w:p>
    <w:p w14:paraId="2D6D1F49" w14:textId="77777777" w:rsidR="001815E9" w:rsidRPr="001815E9" w:rsidRDefault="001815E9" w:rsidP="001815E9">
      <w:pPr>
        <w:spacing w:line="240" w:lineRule="auto"/>
        <w:rPr>
          <w:rFonts w:asciiTheme="minorHAnsi" w:hAnsiTheme="minorHAnsi" w:cstheme="minorHAnsi"/>
          <w:color w:val="0E101A"/>
          <w:sz w:val="20"/>
          <w:szCs w:val="20"/>
          <w:lang w:val="es-ES"/>
        </w:rPr>
      </w:pPr>
      <w:r w:rsidRPr="001815E9">
        <w:rPr>
          <w:rFonts w:asciiTheme="minorHAnsi" w:hAnsiTheme="minorHAnsi" w:cstheme="minorHAnsi"/>
          <w:color w:val="0E101A"/>
          <w:sz w:val="20"/>
          <w:szCs w:val="20"/>
          <w:lang w:val="es-ES"/>
        </w:rPr>
        <w:t>La más grande de las dos, la LB702-UV, produce de forma económica el 90% de todos los trabajos de etiquetas de hasta 8000 metros lineales de largo, con capacidad para imprimir más de 2 m2 al mes a una velocidad de impresión de hasta 100 m/min. Por su parte, la LB701-UV puede producir cerca de 75 000 m2 de etiquetas al mes, a una velocidad de 70 m/min. Además, ambas impresoras logran unos cambios de trabajos rápidos y frecuentes con un recorrido de banda corto que reduce los tiempos de configuración y los desperdicios, por lo que resultan muy sostenibles para las empresas de etiquetas.</w:t>
      </w:r>
    </w:p>
    <w:p w14:paraId="4E55F77B" w14:textId="77777777" w:rsidR="001815E9" w:rsidRPr="001815E9" w:rsidRDefault="001815E9" w:rsidP="001815E9">
      <w:pPr>
        <w:spacing w:line="240" w:lineRule="auto"/>
        <w:rPr>
          <w:rFonts w:asciiTheme="minorHAnsi" w:hAnsiTheme="minorHAnsi" w:cstheme="minorHAnsi"/>
          <w:color w:val="0E101A"/>
          <w:sz w:val="20"/>
          <w:szCs w:val="20"/>
          <w:lang w:val="es-ES"/>
        </w:rPr>
      </w:pPr>
    </w:p>
    <w:p w14:paraId="5303F9DB" w14:textId="77777777" w:rsidR="001815E9" w:rsidRPr="001815E9" w:rsidRDefault="001815E9" w:rsidP="001815E9">
      <w:pPr>
        <w:spacing w:line="240" w:lineRule="auto"/>
        <w:rPr>
          <w:rFonts w:asciiTheme="minorHAnsi" w:hAnsiTheme="minorHAnsi" w:cstheme="minorHAnsi"/>
          <w:color w:val="0E101A"/>
          <w:sz w:val="20"/>
          <w:szCs w:val="20"/>
          <w:lang w:val="es-ES"/>
        </w:rPr>
      </w:pPr>
      <w:r w:rsidRPr="001815E9">
        <w:rPr>
          <w:rFonts w:asciiTheme="minorHAnsi" w:hAnsiTheme="minorHAnsi" w:cstheme="minorHAnsi"/>
          <w:color w:val="0E101A"/>
          <w:sz w:val="20"/>
          <w:szCs w:val="20"/>
          <w:lang w:val="es-ES"/>
        </w:rPr>
        <w:lastRenderedPageBreak/>
        <w:t xml:space="preserve">Convencida de que la tecnología sería perfecta para su negocio, </w:t>
      </w:r>
      <w:proofErr w:type="spellStart"/>
      <w:r w:rsidRPr="001815E9">
        <w:rPr>
          <w:rFonts w:asciiTheme="minorHAnsi" w:hAnsiTheme="minorHAnsi" w:cstheme="minorHAnsi"/>
          <w:color w:val="0E101A"/>
          <w:sz w:val="20"/>
          <w:szCs w:val="20"/>
          <w:lang w:val="es-ES"/>
        </w:rPr>
        <w:t>Richmark</w:t>
      </w:r>
      <w:proofErr w:type="spellEnd"/>
      <w:r w:rsidRPr="001815E9">
        <w:rPr>
          <w:rFonts w:asciiTheme="minorHAnsi" w:hAnsiTheme="minorHAnsi" w:cstheme="minorHAnsi"/>
          <w:color w:val="0E101A"/>
          <w:sz w:val="20"/>
          <w:szCs w:val="20"/>
          <w:lang w:val="es-ES"/>
        </w:rPr>
        <w:t xml:space="preserve"> </w:t>
      </w:r>
      <w:proofErr w:type="spellStart"/>
      <w:r w:rsidRPr="001815E9">
        <w:rPr>
          <w:rFonts w:asciiTheme="minorHAnsi" w:hAnsiTheme="minorHAnsi" w:cstheme="minorHAnsi"/>
          <w:color w:val="0E101A"/>
          <w:sz w:val="20"/>
          <w:szCs w:val="20"/>
          <w:lang w:val="es-ES"/>
        </w:rPr>
        <w:t>Label</w:t>
      </w:r>
      <w:proofErr w:type="spellEnd"/>
      <w:r w:rsidRPr="001815E9">
        <w:rPr>
          <w:rFonts w:asciiTheme="minorHAnsi" w:hAnsiTheme="minorHAnsi" w:cstheme="minorHAnsi"/>
          <w:color w:val="0E101A"/>
          <w:sz w:val="20"/>
          <w:szCs w:val="20"/>
          <w:lang w:val="es-ES"/>
        </w:rPr>
        <w:t xml:space="preserve"> decidió asociarse con BOBST por su potente visión, que se centra en la innovación a nivel de digitalización, automatización, conectividad y sostenibilidad. </w:t>
      </w:r>
    </w:p>
    <w:p w14:paraId="5A952E09" w14:textId="77777777" w:rsidR="001815E9" w:rsidRPr="001815E9" w:rsidRDefault="001815E9" w:rsidP="001815E9">
      <w:pPr>
        <w:spacing w:line="240" w:lineRule="auto"/>
        <w:rPr>
          <w:rFonts w:asciiTheme="minorHAnsi" w:hAnsiTheme="minorHAnsi" w:cstheme="minorHAnsi"/>
          <w:color w:val="0E101A"/>
          <w:sz w:val="20"/>
          <w:szCs w:val="20"/>
          <w:lang w:val="es-ES"/>
        </w:rPr>
      </w:pPr>
    </w:p>
    <w:p w14:paraId="2813E331" w14:textId="77777777" w:rsidR="001815E9" w:rsidRPr="001815E9" w:rsidRDefault="001815E9" w:rsidP="001815E9">
      <w:pPr>
        <w:spacing w:line="240" w:lineRule="auto"/>
        <w:rPr>
          <w:rFonts w:asciiTheme="minorHAnsi" w:hAnsiTheme="minorHAnsi" w:cstheme="minorHAnsi"/>
          <w:color w:val="0E101A"/>
          <w:sz w:val="20"/>
          <w:szCs w:val="20"/>
          <w:lang w:val="es-ES"/>
        </w:rPr>
      </w:pPr>
      <w:r w:rsidRPr="001815E9">
        <w:rPr>
          <w:rFonts w:asciiTheme="minorHAnsi" w:hAnsiTheme="minorHAnsi" w:cstheme="minorHAnsi"/>
          <w:color w:val="0E101A"/>
          <w:sz w:val="20"/>
          <w:szCs w:val="20"/>
          <w:lang w:val="es-ES"/>
        </w:rPr>
        <w:t>«El mercado digital está evolucionando deprisa, por eso necesitábamos un socio con una ruta clara hacia el futuro.&gt;&gt; El equipo BOBST tiene un conocimiento increíble de la impresión digital y entiende muy bien el mercado de las etiquetas. Estos fueron los elementos clave de nuestro proceso de decisión final», concluyó Bill.</w:t>
      </w:r>
    </w:p>
    <w:p w14:paraId="1DFF9310" w14:textId="77777777" w:rsidR="001815E9" w:rsidRPr="001815E9" w:rsidRDefault="001815E9" w:rsidP="001815E9">
      <w:pPr>
        <w:spacing w:line="240" w:lineRule="auto"/>
        <w:rPr>
          <w:rFonts w:asciiTheme="minorHAnsi" w:hAnsiTheme="minorHAnsi" w:cstheme="minorHAnsi"/>
          <w:color w:val="0E101A"/>
          <w:sz w:val="20"/>
          <w:szCs w:val="20"/>
          <w:lang w:val="es-ES"/>
        </w:rPr>
      </w:pPr>
    </w:p>
    <w:p w14:paraId="70B9927E" w14:textId="77777777" w:rsidR="001815E9" w:rsidRPr="001815E9" w:rsidRDefault="001815E9" w:rsidP="001815E9">
      <w:pPr>
        <w:spacing w:line="240" w:lineRule="auto"/>
        <w:rPr>
          <w:rFonts w:asciiTheme="minorHAnsi" w:hAnsiTheme="minorHAnsi" w:cstheme="minorHAnsi"/>
          <w:color w:val="0E101A"/>
          <w:sz w:val="20"/>
          <w:szCs w:val="20"/>
          <w:lang w:val="es-ES"/>
        </w:rPr>
      </w:pPr>
      <w:r w:rsidRPr="001815E9">
        <w:rPr>
          <w:rFonts w:asciiTheme="minorHAnsi" w:hAnsiTheme="minorHAnsi" w:cstheme="minorHAnsi"/>
          <w:color w:val="0E101A"/>
          <w:sz w:val="20"/>
          <w:szCs w:val="20"/>
          <w:lang w:val="es-ES"/>
        </w:rPr>
        <w:t xml:space="preserve">«Como parte de la cartera oneLABEL de BOBST, las impresoras de inyección de tinta UV de BOBST ofrecen una producción de etiquetas digitales ilimitada y rentable y han llevado a </w:t>
      </w:r>
      <w:proofErr w:type="spellStart"/>
      <w:r w:rsidRPr="001815E9">
        <w:rPr>
          <w:rFonts w:asciiTheme="minorHAnsi" w:hAnsiTheme="minorHAnsi" w:cstheme="minorHAnsi"/>
          <w:color w:val="0E101A"/>
          <w:sz w:val="20"/>
          <w:szCs w:val="20"/>
          <w:lang w:val="es-ES"/>
        </w:rPr>
        <w:t>Richmark</w:t>
      </w:r>
      <w:proofErr w:type="spellEnd"/>
      <w:r w:rsidRPr="001815E9">
        <w:rPr>
          <w:rFonts w:asciiTheme="minorHAnsi" w:hAnsiTheme="minorHAnsi" w:cstheme="minorHAnsi"/>
          <w:color w:val="0E101A"/>
          <w:sz w:val="20"/>
          <w:szCs w:val="20"/>
          <w:lang w:val="es-ES"/>
        </w:rPr>
        <w:t xml:space="preserve"> </w:t>
      </w:r>
      <w:proofErr w:type="spellStart"/>
      <w:r w:rsidRPr="001815E9">
        <w:rPr>
          <w:rFonts w:asciiTheme="minorHAnsi" w:hAnsiTheme="minorHAnsi" w:cstheme="minorHAnsi"/>
          <w:color w:val="0E101A"/>
          <w:sz w:val="20"/>
          <w:szCs w:val="20"/>
          <w:lang w:val="es-ES"/>
        </w:rPr>
        <w:t>Label</w:t>
      </w:r>
      <w:proofErr w:type="spellEnd"/>
      <w:r w:rsidRPr="001815E9">
        <w:rPr>
          <w:rFonts w:asciiTheme="minorHAnsi" w:hAnsiTheme="minorHAnsi" w:cstheme="minorHAnsi"/>
          <w:color w:val="0E101A"/>
          <w:sz w:val="20"/>
          <w:szCs w:val="20"/>
          <w:lang w:val="es-ES"/>
        </w:rPr>
        <w:t xml:space="preserve"> al siguiente nivel en su evolución&gt;&gt;, comentó Dean Haertel, director de negocio de oneLABEL, Norteamérica. «Al contar internamente con cuatro de estas prensas altamente productivas y rentables, pueden garantizar la producción más rápida, la mayor calidad y a los precios más competitivos para asegurarse su lugar como proveedor líder de etiquetas.»  </w:t>
      </w:r>
    </w:p>
    <w:p w14:paraId="1A35E922" w14:textId="77777777" w:rsidR="001815E9" w:rsidRPr="001815E9" w:rsidRDefault="001815E9" w:rsidP="001815E9">
      <w:pPr>
        <w:spacing w:line="276" w:lineRule="auto"/>
        <w:rPr>
          <w:rFonts w:asciiTheme="minorHAnsi" w:eastAsia="Calibri" w:hAnsiTheme="minorHAnsi" w:cstheme="minorHAnsi"/>
          <w:sz w:val="20"/>
          <w:szCs w:val="20"/>
          <w:lang w:val="es-ES"/>
        </w:rPr>
      </w:pPr>
    </w:p>
    <w:p w14:paraId="006D5312" w14:textId="77777777" w:rsidR="00217782" w:rsidRPr="00CA240B" w:rsidRDefault="00217782" w:rsidP="00CA240B">
      <w:pPr>
        <w:autoSpaceDE w:val="0"/>
        <w:autoSpaceDN w:val="0"/>
        <w:adjustRightInd w:val="0"/>
        <w:spacing w:line="240" w:lineRule="auto"/>
        <w:outlineLvl w:val="0"/>
        <w:rPr>
          <w:rFonts w:asciiTheme="minorHAnsi" w:hAnsiTheme="minorHAnsi" w:cstheme="minorHAnsi"/>
          <w:b/>
          <w:bCs/>
          <w:sz w:val="19"/>
          <w:szCs w:val="19"/>
          <w:lang w:val="es-ES"/>
        </w:rPr>
      </w:pPr>
      <w:r w:rsidRPr="00217782">
        <w:rPr>
          <w:rFonts w:asciiTheme="minorHAnsi" w:hAnsiTheme="minorHAnsi" w:cstheme="minorHAnsi"/>
          <w:b/>
          <w:bCs/>
          <w:sz w:val="19"/>
          <w:szCs w:val="19"/>
          <w:lang w:val="es-ES"/>
        </w:rPr>
        <w:t>A</w:t>
      </w:r>
      <w:r w:rsidRPr="00CA240B">
        <w:rPr>
          <w:rFonts w:asciiTheme="minorHAnsi" w:hAnsiTheme="minorHAnsi" w:cstheme="minorHAnsi"/>
          <w:b/>
          <w:bCs/>
          <w:sz w:val="19"/>
          <w:szCs w:val="19"/>
          <w:lang w:val="es-ES"/>
        </w:rPr>
        <w:t>cerca de BOBST</w:t>
      </w:r>
    </w:p>
    <w:p w14:paraId="050BE3CD" w14:textId="77777777" w:rsidR="00CA240B" w:rsidRPr="00CA240B" w:rsidRDefault="00CA240B" w:rsidP="00CA240B">
      <w:pPr>
        <w:spacing w:line="240" w:lineRule="auto"/>
        <w:rPr>
          <w:rFonts w:asciiTheme="minorHAnsi" w:hAnsiTheme="minorHAnsi" w:cstheme="minorHAnsi"/>
          <w:sz w:val="19"/>
          <w:szCs w:val="19"/>
          <w:lang w:val="es-ES"/>
        </w:rPr>
      </w:pPr>
    </w:p>
    <w:p w14:paraId="7D1877BB" w14:textId="0DD02443" w:rsidR="00217782" w:rsidRPr="00CA240B" w:rsidRDefault="00217782" w:rsidP="00CA240B">
      <w:pPr>
        <w:spacing w:line="240" w:lineRule="auto"/>
        <w:rPr>
          <w:rFonts w:asciiTheme="minorHAnsi" w:hAnsiTheme="minorHAnsi" w:cstheme="minorHAnsi"/>
          <w:sz w:val="19"/>
          <w:szCs w:val="19"/>
          <w:lang w:val="es-ES"/>
        </w:rPr>
      </w:pPr>
      <w:r w:rsidRPr="00CA240B">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2EB648DB" w14:textId="77777777" w:rsidR="00217782" w:rsidRPr="00CA240B" w:rsidRDefault="00217782" w:rsidP="00CA240B">
      <w:pPr>
        <w:spacing w:line="240" w:lineRule="auto"/>
        <w:rPr>
          <w:rFonts w:asciiTheme="minorHAnsi" w:hAnsiTheme="minorHAnsi" w:cstheme="minorHAnsi"/>
          <w:sz w:val="19"/>
          <w:szCs w:val="19"/>
          <w:lang w:val="es-ES"/>
        </w:rPr>
      </w:pPr>
    </w:p>
    <w:p w14:paraId="2215CB9B" w14:textId="77777777" w:rsidR="00217782" w:rsidRPr="00CA240B" w:rsidRDefault="00217782" w:rsidP="00CA240B">
      <w:pPr>
        <w:spacing w:line="240" w:lineRule="auto"/>
        <w:rPr>
          <w:rFonts w:asciiTheme="minorHAnsi" w:hAnsiTheme="minorHAnsi" w:cstheme="minorHAnsi"/>
          <w:sz w:val="19"/>
          <w:szCs w:val="19"/>
          <w:lang w:val="es-ES"/>
        </w:rPr>
      </w:pPr>
      <w:r w:rsidRPr="00CA240B">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5 800 trabajadores en todo el mundo. La compañía registró una facturación consolidada de 1.563  mil millones de francos suizos durante el ejercicio finalizado el 31 de diciembre de 2021.</w:t>
      </w:r>
    </w:p>
    <w:p w14:paraId="234C12E6" w14:textId="77777777" w:rsidR="00E61AB6" w:rsidRPr="00CA240B" w:rsidRDefault="00E61AB6" w:rsidP="00CA240B">
      <w:pPr>
        <w:spacing w:line="240" w:lineRule="auto"/>
        <w:rPr>
          <w:rFonts w:cs="Arial"/>
          <w:sz w:val="19"/>
          <w:szCs w:val="19"/>
          <w:lang w:val="pt-BR"/>
        </w:rPr>
      </w:pPr>
    </w:p>
    <w:p w14:paraId="387DD3AD" w14:textId="77777777" w:rsidR="00E61AB6" w:rsidRPr="00CA240B" w:rsidRDefault="00E61AB6" w:rsidP="00CA240B">
      <w:pPr>
        <w:spacing w:line="240" w:lineRule="auto"/>
        <w:rPr>
          <w:rFonts w:cs="Arial"/>
          <w:b/>
          <w:sz w:val="19"/>
          <w:szCs w:val="19"/>
          <w:lang w:val="pt-BR"/>
        </w:rPr>
      </w:pPr>
      <w:r w:rsidRPr="00CA240B">
        <w:rPr>
          <w:rFonts w:cs="Arial"/>
          <w:b/>
          <w:sz w:val="19"/>
          <w:szCs w:val="19"/>
          <w:lang w:val="pt-BR"/>
        </w:rPr>
        <w:t>Contacto prensa</w:t>
      </w:r>
      <w:r w:rsidR="006A73CE" w:rsidRPr="00CA240B">
        <w:rPr>
          <w:rFonts w:cs="Arial"/>
          <w:b/>
          <w:sz w:val="19"/>
          <w:szCs w:val="19"/>
          <w:lang w:val="pt-BR"/>
        </w:rPr>
        <w:t>:</w:t>
      </w:r>
    </w:p>
    <w:p w14:paraId="4E2E70AF" w14:textId="77777777" w:rsidR="00D12952" w:rsidRPr="00CA240B" w:rsidRDefault="00D12952" w:rsidP="00CA240B">
      <w:pPr>
        <w:spacing w:line="240" w:lineRule="auto"/>
        <w:rPr>
          <w:rFonts w:cs="Arial"/>
          <w:b/>
          <w:sz w:val="19"/>
          <w:szCs w:val="19"/>
          <w:lang w:val="pt-BR"/>
        </w:rPr>
      </w:pPr>
    </w:p>
    <w:p w14:paraId="66A5C56F" w14:textId="77777777" w:rsidR="006A73CE" w:rsidRPr="00CA240B" w:rsidRDefault="006A73CE" w:rsidP="00CA240B">
      <w:pPr>
        <w:spacing w:line="240" w:lineRule="auto"/>
        <w:rPr>
          <w:rFonts w:cs="Arial"/>
          <w:sz w:val="19"/>
          <w:szCs w:val="19"/>
          <w:lang w:val="pt-BR" w:eastAsia="zh-CN"/>
        </w:rPr>
      </w:pPr>
      <w:r w:rsidRPr="00CA240B">
        <w:rPr>
          <w:rFonts w:cs="Arial"/>
          <w:sz w:val="19"/>
          <w:szCs w:val="19"/>
          <w:lang w:val="pt-BR" w:eastAsia="zh-CN"/>
        </w:rPr>
        <w:t>Gudrun Alex</w:t>
      </w:r>
      <w:r w:rsidRPr="00CA240B">
        <w:rPr>
          <w:rFonts w:cs="Arial"/>
          <w:sz w:val="19"/>
          <w:szCs w:val="19"/>
          <w:lang w:val="pt-BR" w:eastAsia="zh-CN"/>
        </w:rPr>
        <w:br/>
        <w:t>BOBST PR Representative</w:t>
      </w:r>
    </w:p>
    <w:p w14:paraId="009427B1" w14:textId="77777777" w:rsidR="006A73CE" w:rsidRPr="00CA240B" w:rsidRDefault="006A73CE" w:rsidP="00CA240B">
      <w:pPr>
        <w:spacing w:line="240" w:lineRule="auto"/>
        <w:rPr>
          <w:rFonts w:cs="Arial"/>
          <w:sz w:val="19"/>
          <w:szCs w:val="19"/>
          <w:lang w:val="fr-CH" w:eastAsia="de-DE"/>
        </w:rPr>
      </w:pPr>
      <w:r w:rsidRPr="00CA240B">
        <w:rPr>
          <w:rFonts w:cs="Arial"/>
          <w:sz w:val="19"/>
          <w:szCs w:val="19"/>
          <w:lang w:val="fr-CH" w:eastAsia="de-DE"/>
        </w:rPr>
        <w:t xml:space="preserve">Tel.: +49 211 58 58 66 66 </w:t>
      </w:r>
    </w:p>
    <w:p w14:paraId="4EC36826" w14:textId="77777777" w:rsidR="006A73CE" w:rsidRPr="00CA240B" w:rsidRDefault="006A73CE" w:rsidP="00CA240B">
      <w:pPr>
        <w:spacing w:line="240" w:lineRule="auto"/>
        <w:rPr>
          <w:rFonts w:cs="Arial"/>
          <w:sz w:val="19"/>
          <w:szCs w:val="19"/>
          <w:lang w:val="fr-CH" w:eastAsia="de-DE"/>
        </w:rPr>
      </w:pPr>
      <w:r w:rsidRPr="00CA240B">
        <w:rPr>
          <w:rFonts w:cs="Arial"/>
          <w:sz w:val="19"/>
          <w:szCs w:val="19"/>
          <w:lang w:val="fr-CH" w:eastAsia="de-DE"/>
        </w:rPr>
        <w:t>Mobile: +49 160 48 41 439</w:t>
      </w:r>
    </w:p>
    <w:p w14:paraId="397F5226" w14:textId="77777777" w:rsidR="000B5055" w:rsidRPr="00CA240B" w:rsidRDefault="000B5055" w:rsidP="00CA240B">
      <w:pPr>
        <w:spacing w:line="240" w:lineRule="auto"/>
        <w:rPr>
          <w:rFonts w:cs="Arial"/>
          <w:sz w:val="19"/>
          <w:szCs w:val="19"/>
          <w:lang w:val="fr-CH" w:eastAsia="de-DE"/>
        </w:rPr>
      </w:pPr>
      <w:r w:rsidRPr="00CA240B">
        <w:rPr>
          <w:rFonts w:cs="Arial"/>
          <w:sz w:val="19"/>
          <w:szCs w:val="19"/>
          <w:lang w:val="fr-CH" w:eastAsia="de-DE"/>
        </w:rPr>
        <w:t xml:space="preserve">Email: </w:t>
      </w:r>
      <w:hyperlink r:id="rId7" w:history="1">
        <w:proofErr w:type="spellStart"/>
        <w:r w:rsidRPr="00CA240B">
          <w:rPr>
            <w:rFonts w:asciiTheme="majorHAnsi" w:eastAsia="Microsoft YaHei" w:hAnsiTheme="majorHAnsi" w:cstheme="majorHAnsi"/>
            <w:color w:val="0000FF"/>
            <w:sz w:val="19"/>
            <w:szCs w:val="19"/>
            <w:u w:val="single"/>
            <w:lang w:val="fr-CH" w:eastAsia="de-DE"/>
          </w:rPr>
          <w:t>gudrun.alex@bobst.com</w:t>
        </w:r>
        <w:proofErr w:type="spellEnd"/>
      </w:hyperlink>
    </w:p>
    <w:p w14:paraId="647F40A9" w14:textId="77777777" w:rsidR="006A73CE" w:rsidRPr="00CA240B" w:rsidRDefault="006A73CE" w:rsidP="00CA240B">
      <w:pPr>
        <w:spacing w:line="240" w:lineRule="auto"/>
        <w:rPr>
          <w:rFonts w:cs="Arial"/>
          <w:sz w:val="19"/>
          <w:szCs w:val="19"/>
          <w:lang w:val="fr-CH" w:eastAsia="de-DE"/>
        </w:rPr>
      </w:pPr>
    </w:p>
    <w:p w14:paraId="00E090D4" w14:textId="77777777" w:rsidR="00D12952" w:rsidRPr="00CA240B" w:rsidRDefault="00D12952" w:rsidP="00CA240B">
      <w:pPr>
        <w:spacing w:line="240" w:lineRule="auto"/>
        <w:rPr>
          <w:rFonts w:cs="Arial"/>
          <w:sz w:val="19"/>
          <w:szCs w:val="19"/>
          <w:lang w:val="fr-CH" w:eastAsia="de-DE"/>
        </w:rPr>
      </w:pPr>
    </w:p>
    <w:p w14:paraId="4220CB0A" w14:textId="77777777" w:rsidR="000B5055" w:rsidRPr="00CA240B" w:rsidRDefault="000B5055" w:rsidP="00CA240B">
      <w:pPr>
        <w:spacing w:line="240" w:lineRule="auto"/>
        <w:rPr>
          <w:rFonts w:eastAsia="SimSun" w:cs="Arial"/>
          <w:b/>
          <w:bCs/>
          <w:sz w:val="19"/>
          <w:szCs w:val="19"/>
          <w:lang w:val="en-US" w:eastAsia="zh-CN" w:bidi="th-TH"/>
        </w:rPr>
      </w:pPr>
      <w:r w:rsidRPr="00CA240B">
        <w:rPr>
          <w:rFonts w:eastAsia="SimSun" w:cs="Arial"/>
          <w:b/>
          <w:bCs/>
          <w:sz w:val="19"/>
          <w:szCs w:val="19"/>
          <w:lang w:val="en-US" w:eastAsia="zh-CN" w:bidi="th-TH"/>
        </w:rPr>
        <w:t>Follow us:</w:t>
      </w:r>
    </w:p>
    <w:p w14:paraId="7F1A170C" w14:textId="77777777" w:rsidR="00D12952" w:rsidRPr="00CA240B" w:rsidRDefault="00D12952" w:rsidP="00CA240B">
      <w:pPr>
        <w:spacing w:line="240" w:lineRule="auto"/>
        <w:rPr>
          <w:rFonts w:ascii="Times New Roman" w:eastAsia="SimSun" w:hAnsi="Times New Roman"/>
          <w:b/>
          <w:bCs/>
          <w:sz w:val="19"/>
          <w:szCs w:val="19"/>
          <w:lang w:val="en-US" w:eastAsia="zh-CN" w:bidi="th-TH"/>
        </w:rPr>
      </w:pPr>
    </w:p>
    <w:p w14:paraId="26F3198D" w14:textId="77777777" w:rsidR="00F03D8B" w:rsidRPr="00CA240B" w:rsidRDefault="000B5055" w:rsidP="00CA240B">
      <w:pPr>
        <w:spacing w:line="240" w:lineRule="auto"/>
        <w:rPr>
          <w:rFonts w:asciiTheme="majorHAnsi" w:eastAsia="Microsoft YaHei" w:hAnsiTheme="majorHAnsi" w:cstheme="majorHAnsi"/>
          <w:color w:val="265896"/>
          <w:sz w:val="19"/>
          <w:szCs w:val="19"/>
          <w:u w:val="single"/>
          <w:lang w:eastAsia="zh-CN" w:bidi="th-TH"/>
        </w:rPr>
      </w:pPr>
      <w:r w:rsidRPr="00CA240B">
        <w:rPr>
          <w:rFonts w:asciiTheme="majorHAnsi" w:eastAsia="Microsoft YaHei" w:hAnsiTheme="majorHAnsi" w:cstheme="majorHAnsi"/>
          <w:sz w:val="19"/>
          <w:szCs w:val="19"/>
          <w:lang w:val="en-US" w:eastAsia="zh-CN" w:bidi="th-TH"/>
        </w:rPr>
        <w:t xml:space="preserve">Facebook: </w:t>
      </w:r>
      <w:hyperlink r:id="rId8" w:history="1">
        <w:r w:rsidRPr="00CA240B">
          <w:rPr>
            <w:rFonts w:asciiTheme="majorHAnsi" w:eastAsia="Microsoft YaHei" w:hAnsiTheme="majorHAnsi" w:cstheme="majorHAnsi"/>
            <w:color w:val="0000FF"/>
            <w:sz w:val="19"/>
            <w:szCs w:val="19"/>
            <w:u w:val="single"/>
            <w:lang w:eastAsia="de-DE"/>
          </w:rPr>
          <w:t>www.bobst.com/facebook</w:t>
        </w:r>
      </w:hyperlink>
      <w:r w:rsidRPr="00CA240B">
        <w:rPr>
          <w:rFonts w:asciiTheme="majorHAnsi" w:eastAsia="Microsoft YaHei" w:hAnsiTheme="majorHAnsi" w:cstheme="majorHAnsi"/>
          <w:sz w:val="19"/>
          <w:szCs w:val="19"/>
          <w:lang w:val="en-US" w:eastAsia="zh-CN" w:bidi="th-TH"/>
        </w:rPr>
        <w:t xml:space="preserve"> </w:t>
      </w:r>
      <w:r w:rsidRPr="00CA240B">
        <w:rPr>
          <w:rFonts w:asciiTheme="majorHAnsi" w:eastAsia="Microsoft YaHei" w:hAnsiTheme="majorHAnsi" w:cstheme="majorHAnsi"/>
          <w:sz w:val="19"/>
          <w:szCs w:val="19"/>
          <w:lang w:val="en-US" w:eastAsia="zh-CN" w:bidi="th-TH"/>
        </w:rPr>
        <w:br/>
        <w:t xml:space="preserve">LinkedIn: </w:t>
      </w:r>
      <w:hyperlink r:id="rId9" w:history="1">
        <w:r w:rsidRPr="00CA240B">
          <w:rPr>
            <w:rFonts w:asciiTheme="majorHAnsi" w:eastAsia="Microsoft YaHei" w:hAnsiTheme="majorHAnsi" w:cstheme="majorHAnsi"/>
            <w:color w:val="0000FF"/>
            <w:sz w:val="19"/>
            <w:szCs w:val="19"/>
            <w:u w:val="single"/>
            <w:lang w:eastAsia="de-DE"/>
          </w:rPr>
          <w:t>www.bobst.com/linkedin</w:t>
        </w:r>
      </w:hyperlink>
      <w:r w:rsidRPr="00CA240B">
        <w:rPr>
          <w:rFonts w:asciiTheme="majorHAnsi" w:eastAsia="Microsoft YaHei" w:hAnsiTheme="majorHAnsi" w:cstheme="majorHAnsi"/>
          <w:sz w:val="19"/>
          <w:szCs w:val="19"/>
          <w:lang w:val="en-US" w:eastAsia="zh-CN" w:bidi="th-TH"/>
        </w:rPr>
        <w:t xml:space="preserve"> </w:t>
      </w:r>
      <w:r w:rsidRPr="00CA240B">
        <w:rPr>
          <w:rFonts w:asciiTheme="majorHAnsi" w:eastAsia="Microsoft YaHei" w:hAnsiTheme="majorHAnsi" w:cstheme="majorHAnsi"/>
          <w:sz w:val="19"/>
          <w:szCs w:val="19"/>
          <w:lang w:val="en-US" w:eastAsia="zh-CN" w:bidi="th-TH"/>
        </w:rPr>
        <w:br/>
        <w:t xml:space="preserve">Twitter: @BOBSTglobal </w:t>
      </w:r>
      <w:hyperlink r:id="rId10" w:history="1">
        <w:r w:rsidRPr="00CA240B">
          <w:rPr>
            <w:rFonts w:asciiTheme="majorHAnsi" w:eastAsia="Microsoft YaHei" w:hAnsiTheme="majorHAnsi" w:cstheme="majorHAnsi"/>
            <w:color w:val="0000FF"/>
            <w:sz w:val="19"/>
            <w:szCs w:val="19"/>
            <w:u w:val="single"/>
            <w:lang w:eastAsia="de-DE"/>
          </w:rPr>
          <w:t>www.bobst.com/twitter</w:t>
        </w:r>
      </w:hyperlink>
      <w:r w:rsidRPr="00CA240B">
        <w:rPr>
          <w:rFonts w:asciiTheme="majorHAnsi" w:eastAsia="Microsoft YaHei" w:hAnsiTheme="majorHAnsi" w:cstheme="majorHAnsi"/>
          <w:color w:val="0000FF"/>
          <w:sz w:val="19"/>
          <w:szCs w:val="19"/>
          <w:u w:val="single"/>
          <w:lang w:eastAsia="de-DE"/>
        </w:rPr>
        <w:t xml:space="preserve"> </w:t>
      </w:r>
      <w:r w:rsidRPr="00CA240B">
        <w:rPr>
          <w:rFonts w:asciiTheme="majorHAnsi" w:eastAsia="Microsoft YaHei" w:hAnsiTheme="majorHAnsi" w:cstheme="majorHAnsi"/>
          <w:sz w:val="19"/>
          <w:szCs w:val="19"/>
          <w:lang w:val="en-US" w:eastAsia="zh-CN" w:bidi="th-TH"/>
        </w:rPr>
        <w:br/>
        <w:t xml:space="preserve">YouTube: </w:t>
      </w:r>
      <w:hyperlink r:id="rId11" w:history="1">
        <w:r w:rsidRPr="00CA240B">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DB99" w14:textId="77777777" w:rsidR="00972304" w:rsidRDefault="00972304" w:rsidP="00BB5BE9">
      <w:pPr>
        <w:spacing w:line="240" w:lineRule="auto"/>
      </w:pPr>
      <w:r>
        <w:separator/>
      </w:r>
    </w:p>
  </w:endnote>
  <w:endnote w:type="continuationSeparator" w:id="0">
    <w:p w14:paraId="4D938063" w14:textId="77777777" w:rsidR="00972304" w:rsidRDefault="00972304"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20F6" w14:textId="77777777" w:rsidR="00972304" w:rsidRDefault="00972304" w:rsidP="00BB5BE9">
      <w:pPr>
        <w:spacing w:line="240" w:lineRule="auto"/>
      </w:pPr>
      <w:r>
        <w:separator/>
      </w:r>
    </w:p>
  </w:footnote>
  <w:footnote w:type="continuationSeparator" w:id="0">
    <w:p w14:paraId="38B7C0A6" w14:textId="77777777" w:rsidR="00972304" w:rsidRDefault="00972304"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972304"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972304"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817383006">
    <w:abstractNumId w:val="9"/>
  </w:num>
  <w:num w:numId="2" w16cid:durableId="1507597261">
    <w:abstractNumId w:val="7"/>
  </w:num>
  <w:num w:numId="3" w16cid:durableId="197545319">
    <w:abstractNumId w:val="6"/>
  </w:num>
  <w:num w:numId="4" w16cid:durableId="2122455963">
    <w:abstractNumId w:val="5"/>
  </w:num>
  <w:num w:numId="5" w16cid:durableId="1007558392">
    <w:abstractNumId w:val="4"/>
  </w:num>
  <w:num w:numId="6" w16cid:durableId="1612123418">
    <w:abstractNumId w:val="8"/>
  </w:num>
  <w:num w:numId="7" w16cid:durableId="1263806546">
    <w:abstractNumId w:val="3"/>
  </w:num>
  <w:num w:numId="8" w16cid:durableId="1695501874">
    <w:abstractNumId w:val="2"/>
  </w:num>
  <w:num w:numId="9" w16cid:durableId="306206548">
    <w:abstractNumId w:val="1"/>
  </w:num>
  <w:num w:numId="10" w16cid:durableId="706174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15E9"/>
    <w:rsid w:val="00185617"/>
    <w:rsid w:val="00193DE7"/>
    <w:rsid w:val="00217782"/>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63"/>
    <w:rsid w:val="00756417"/>
    <w:rsid w:val="00766D70"/>
    <w:rsid w:val="0084626F"/>
    <w:rsid w:val="0089339F"/>
    <w:rsid w:val="008B5EF4"/>
    <w:rsid w:val="008C4AAD"/>
    <w:rsid w:val="008D353F"/>
    <w:rsid w:val="0094373A"/>
    <w:rsid w:val="00972304"/>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A240B"/>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 w:id="12799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2</TotalTime>
  <Pages>1</Pages>
  <Words>811</Words>
  <Characters>4624</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2022-05-09T12:03:00Z</dcterms:created>
  <dcterms:modified xsi:type="dcterms:W3CDTF">2022-05-10T13:05:00Z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