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9FD27" w14:textId="77777777" w:rsidR="00B70A0C" w:rsidRDefault="00B70A0C" w:rsidP="008D4D62">
      <w:pPr>
        <w:widowControl w:val="0"/>
        <w:autoSpaceDE w:val="0"/>
        <w:autoSpaceDN w:val="0"/>
        <w:adjustRightInd w:val="0"/>
        <w:contextualSpacing/>
        <w:jc w:val="both"/>
        <w:rPr>
          <w:rFonts w:ascii="Arial" w:hAnsi="Arial" w:cs="Arial"/>
          <w:sz w:val="30"/>
          <w:szCs w:val="30"/>
        </w:rPr>
      </w:pPr>
    </w:p>
    <w:p w14:paraId="77DD5E29" w14:textId="77777777" w:rsidR="00FC3C74" w:rsidRPr="0055340B" w:rsidRDefault="00FC3C74" w:rsidP="00FC3C74">
      <w:pPr>
        <w:widowControl w:val="0"/>
        <w:autoSpaceDE w:val="0"/>
        <w:autoSpaceDN w:val="0"/>
        <w:adjustRightInd w:val="0"/>
        <w:spacing w:line="360" w:lineRule="auto"/>
        <w:contextualSpacing/>
        <w:rPr>
          <w:rFonts w:ascii="Arial" w:hAnsi="Arial" w:cs="Arial"/>
          <w:b/>
          <w:sz w:val="30"/>
          <w:szCs w:val="30"/>
        </w:rPr>
      </w:pPr>
      <w:r>
        <w:rPr>
          <w:rFonts w:ascii="Arial" w:hAnsi="Arial" w:cs="Arial"/>
          <w:b/>
          <w:sz w:val="30"/>
          <w:szCs w:val="30"/>
          <w:lang w:val="it-IT"/>
        </w:rPr>
        <w:t>Un regalo di compleanno extra per eneloop</w:t>
      </w:r>
    </w:p>
    <w:p w14:paraId="02723D3D" w14:textId="77777777" w:rsidR="00FC3C74" w:rsidRPr="0046276D" w:rsidRDefault="00FC3C74" w:rsidP="00FC3C74">
      <w:pPr>
        <w:widowControl w:val="0"/>
        <w:autoSpaceDE w:val="0"/>
        <w:autoSpaceDN w:val="0"/>
        <w:adjustRightInd w:val="0"/>
        <w:spacing w:line="360" w:lineRule="auto"/>
        <w:contextualSpacing/>
        <w:rPr>
          <w:rFonts w:ascii="Arial" w:hAnsi="Arial" w:cs="Arial"/>
          <w:sz w:val="26"/>
          <w:szCs w:val="26"/>
        </w:rPr>
      </w:pPr>
      <w:r>
        <w:rPr>
          <w:rFonts w:ascii="Arial" w:hAnsi="Arial" w:cs="Arial"/>
          <w:sz w:val="26"/>
          <w:szCs w:val="26"/>
          <w:lang w:val="it-IT"/>
        </w:rPr>
        <w:t>Il brand Panasonic, leader del settore, vince due prestigiosi iF Design Award</w:t>
      </w:r>
    </w:p>
    <w:p w14:paraId="73A407D4" w14:textId="77777777" w:rsidR="00FC3C74" w:rsidRPr="0046276D" w:rsidRDefault="00FC3C74" w:rsidP="00FC3C74">
      <w:pPr>
        <w:widowControl w:val="0"/>
        <w:autoSpaceDE w:val="0"/>
        <w:autoSpaceDN w:val="0"/>
        <w:adjustRightInd w:val="0"/>
        <w:spacing w:line="360" w:lineRule="auto"/>
        <w:contextualSpacing/>
        <w:rPr>
          <w:rFonts w:ascii="Arial" w:hAnsi="Arial" w:cs="Arial"/>
          <w:sz w:val="20"/>
          <w:szCs w:val="20"/>
        </w:rPr>
      </w:pPr>
    </w:p>
    <w:p w14:paraId="76CD3279" w14:textId="4CBF6957" w:rsidR="00FC3C74" w:rsidRDefault="00FC3C74" w:rsidP="00FC3C74">
      <w:pPr>
        <w:widowControl w:val="0"/>
        <w:autoSpaceDE w:val="0"/>
        <w:autoSpaceDN w:val="0"/>
        <w:adjustRightInd w:val="0"/>
        <w:spacing w:line="360" w:lineRule="auto"/>
        <w:contextualSpacing/>
        <w:rPr>
          <w:rFonts w:ascii="Arial" w:hAnsi="Arial" w:cs="Arial"/>
          <w:b/>
          <w:sz w:val="20"/>
          <w:szCs w:val="20"/>
          <w:lang w:val="it-IT"/>
        </w:rPr>
      </w:pPr>
      <w:r>
        <w:rPr>
          <w:rFonts w:ascii="Arial" w:hAnsi="Arial" w:cs="Arial"/>
          <w:b/>
          <w:i/>
          <w:sz w:val="20"/>
          <w:szCs w:val="20"/>
          <w:lang w:val="it-IT"/>
        </w:rPr>
        <w:t xml:space="preserve">Zellik, </w:t>
      </w:r>
      <w:r w:rsidR="00CB35C4">
        <w:rPr>
          <w:rFonts w:ascii="Arial" w:hAnsi="Arial" w:cs="Arial"/>
          <w:b/>
          <w:i/>
          <w:sz w:val="20"/>
          <w:szCs w:val="20"/>
          <w:lang w:val="it-IT"/>
        </w:rPr>
        <w:t>7 aprile</w:t>
      </w:r>
      <w:r>
        <w:rPr>
          <w:rFonts w:ascii="Arial" w:hAnsi="Arial" w:cs="Arial"/>
          <w:b/>
          <w:i/>
          <w:sz w:val="20"/>
          <w:szCs w:val="20"/>
          <w:lang w:val="it-IT"/>
        </w:rPr>
        <w:t xml:space="preserve"> 2016</w:t>
      </w:r>
      <w:r>
        <w:rPr>
          <w:rFonts w:ascii="Arial" w:hAnsi="Arial" w:cs="Arial"/>
          <w:b/>
          <w:sz w:val="20"/>
          <w:szCs w:val="20"/>
          <w:lang w:val="it-IT"/>
        </w:rPr>
        <w:t xml:space="preserve"> – Panasonic è lieta di annunciare che il brand eneloop ha vinto due iF Design Award. Il Product Design Award è stato assegnato alle batterie organiche in edizione limitata eneloop mentre il Packaging Design Award al packaging innovativo di eneloop.</w:t>
      </w:r>
    </w:p>
    <w:p w14:paraId="2ABA409A" w14:textId="77777777" w:rsidR="00FC3C74" w:rsidRDefault="00FC3C74" w:rsidP="00FC3C74">
      <w:pPr>
        <w:widowControl w:val="0"/>
        <w:autoSpaceDE w:val="0"/>
        <w:autoSpaceDN w:val="0"/>
        <w:adjustRightInd w:val="0"/>
        <w:spacing w:line="360" w:lineRule="auto"/>
        <w:contextualSpacing/>
        <w:rPr>
          <w:rFonts w:ascii="Arial" w:hAnsi="Arial" w:cs="Arial"/>
          <w:b/>
          <w:sz w:val="20"/>
          <w:szCs w:val="20"/>
        </w:rPr>
      </w:pPr>
    </w:p>
    <w:p w14:paraId="121D7357" w14:textId="55935536" w:rsidR="00FC3C74" w:rsidRPr="0046276D" w:rsidRDefault="00FC3C74" w:rsidP="00FC3C74">
      <w:pPr>
        <w:widowControl w:val="0"/>
        <w:autoSpaceDE w:val="0"/>
        <w:autoSpaceDN w:val="0"/>
        <w:adjustRightInd w:val="0"/>
        <w:spacing w:line="360" w:lineRule="auto"/>
        <w:contextualSpacing/>
        <w:rPr>
          <w:rFonts w:ascii="Arial" w:hAnsi="Arial" w:cs="Arial"/>
          <w:b/>
          <w:sz w:val="20"/>
          <w:szCs w:val="20"/>
        </w:rPr>
      </w:pPr>
      <w:r>
        <w:rPr>
          <w:rFonts w:ascii="Arial" w:hAnsi="Arial" w:cs="Arial"/>
          <w:color w:val="000000"/>
          <w:sz w:val="20"/>
          <w:szCs w:val="20"/>
          <w:lang w:val="it-IT"/>
        </w:rPr>
        <w:t xml:space="preserve">L'iF Design Award tedesco, che viene assegnato da oltre 60 anni, è ad oggi uno dei concorsi di design più prestigiosi al mondo e conferisce ai </w:t>
      </w:r>
      <w:r w:rsidR="0020730D">
        <w:rPr>
          <w:rFonts w:ascii="Arial" w:hAnsi="Arial" w:cs="Arial"/>
          <w:color w:val="000000"/>
          <w:sz w:val="20"/>
          <w:szCs w:val="20"/>
          <w:lang w:val="it-IT"/>
        </w:rPr>
        <w:t>“</w:t>
      </w:r>
      <w:r>
        <w:rPr>
          <w:rFonts w:ascii="Arial" w:hAnsi="Arial" w:cs="Arial"/>
          <w:color w:val="000000"/>
          <w:sz w:val="20"/>
          <w:szCs w:val="20"/>
          <w:lang w:val="it-IT"/>
        </w:rPr>
        <w:t>vincitori</w:t>
      </w:r>
      <w:r w:rsidR="0020730D">
        <w:rPr>
          <w:rFonts w:ascii="Arial" w:hAnsi="Arial" w:cs="Arial"/>
          <w:color w:val="000000"/>
          <w:sz w:val="20"/>
          <w:szCs w:val="20"/>
          <w:lang w:val="it-IT"/>
        </w:rPr>
        <w:t xml:space="preserve"> </w:t>
      </w:r>
      <w:bookmarkStart w:id="0" w:name="_GoBack"/>
      <w:bookmarkEnd w:id="0"/>
      <w:r>
        <w:rPr>
          <w:rFonts w:ascii="Arial" w:hAnsi="Arial" w:cs="Arial"/>
          <w:color w:val="000000"/>
          <w:sz w:val="20"/>
          <w:szCs w:val="20"/>
          <w:lang w:val="it-IT"/>
        </w:rPr>
        <w:t xml:space="preserve">un'etichetta di eccellenza". Quest'anno sono state inoltrate quasi 5.300 richieste di iscrizione da oltre 50 paesi che sono state valutate da una giuria composta da 58 esperti internazionali di alto profilo. Le colorate batterie organiche in edizione limitata eneloop e il packaging multifunzionale ed ecocompatibile si sono distinti più di tutti, aggiudicandosi </w:t>
      </w:r>
      <w:r>
        <w:rPr>
          <w:rFonts w:ascii="Arial" w:hAnsi="Arial" w:cs="Arial"/>
          <w:sz w:val="20"/>
          <w:szCs w:val="20"/>
          <w:lang w:val="it-IT"/>
        </w:rPr>
        <w:t xml:space="preserve">il primo premio in due diverse categorie dell'Energy Device Business Division. </w:t>
      </w:r>
      <w:r>
        <w:rPr>
          <w:rFonts w:ascii="Arial" w:hAnsi="Arial" w:cs="Arial"/>
          <w:color w:val="000000"/>
          <w:sz w:val="20"/>
          <w:szCs w:val="20"/>
          <w:lang w:val="it-IT"/>
        </w:rPr>
        <w:t xml:space="preserve">"Siamo onorati di essere stati premiati da iF Design per la nostra eccellenza in termini di design dei prodotti e del loro packaging", ha dichiarato Vicky Raman, Responsabile Marketing del brand presso Panasonic Energy Europe. "eneloop continuerà ad proporre soluzioni sostenibili ed altamente innovative, offrendo ai propri clienti uno stile di vita completamente nuovo." </w:t>
      </w:r>
    </w:p>
    <w:p w14:paraId="0EDE844F" w14:textId="77777777" w:rsidR="00FC3C74" w:rsidRPr="0055340B" w:rsidRDefault="00FC3C74" w:rsidP="00FC3C74">
      <w:pPr>
        <w:widowControl w:val="0"/>
        <w:autoSpaceDE w:val="0"/>
        <w:autoSpaceDN w:val="0"/>
        <w:adjustRightInd w:val="0"/>
        <w:spacing w:line="360" w:lineRule="auto"/>
        <w:contextualSpacing/>
        <w:rPr>
          <w:rFonts w:ascii="Arial" w:hAnsi="Arial" w:cs="Arial"/>
          <w:color w:val="000000"/>
          <w:sz w:val="20"/>
          <w:szCs w:val="20"/>
        </w:rPr>
      </w:pPr>
    </w:p>
    <w:p w14:paraId="09868AEB" w14:textId="77777777" w:rsidR="00FC3C74" w:rsidRPr="0055340B" w:rsidRDefault="00FC3C74" w:rsidP="00FC3C74">
      <w:pPr>
        <w:widowControl w:val="0"/>
        <w:autoSpaceDE w:val="0"/>
        <w:autoSpaceDN w:val="0"/>
        <w:adjustRightInd w:val="0"/>
        <w:spacing w:line="360" w:lineRule="auto"/>
        <w:contextualSpacing/>
        <w:rPr>
          <w:rFonts w:ascii="Arial" w:hAnsi="Arial" w:cs="Arial"/>
          <w:color w:val="000000"/>
          <w:sz w:val="20"/>
          <w:szCs w:val="20"/>
        </w:rPr>
      </w:pPr>
      <w:r>
        <w:rPr>
          <w:rFonts w:ascii="Arial" w:hAnsi="Arial" w:cs="Arial"/>
          <w:color w:val="000000"/>
          <w:sz w:val="20"/>
          <w:szCs w:val="20"/>
          <w:lang w:val="it-IT"/>
        </w:rPr>
        <w:t xml:space="preserve">Al cuore delle batterie eneloop ci sono i concetti di sostenibilità e di salvaguardia del pianeta. Il brand persegue l'idea di una Società basata sull'impiego di energia pulita ed è impaziente di dare il proprio contributo offrendo soluzioni ecocompatibili a lungo termine. In linea con tale premessa, il design delle celle di questa edizione limitata organica si basa sulla terra e sui suoi molti tesori. I diversi colori servono da promemoria per gli utenti in merito a quali batterie sono già state utilizzate. Proprio come la batteria eneloop standard, questa batteria Ni-MH può essere ricaricata fino a 2.100 volte e dopo 10 anni di riutilizzo conserva il 70% della sua energia originale. E viene precaricata con energia solare. </w:t>
      </w:r>
    </w:p>
    <w:p w14:paraId="098C000A" w14:textId="77777777" w:rsidR="00FC3C74" w:rsidRPr="0055340B" w:rsidRDefault="00FC3C74" w:rsidP="00FC3C74">
      <w:pPr>
        <w:spacing w:line="360" w:lineRule="auto"/>
        <w:contextualSpacing/>
        <w:rPr>
          <w:rFonts w:ascii="Arial" w:hAnsi="Arial" w:cs="Arial"/>
          <w:color w:val="000000"/>
          <w:sz w:val="20"/>
          <w:szCs w:val="20"/>
        </w:rPr>
      </w:pPr>
    </w:p>
    <w:p w14:paraId="5AEA289E" w14:textId="77777777" w:rsidR="00FC3C74" w:rsidRDefault="00FC3C74" w:rsidP="00FC3C74">
      <w:pPr>
        <w:spacing w:line="360" w:lineRule="auto"/>
        <w:contextualSpacing/>
        <w:rPr>
          <w:rFonts w:ascii="Arial" w:hAnsi="Arial" w:cs="Arial"/>
          <w:color w:val="000000"/>
          <w:sz w:val="20"/>
          <w:szCs w:val="20"/>
        </w:rPr>
      </w:pPr>
      <w:r>
        <w:rPr>
          <w:rFonts w:ascii="Arial" w:hAnsi="Arial" w:cs="Arial"/>
          <w:color w:val="000000"/>
          <w:sz w:val="20"/>
          <w:szCs w:val="20"/>
          <w:lang w:val="it-IT"/>
        </w:rPr>
        <w:t>eneloop ha ricevuto inoltre l'IF Packaging Design Award per la sua esclusiva soluzione di packaging sostenibile che definisce nuovi standard su come combinare con successo sostenibilità e design. Una volta aperto, il packaging eneloop può essere utilizzato per conservare o per trasportare le batterie. Realizzato in plastica di origine naturale, quando non serve più si degrada in modo organico nel terreno.</w:t>
      </w:r>
    </w:p>
    <w:p w14:paraId="64251CF3" w14:textId="77777777" w:rsidR="00FC3C74" w:rsidRDefault="00FC3C74" w:rsidP="00FC3C74">
      <w:pPr>
        <w:spacing w:line="360" w:lineRule="auto"/>
        <w:contextualSpacing/>
        <w:rPr>
          <w:rFonts w:ascii="Arial" w:hAnsi="Arial" w:cs="Arial"/>
          <w:color w:val="000000"/>
          <w:sz w:val="20"/>
          <w:szCs w:val="20"/>
        </w:rPr>
      </w:pPr>
    </w:p>
    <w:p w14:paraId="168E65C9" w14:textId="2DEA1C18" w:rsidR="00FC3C74" w:rsidRDefault="00FC3C74" w:rsidP="00FC3C74">
      <w:pPr>
        <w:widowControl w:val="0"/>
        <w:autoSpaceDE w:val="0"/>
        <w:autoSpaceDN w:val="0"/>
        <w:adjustRightInd w:val="0"/>
        <w:spacing w:after="200" w:line="360" w:lineRule="auto"/>
        <w:jc w:val="both"/>
        <w:rPr>
          <w:rFonts w:ascii="Arial" w:hAnsi="Arial" w:cs="Arial"/>
          <w:color w:val="000000"/>
          <w:sz w:val="20"/>
          <w:szCs w:val="20"/>
          <w:lang w:val="it-IT"/>
        </w:rPr>
      </w:pPr>
      <w:r>
        <w:rPr>
          <w:rFonts w:ascii="Arial" w:hAnsi="Arial" w:cs="Arial"/>
          <w:color w:val="000000"/>
          <w:sz w:val="20"/>
          <w:szCs w:val="20"/>
          <w:lang w:val="it-IT"/>
        </w:rPr>
        <w:t xml:space="preserve">Nel corso degli anni eneloop è stato insignito più volte dell'iF Design Award e nel 2008 ha addirittura vinto un "iF Design Award – Gold Award". Panasonic ha lanciato il proprio brand di batterie ricaricabili ecocompatibili eneloop nel novembre 2005. Per festeggiare i suoi primi dieci anni di vita il brand ha lanciato svariate iniziative, tra cui un </w:t>
      </w:r>
      <w:r w:rsidRPr="006940F8">
        <w:rPr>
          <w:rFonts w:ascii="Arial" w:hAnsi="Arial" w:cs="Arial"/>
          <w:color w:val="000000" w:themeColor="text1"/>
          <w:sz w:val="20"/>
          <w:szCs w:val="20"/>
          <w:lang w:val="it-IT"/>
        </w:rPr>
        <w:t xml:space="preserve">nuovo </w:t>
      </w:r>
      <w:hyperlink r:id="rId9" w:history="1">
        <w:r w:rsidRPr="006940F8">
          <w:rPr>
            <w:rStyle w:val="Hyperlink"/>
            <w:rFonts w:ascii="Arial" w:hAnsi="Arial" w:cs="Arial"/>
            <w:color w:val="000000" w:themeColor="text1"/>
            <w:sz w:val="20"/>
            <w:szCs w:val="20"/>
            <w:lang w:val="it-IT"/>
          </w:rPr>
          <w:t>sito web</w:t>
        </w:r>
      </w:hyperlink>
      <w:r w:rsidRPr="006940F8">
        <w:rPr>
          <w:rFonts w:ascii="Arial" w:hAnsi="Arial" w:cs="Arial"/>
          <w:color w:val="000000" w:themeColor="text1"/>
          <w:sz w:val="20"/>
          <w:szCs w:val="20"/>
          <w:lang w:val="it-IT"/>
        </w:rPr>
        <w:t xml:space="preserve"> disponibile in 13 lingue, e avvincenti concorsi (come la </w:t>
      </w:r>
      <w:hyperlink r:id="rId10" w:history="1">
        <w:r w:rsidRPr="006940F8">
          <w:rPr>
            <w:rStyle w:val="Hyperlink"/>
            <w:rFonts w:ascii="Arial" w:hAnsi="Arial" w:cs="Arial"/>
            <w:color w:val="000000" w:themeColor="text1"/>
            <w:sz w:val="20"/>
            <w:szCs w:val="20"/>
            <w:lang w:val="it-IT"/>
          </w:rPr>
          <w:t>sfida fotografica europea</w:t>
        </w:r>
      </w:hyperlink>
      <w:r w:rsidRPr="006940F8">
        <w:rPr>
          <w:rFonts w:ascii="Arial" w:hAnsi="Arial" w:cs="Arial"/>
          <w:color w:val="000000" w:themeColor="text1"/>
          <w:sz w:val="20"/>
          <w:szCs w:val="20"/>
          <w:lang w:val="it-IT"/>
        </w:rPr>
        <w:t xml:space="preserve"> tuttora in</w:t>
      </w:r>
      <w:r>
        <w:rPr>
          <w:rFonts w:ascii="Arial" w:hAnsi="Arial" w:cs="Arial"/>
          <w:color w:val="000000"/>
          <w:sz w:val="20"/>
          <w:szCs w:val="20"/>
          <w:lang w:val="it-IT"/>
        </w:rPr>
        <w:t xml:space="preserve"> corso). Panasonic ha inoltre organizzato due spettacolari </w:t>
      </w:r>
      <w:r>
        <w:rPr>
          <w:rFonts w:ascii="Arial" w:hAnsi="Arial" w:cs="Arial"/>
          <w:color w:val="000000"/>
          <w:sz w:val="20"/>
          <w:szCs w:val="20"/>
          <w:lang w:val="it-IT"/>
        </w:rPr>
        <w:lastRenderedPageBreak/>
        <w:t xml:space="preserve">feste di compleanno – una a Varsavia, in Polonia, e l'altra a Berlino, Germania, con spettacolari giochi di luci e </w:t>
      </w:r>
      <w:r w:rsidRPr="00CB35C4">
        <w:rPr>
          <w:rFonts w:ascii="Arial" w:hAnsi="Arial" w:cs="Arial"/>
          <w:color w:val="000000" w:themeColor="text1"/>
          <w:sz w:val="20"/>
          <w:szCs w:val="20"/>
          <w:lang w:val="it-IT"/>
        </w:rPr>
        <w:t xml:space="preserve">regali. Le foto sono disponibili qui </w:t>
      </w:r>
      <w:hyperlink r:id="rId11" w:history="1">
        <w:r w:rsidR="00CB35C4" w:rsidRPr="00CB35C4">
          <w:rPr>
            <w:rStyle w:val="Hyperlink"/>
            <w:rFonts w:ascii="Arial" w:hAnsi="Arial" w:cs="Arial"/>
            <w:color w:val="000000" w:themeColor="text1"/>
            <w:sz w:val="20"/>
            <w:szCs w:val="20"/>
            <w:lang w:val="it-IT"/>
          </w:rPr>
          <w:t>http://www.ark.be/nl/pressroom/detail/124394/panasonic-eneloop-en</w:t>
        </w:r>
      </w:hyperlink>
      <w:r w:rsidRPr="00CB35C4">
        <w:rPr>
          <w:rFonts w:ascii="Arial" w:hAnsi="Arial" w:cs="Arial"/>
          <w:color w:val="000000" w:themeColor="text1"/>
          <w:sz w:val="20"/>
          <w:szCs w:val="20"/>
          <w:lang w:val="it-IT"/>
        </w:rPr>
        <w:t>.</w:t>
      </w:r>
      <w:r>
        <w:rPr>
          <w:rFonts w:ascii="Arial" w:hAnsi="Arial" w:cs="Arial"/>
          <w:color w:val="000000"/>
          <w:sz w:val="20"/>
          <w:szCs w:val="20"/>
          <w:lang w:val="it-IT"/>
        </w:rPr>
        <w:t xml:space="preserve"> </w:t>
      </w:r>
    </w:p>
    <w:p w14:paraId="74296A1A" w14:textId="77777777" w:rsidR="00FC3C74" w:rsidRDefault="00FC3C74" w:rsidP="00FC3C74">
      <w:pPr>
        <w:widowControl w:val="0"/>
        <w:autoSpaceDE w:val="0"/>
        <w:autoSpaceDN w:val="0"/>
        <w:adjustRightInd w:val="0"/>
        <w:spacing w:after="200" w:line="360" w:lineRule="auto"/>
        <w:jc w:val="both"/>
        <w:rPr>
          <w:rFonts w:ascii="Arial" w:hAnsi="Arial" w:cs="Arial"/>
          <w:color w:val="000000"/>
          <w:sz w:val="20"/>
          <w:szCs w:val="20"/>
          <w:lang w:val="it-IT"/>
        </w:rPr>
      </w:pPr>
    </w:p>
    <w:p w14:paraId="0205FA8C" w14:textId="77777777" w:rsidR="00FC3C74" w:rsidRPr="0046290A" w:rsidRDefault="00FC3C74" w:rsidP="00FC3C74">
      <w:pPr>
        <w:widowControl w:val="0"/>
        <w:autoSpaceDE w:val="0"/>
        <w:autoSpaceDN w:val="0"/>
        <w:adjustRightInd w:val="0"/>
        <w:spacing w:line="360" w:lineRule="auto"/>
        <w:rPr>
          <w:rFonts w:ascii="Arial" w:hAnsi="Arial" w:cs="Arial"/>
          <w:b/>
          <w:sz w:val="20"/>
          <w:szCs w:val="20"/>
        </w:rPr>
      </w:pPr>
      <w:r w:rsidRPr="0046290A">
        <w:rPr>
          <w:rFonts w:ascii="Arial" w:hAnsi="Arial" w:cs="Arial"/>
          <w:b/>
          <w:sz w:val="20"/>
          <w:szCs w:val="20"/>
        </w:rPr>
        <w:t>Panasonic Energy Europe NV</w:t>
      </w:r>
    </w:p>
    <w:p w14:paraId="3A697E63" w14:textId="77777777" w:rsidR="00FC3C74" w:rsidRPr="00FC3C74" w:rsidRDefault="00FC3C74" w:rsidP="00FC3C74">
      <w:pPr>
        <w:pStyle w:val="Tekstopmerking"/>
        <w:spacing w:line="360" w:lineRule="auto"/>
        <w:rPr>
          <w:rFonts w:ascii="Arial" w:eastAsia="MS Mincho" w:hAnsi="Arial" w:cs="Arial"/>
          <w:color w:val="000000"/>
          <w:sz w:val="20"/>
          <w:szCs w:val="20"/>
          <w:lang w:val="it-IT" w:eastAsia="fr-BE"/>
        </w:rPr>
      </w:pPr>
      <w:r w:rsidRPr="00FC3C74">
        <w:rPr>
          <w:rFonts w:ascii="Arial" w:eastAsia="MS Mincho" w:hAnsi="Arial" w:cs="Arial"/>
          <w:color w:val="000000"/>
          <w:sz w:val="20"/>
          <w:szCs w:val="20"/>
          <w:lang w:val="it-IT" w:eastAsia="fr-BE"/>
        </w:rPr>
        <w:t xml:space="preserve">Panasonic Energy Group Europe ha sede a Bruxelles, in Belgio. La società fa parte della Panasonic Corporation, produttore leader globale di prodotti elettrici ed elettronici. La grande e lunga esperienza di Panasonic nel campo dell’elettronica di consumo ha contribuito a far diventare Panasonic Energy Group Europe il più grande produttore di batterie, ad oggi, di tutta Europa. Gli stabilimenti di produzione di Tessenderlo, Belgio, e di Gniezno, Polonia, producono fino a due miliardi di batterie all’anno. Panasonic Energy Group Europe fornisce soluzioni di energia “mobile” in oltre 30 paesi europei. La vasta gamma di prodotti della società comprende batterie ricaricabili, caricatori, batterie zinco-carbone, alcaline e batterie di specialità (quali zinco-aria, per foto al litio, a bottone al litio, microalcaline, all’ossido d’argento). </w:t>
      </w:r>
    </w:p>
    <w:p w14:paraId="7C227847" w14:textId="77777777" w:rsidR="00FC3C74" w:rsidRPr="00FC3C74" w:rsidRDefault="00FC3C74" w:rsidP="00FC3C74">
      <w:pPr>
        <w:widowControl w:val="0"/>
        <w:autoSpaceDE w:val="0"/>
        <w:autoSpaceDN w:val="0"/>
        <w:adjustRightInd w:val="0"/>
        <w:spacing w:line="360" w:lineRule="auto"/>
        <w:rPr>
          <w:rFonts w:ascii="Arial" w:hAnsi="Arial" w:cs="Arial"/>
          <w:color w:val="000000"/>
          <w:sz w:val="20"/>
          <w:szCs w:val="20"/>
          <w:lang w:val="it-IT"/>
        </w:rPr>
      </w:pPr>
      <w:r w:rsidRPr="00FC3C74">
        <w:rPr>
          <w:rFonts w:ascii="Arial" w:hAnsi="Arial" w:cs="Arial"/>
          <w:color w:val="000000"/>
          <w:sz w:val="20"/>
          <w:szCs w:val="20"/>
          <w:lang w:val="it-IT"/>
        </w:rPr>
        <w:t xml:space="preserve">Per maggiori informazioni visitare il sito </w:t>
      </w:r>
      <w:hyperlink r:id="rId12" w:history="1">
        <w:r w:rsidRPr="00FC3C74">
          <w:rPr>
            <w:rFonts w:ascii="Arial" w:hAnsi="Arial" w:cs="Arial"/>
            <w:color w:val="000000"/>
            <w:sz w:val="20"/>
            <w:szCs w:val="20"/>
            <w:u w:val="single"/>
            <w:lang w:val="it-IT"/>
          </w:rPr>
          <w:t>www.panasonic-batteries.com</w:t>
        </w:r>
      </w:hyperlink>
      <w:r w:rsidRPr="00FC3C74">
        <w:rPr>
          <w:rFonts w:ascii="Arial" w:hAnsi="Arial" w:cs="Arial"/>
          <w:color w:val="000000"/>
          <w:sz w:val="20"/>
          <w:szCs w:val="20"/>
          <w:u w:val="single"/>
          <w:lang w:val="it-IT"/>
        </w:rPr>
        <w:t>.</w:t>
      </w:r>
    </w:p>
    <w:p w14:paraId="516D243E" w14:textId="77777777" w:rsidR="00FC3C74" w:rsidRPr="0046290A" w:rsidRDefault="00FC3C74" w:rsidP="00FC3C74">
      <w:pPr>
        <w:widowControl w:val="0"/>
        <w:autoSpaceDE w:val="0"/>
        <w:autoSpaceDN w:val="0"/>
        <w:adjustRightInd w:val="0"/>
        <w:spacing w:line="360" w:lineRule="auto"/>
        <w:rPr>
          <w:rFonts w:ascii="Arial" w:hAnsi="Arial" w:cs="Arial"/>
          <w:sz w:val="20"/>
          <w:szCs w:val="20"/>
        </w:rPr>
      </w:pPr>
    </w:p>
    <w:p w14:paraId="63144074" w14:textId="77777777" w:rsidR="00FC3C74" w:rsidRPr="0046290A" w:rsidRDefault="00FC3C74" w:rsidP="00FC3C74">
      <w:pPr>
        <w:widowControl w:val="0"/>
        <w:autoSpaceDE w:val="0"/>
        <w:autoSpaceDN w:val="0"/>
        <w:adjustRightInd w:val="0"/>
        <w:spacing w:line="360" w:lineRule="auto"/>
        <w:outlineLvl w:val="0"/>
        <w:rPr>
          <w:rFonts w:ascii="Arial" w:hAnsi="Arial" w:cs="Arial"/>
          <w:b/>
          <w:sz w:val="20"/>
          <w:szCs w:val="20"/>
        </w:rPr>
      </w:pPr>
      <w:r w:rsidRPr="0046290A">
        <w:rPr>
          <w:rFonts w:ascii="Arial" w:hAnsi="Arial" w:cs="Arial"/>
          <w:b/>
          <w:sz w:val="20"/>
          <w:szCs w:val="20"/>
        </w:rPr>
        <w:t>Panasonic</w:t>
      </w:r>
    </w:p>
    <w:p w14:paraId="72692315" w14:textId="17AA2A03" w:rsidR="00FC3C74" w:rsidRPr="0046290A" w:rsidRDefault="00FC3C74" w:rsidP="00FC3C74">
      <w:pPr>
        <w:widowControl w:val="0"/>
        <w:autoSpaceDE w:val="0"/>
        <w:autoSpaceDN w:val="0"/>
        <w:adjustRightInd w:val="0"/>
        <w:spacing w:line="360" w:lineRule="auto"/>
        <w:outlineLvl w:val="0"/>
        <w:rPr>
          <w:rFonts w:ascii="Arial" w:hAnsi="Arial" w:cs="Arial"/>
          <w:sz w:val="20"/>
          <w:szCs w:val="20"/>
        </w:rPr>
      </w:pPr>
      <w:r w:rsidRPr="0046290A">
        <w:rPr>
          <w:rFonts w:ascii="Arial" w:hAnsi="Arial" w:cs="Arial"/>
          <w:sz w:val="20"/>
          <w:szCs w:val="20"/>
        </w:rPr>
        <w:t xml:space="preserve">Panasonic Corporation </w:t>
      </w:r>
      <w:r w:rsidRPr="0046290A">
        <w:rPr>
          <w:rFonts w:ascii="Arial" w:eastAsia="Calibri" w:hAnsi="Arial" w:cs="Arial"/>
          <w:sz w:val="20"/>
          <w:szCs w:val="20"/>
        </w:rPr>
        <w:t>è</w:t>
      </w:r>
      <w:r w:rsidRPr="0046290A">
        <w:rPr>
          <w:rFonts w:ascii="Arial" w:hAnsi="Arial" w:cs="Arial"/>
          <w:sz w:val="20"/>
          <w:szCs w:val="20"/>
        </w:rPr>
        <w:t xml:space="preserve"> </w:t>
      </w:r>
      <w:r w:rsidRPr="0046290A">
        <w:rPr>
          <w:rFonts w:ascii="Arial" w:eastAsia="Calibri" w:hAnsi="Arial" w:cs="Arial"/>
          <w:sz w:val="20"/>
          <w:szCs w:val="20"/>
        </w:rPr>
        <w:t>un</w:t>
      </w:r>
      <w:r w:rsidRPr="0046290A">
        <w:rPr>
          <w:rFonts w:ascii="Arial" w:hAnsi="Arial" w:cs="Arial"/>
          <w:sz w:val="20"/>
          <w:szCs w:val="20"/>
        </w:rPr>
        <w:t>'</w:t>
      </w:r>
      <w:r w:rsidRPr="0046290A">
        <w:rPr>
          <w:rFonts w:ascii="Arial" w:eastAsia="Calibri" w:hAnsi="Arial" w:cs="Arial"/>
          <w:sz w:val="20"/>
          <w:szCs w:val="20"/>
        </w:rPr>
        <w:t>azienda</w:t>
      </w:r>
      <w:r w:rsidRPr="0046290A">
        <w:rPr>
          <w:rFonts w:ascii="Arial" w:hAnsi="Arial" w:cs="Arial"/>
          <w:sz w:val="20"/>
          <w:szCs w:val="20"/>
        </w:rPr>
        <w:t xml:space="preserve"> </w:t>
      </w:r>
      <w:r w:rsidRPr="0046290A">
        <w:rPr>
          <w:rFonts w:ascii="Arial" w:eastAsia="Calibri" w:hAnsi="Arial" w:cs="Arial"/>
          <w:sz w:val="20"/>
          <w:szCs w:val="20"/>
        </w:rPr>
        <w:t>leader</w:t>
      </w:r>
      <w:r w:rsidRPr="0046290A">
        <w:rPr>
          <w:rFonts w:ascii="Arial" w:hAnsi="Arial" w:cs="Arial"/>
          <w:sz w:val="20"/>
          <w:szCs w:val="20"/>
        </w:rPr>
        <w:t xml:space="preserve"> </w:t>
      </w:r>
      <w:r w:rsidRPr="0046290A">
        <w:rPr>
          <w:rFonts w:ascii="Arial" w:eastAsia="Calibri" w:hAnsi="Arial" w:cs="Arial"/>
          <w:sz w:val="20"/>
          <w:szCs w:val="20"/>
        </w:rPr>
        <w:t>nello</w:t>
      </w:r>
      <w:r w:rsidRPr="0046290A">
        <w:rPr>
          <w:rFonts w:ascii="Arial" w:hAnsi="Arial" w:cs="Arial"/>
          <w:sz w:val="20"/>
          <w:szCs w:val="20"/>
        </w:rPr>
        <w:t xml:space="preserve"> </w:t>
      </w:r>
      <w:r w:rsidRPr="0046290A">
        <w:rPr>
          <w:rFonts w:ascii="Arial" w:eastAsia="Calibri" w:hAnsi="Arial" w:cs="Arial"/>
          <w:sz w:val="20"/>
          <w:szCs w:val="20"/>
        </w:rPr>
        <w:t>sviluppo</w:t>
      </w:r>
      <w:r w:rsidRPr="0046290A">
        <w:rPr>
          <w:rFonts w:ascii="Arial" w:hAnsi="Arial" w:cs="Arial"/>
          <w:sz w:val="20"/>
          <w:szCs w:val="20"/>
        </w:rPr>
        <w:t xml:space="preserve"> </w:t>
      </w:r>
      <w:r w:rsidRPr="0046290A">
        <w:rPr>
          <w:rFonts w:ascii="Arial" w:eastAsia="Calibri" w:hAnsi="Arial" w:cs="Arial"/>
          <w:sz w:val="20"/>
          <w:szCs w:val="20"/>
        </w:rPr>
        <w:t>e</w:t>
      </w:r>
      <w:r w:rsidRPr="0046290A">
        <w:rPr>
          <w:rFonts w:ascii="Arial" w:hAnsi="Arial" w:cs="Arial"/>
          <w:sz w:val="20"/>
          <w:szCs w:val="20"/>
        </w:rPr>
        <w:t xml:space="preserve"> </w:t>
      </w:r>
      <w:r w:rsidRPr="0046290A">
        <w:rPr>
          <w:rFonts w:ascii="Arial" w:eastAsia="Calibri" w:hAnsi="Arial" w:cs="Arial"/>
          <w:sz w:val="20"/>
          <w:szCs w:val="20"/>
        </w:rPr>
        <w:t>nella</w:t>
      </w:r>
      <w:r w:rsidRPr="0046290A">
        <w:rPr>
          <w:rFonts w:ascii="Arial" w:hAnsi="Arial" w:cs="Arial"/>
          <w:sz w:val="20"/>
          <w:szCs w:val="20"/>
        </w:rPr>
        <w:t xml:space="preserve"> </w:t>
      </w:r>
      <w:r w:rsidRPr="0046290A">
        <w:rPr>
          <w:rFonts w:ascii="Arial" w:eastAsia="Calibri" w:hAnsi="Arial" w:cs="Arial"/>
          <w:sz w:val="20"/>
          <w:szCs w:val="20"/>
        </w:rPr>
        <w:t>produzione</w:t>
      </w:r>
      <w:r w:rsidRPr="0046290A">
        <w:rPr>
          <w:rFonts w:ascii="Arial" w:hAnsi="Arial" w:cs="Arial"/>
          <w:sz w:val="20"/>
          <w:szCs w:val="20"/>
        </w:rPr>
        <w:t xml:space="preserve"> </w:t>
      </w:r>
      <w:r w:rsidRPr="0046290A">
        <w:rPr>
          <w:rFonts w:ascii="Arial" w:eastAsia="Calibri" w:hAnsi="Arial" w:cs="Arial"/>
          <w:sz w:val="20"/>
          <w:szCs w:val="20"/>
        </w:rPr>
        <w:t>di</w:t>
      </w:r>
      <w:r w:rsidRPr="0046290A">
        <w:rPr>
          <w:rFonts w:ascii="Arial" w:hAnsi="Arial" w:cs="Arial"/>
          <w:sz w:val="20"/>
          <w:szCs w:val="20"/>
        </w:rPr>
        <w:t xml:space="preserve"> prodotti elettronici per molteplici utilizzi in ambito privato, commerciale e industriale. Il Gruppo ha sede in Giappone, a Osaka, e al termine dell'esercizio finanziario, al 31 marzo 2015, ha evidenziato un fatturato netto consolidato di circa 57,28 miliardi di EUR. Le azioni di Panasonic Corporation sono quotate alle borse di Tokio, Osaka, Nagoya e New York (Simbolo NYSE: PC). Per il suo centesimo anniversario, nel 2018 Panasonic vorrebbe diventare l'azienda leader nel settore elettronico in termini di innovazione verde.</w:t>
      </w:r>
      <w:r>
        <w:rPr>
          <w:rFonts w:ascii="Arial" w:hAnsi="Arial" w:cs="Arial"/>
          <w:sz w:val="20"/>
          <w:szCs w:val="20"/>
        </w:rPr>
        <w:t xml:space="preserve"> </w:t>
      </w:r>
      <w:r w:rsidRPr="0046290A">
        <w:rPr>
          <w:rFonts w:ascii="Arial" w:hAnsi="Arial" w:cs="Arial"/>
          <w:sz w:val="20"/>
          <w:szCs w:val="20"/>
        </w:rPr>
        <w:t xml:space="preserve">Ulteriori informazioni sull'azienda e sul brand Panasonic sono reperibili consultando il sito </w:t>
      </w:r>
      <w:hyperlink r:id="rId13" w:history="1">
        <w:r w:rsidRPr="0046290A">
          <w:rPr>
            <w:rFonts w:ascii="Arial" w:hAnsi="Arial" w:cs="Arial"/>
            <w:sz w:val="20"/>
            <w:szCs w:val="20"/>
            <w:u w:val="single"/>
          </w:rPr>
          <w:t>http://panasonic.net</w:t>
        </w:r>
      </w:hyperlink>
      <w:r w:rsidRPr="0046290A">
        <w:rPr>
          <w:rFonts w:ascii="Arial" w:hAnsi="Arial" w:cs="Arial"/>
          <w:sz w:val="20"/>
          <w:szCs w:val="20"/>
          <w:u w:val="single"/>
        </w:rPr>
        <w:t>.</w:t>
      </w:r>
    </w:p>
    <w:p w14:paraId="7FE04299" w14:textId="77777777" w:rsidR="00967D26" w:rsidRDefault="00967D26" w:rsidP="00967D26">
      <w:pPr>
        <w:pBdr>
          <w:bottom w:val="single" w:sz="6" w:space="0" w:color="auto"/>
        </w:pBdr>
        <w:spacing w:line="360" w:lineRule="auto"/>
        <w:jc w:val="both"/>
        <w:rPr>
          <w:rFonts w:ascii="Arial" w:hAnsi="Arial" w:cs="Arial"/>
          <w:sz w:val="20"/>
          <w:szCs w:val="20"/>
        </w:rPr>
      </w:pPr>
    </w:p>
    <w:p w14:paraId="5967EE4D" w14:textId="77777777" w:rsidR="00967D26" w:rsidRPr="006E5B6E" w:rsidRDefault="00967D26"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sectPr w:rsidR="00967D26" w:rsidRPr="006E5B6E" w:rsidSect="00B70A0C">
          <w:headerReference w:type="even" r:id="rId14"/>
          <w:headerReference w:type="first" r:id="rId15"/>
          <w:pgSz w:w="11900" w:h="16840"/>
          <w:pgMar w:top="1417" w:right="1417" w:bottom="1134" w:left="1417" w:header="419" w:footer="708" w:gutter="0"/>
          <w:cols w:space="708"/>
          <w:titlePg/>
          <w:docGrid w:linePitch="360"/>
        </w:sectPr>
      </w:pPr>
    </w:p>
    <w:p w14:paraId="4FB871C4" w14:textId="77777777" w:rsidR="008D4D62" w:rsidRDefault="008D4D62"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en-GB"/>
        </w:rPr>
      </w:pPr>
    </w:p>
    <w:p w14:paraId="119AF4B6" w14:textId="77777777" w:rsidR="00281820" w:rsidRPr="006E5B6E" w:rsidRDefault="00281820"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en-GB"/>
        </w:rPr>
      </w:pPr>
      <w:r w:rsidRPr="006E5B6E">
        <w:rPr>
          <w:rFonts w:ascii="Arial" w:hAnsi="Arial" w:cs="Arial"/>
          <w:b/>
          <w:bCs/>
          <w:caps/>
          <w:color w:val="000000"/>
          <w:sz w:val="20"/>
          <w:szCs w:val="20"/>
          <w:lang w:val="en-GB"/>
        </w:rPr>
        <w:t>PRESS CONTACT</w:t>
      </w:r>
    </w:p>
    <w:p w14:paraId="00AAA83D" w14:textId="77777777" w:rsidR="00281820" w:rsidRPr="006E5B6E" w:rsidRDefault="00281820"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en-GB"/>
        </w:rPr>
      </w:pPr>
    </w:p>
    <w:p w14:paraId="2E04CF87" w14:textId="77777777" w:rsidR="00281820" w:rsidRPr="00C91737" w:rsidRDefault="00281820" w:rsidP="00281820">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r w:rsidRPr="00C91737">
        <w:rPr>
          <w:rFonts w:ascii="Arial" w:hAnsi="Arial" w:cs="Arial"/>
          <w:b/>
          <w:color w:val="000000"/>
          <w:sz w:val="20"/>
          <w:szCs w:val="20"/>
          <w:lang w:val="en-GB"/>
        </w:rPr>
        <w:t>ARK Communicati</w:t>
      </w:r>
      <w:r>
        <w:rPr>
          <w:rFonts w:ascii="Arial" w:hAnsi="Arial" w:cs="Arial"/>
          <w:b/>
          <w:color w:val="000000"/>
          <w:sz w:val="20"/>
          <w:szCs w:val="20"/>
          <w:lang w:val="en-GB"/>
        </w:rPr>
        <w:t>on</w:t>
      </w:r>
    </w:p>
    <w:p w14:paraId="7D3D97DC" w14:textId="77777777" w:rsidR="00281820" w:rsidRDefault="00281820" w:rsidP="00281820">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Pr>
          <w:rFonts w:ascii="Arial" w:hAnsi="Arial" w:cs="Arial"/>
          <w:color w:val="000000"/>
          <w:sz w:val="20"/>
          <w:szCs w:val="20"/>
          <w:lang w:val="en-GB"/>
        </w:rPr>
        <w:t>Ann-Sophie Cardoen</w:t>
      </w:r>
    </w:p>
    <w:p w14:paraId="79CB2E83" w14:textId="77777777" w:rsidR="00655CB7" w:rsidRDefault="00655CB7" w:rsidP="00655CB7">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Pr>
          <w:rFonts w:ascii="Arial" w:hAnsi="Arial" w:cs="Arial"/>
          <w:color w:val="000000"/>
          <w:sz w:val="20"/>
          <w:szCs w:val="20"/>
          <w:lang w:val="en-GB"/>
        </w:rPr>
        <w:t>Content &amp; PR Consultant</w:t>
      </w:r>
    </w:p>
    <w:p w14:paraId="3EF7D256" w14:textId="77777777" w:rsidR="00281820" w:rsidRPr="00115315" w:rsidRDefault="00281820" w:rsidP="00281820">
      <w:pPr>
        <w:widowControl w:val="0"/>
        <w:suppressAutoHyphens/>
        <w:autoSpaceDE w:val="0"/>
        <w:autoSpaceDN w:val="0"/>
        <w:adjustRightInd w:val="0"/>
        <w:spacing w:line="288" w:lineRule="auto"/>
        <w:jc w:val="both"/>
        <w:textAlignment w:val="center"/>
        <w:rPr>
          <w:rFonts w:ascii="Arial" w:hAnsi="Arial" w:cs="Arial"/>
          <w:sz w:val="20"/>
          <w:szCs w:val="20"/>
          <w:lang w:val="en-GB"/>
        </w:rPr>
      </w:pPr>
      <w:r w:rsidRPr="00115315">
        <w:rPr>
          <w:rFonts w:ascii="Arial" w:hAnsi="Arial" w:cs="Arial"/>
          <w:sz w:val="20"/>
          <w:szCs w:val="20"/>
          <w:lang w:val="en-GB"/>
        </w:rPr>
        <w:t>T +32 3 780 96 96</w:t>
      </w:r>
    </w:p>
    <w:p w14:paraId="444D15C4" w14:textId="77777777" w:rsidR="00281820" w:rsidRPr="00115315" w:rsidRDefault="0020730D" w:rsidP="00281820">
      <w:pPr>
        <w:widowControl w:val="0"/>
        <w:suppressAutoHyphens/>
        <w:autoSpaceDE w:val="0"/>
        <w:autoSpaceDN w:val="0"/>
        <w:adjustRightInd w:val="0"/>
        <w:spacing w:line="288" w:lineRule="auto"/>
        <w:jc w:val="both"/>
        <w:textAlignment w:val="center"/>
        <w:rPr>
          <w:rFonts w:ascii="Arial" w:hAnsi="Arial" w:cs="Arial"/>
          <w:sz w:val="20"/>
          <w:szCs w:val="20"/>
          <w:u w:val="single"/>
          <w:lang w:val="en-GB"/>
        </w:rPr>
      </w:pPr>
      <w:hyperlink r:id="rId16" w:history="1">
        <w:r w:rsidR="00281820" w:rsidRPr="00115315">
          <w:rPr>
            <w:rFonts w:ascii="Arial" w:hAnsi="Arial" w:cs="Arial"/>
            <w:sz w:val="20"/>
            <w:szCs w:val="20"/>
            <w:u w:val="single"/>
            <w:lang w:val="en-GB"/>
          </w:rPr>
          <w:t xml:space="preserve">ann-sophie@ark.be </w:t>
        </w:r>
      </w:hyperlink>
    </w:p>
    <w:p w14:paraId="5C48E8F4" w14:textId="77777777" w:rsidR="00281820" w:rsidRPr="00115315" w:rsidRDefault="0020730D" w:rsidP="00281820">
      <w:pPr>
        <w:widowControl w:val="0"/>
        <w:suppressAutoHyphens/>
        <w:autoSpaceDE w:val="0"/>
        <w:autoSpaceDN w:val="0"/>
        <w:adjustRightInd w:val="0"/>
        <w:spacing w:line="288" w:lineRule="auto"/>
        <w:jc w:val="both"/>
        <w:textAlignment w:val="center"/>
        <w:rPr>
          <w:rFonts w:ascii="Arial" w:hAnsi="Arial" w:cs="Arial"/>
          <w:b/>
          <w:sz w:val="20"/>
          <w:szCs w:val="20"/>
          <w:lang w:val="en-GB"/>
        </w:rPr>
      </w:pPr>
      <w:hyperlink r:id="rId17" w:history="1">
        <w:r w:rsidR="00281820" w:rsidRPr="00115315">
          <w:rPr>
            <w:rStyle w:val="Hyperlink"/>
            <w:rFonts w:ascii="Arial" w:hAnsi="Arial" w:cs="Arial"/>
            <w:color w:val="auto"/>
            <w:sz w:val="20"/>
            <w:szCs w:val="20"/>
            <w:lang w:val="en-GB"/>
          </w:rPr>
          <w:t>www.ark.be</w:t>
        </w:r>
      </w:hyperlink>
    </w:p>
    <w:p w14:paraId="741DAFEE" w14:textId="77777777" w:rsidR="00281820" w:rsidRPr="00115315" w:rsidRDefault="00281820" w:rsidP="00281820">
      <w:pPr>
        <w:widowControl w:val="0"/>
        <w:suppressAutoHyphens/>
        <w:autoSpaceDE w:val="0"/>
        <w:autoSpaceDN w:val="0"/>
        <w:adjustRightInd w:val="0"/>
        <w:spacing w:line="288" w:lineRule="auto"/>
        <w:jc w:val="both"/>
        <w:textAlignment w:val="center"/>
        <w:rPr>
          <w:rFonts w:ascii="Arial" w:hAnsi="Arial" w:cs="Arial"/>
          <w:b/>
          <w:sz w:val="20"/>
          <w:szCs w:val="20"/>
          <w:lang w:val="en-GB"/>
        </w:rPr>
      </w:pPr>
    </w:p>
    <w:p w14:paraId="31F32EC1" w14:textId="77777777" w:rsidR="00281820" w:rsidRPr="00115315" w:rsidRDefault="00281820" w:rsidP="00281820">
      <w:pPr>
        <w:widowControl w:val="0"/>
        <w:suppressAutoHyphens/>
        <w:autoSpaceDE w:val="0"/>
        <w:autoSpaceDN w:val="0"/>
        <w:adjustRightInd w:val="0"/>
        <w:spacing w:line="288" w:lineRule="auto"/>
        <w:jc w:val="both"/>
        <w:textAlignment w:val="center"/>
        <w:rPr>
          <w:rFonts w:ascii="Arial" w:hAnsi="Arial" w:cs="Arial"/>
          <w:b/>
          <w:sz w:val="20"/>
          <w:szCs w:val="20"/>
          <w:lang w:val="en-GB"/>
        </w:rPr>
      </w:pPr>
    </w:p>
    <w:p w14:paraId="59556E2A" w14:textId="77777777" w:rsidR="00281820" w:rsidRPr="00115315" w:rsidRDefault="00281820" w:rsidP="00281820">
      <w:pPr>
        <w:widowControl w:val="0"/>
        <w:suppressAutoHyphens/>
        <w:autoSpaceDE w:val="0"/>
        <w:autoSpaceDN w:val="0"/>
        <w:adjustRightInd w:val="0"/>
        <w:spacing w:line="288" w:lineRule="auto"/>
        <w:jc w:val="both"/>
        <w:textAlignment w:val="center"/>
        <w:rPr>
          <w:rFonts w:ascii="Arial" w:hAnsi="Arial" w:cs="Arial"/>
          <w:b/>
          <w:sz w:val="20"/>
          <w:szCs w:val="20"/>
          <w:lang w:val="en-GB"/>
        </w:rPr>
      </w:pPr>
      <w:r>
        <w:rPr>
          <w:rFonts w:ascii="Arial" w:hAnsi="Arial" w:cs="Arial"/>
          <w:b/>
          <w:sz w:val="20"/>
          <w:szCs w:val="20"/>
          <w:lang w:val="en-GB"/>
        </w:rPr>
        <w:t>ARK Communication</w:t>
      </w:r>
    </w:p>
    <w:p w14:paraId="3D70291C" w14:textId="77777777" w:rsidR="00281820" w:rsidRPr="00115315" w:rsidRDefault="00281820" w:rsidP="00281820">
      <w:pPr>
        <w:widowControl w:val="0"/>
        <w:suppressAutoHyphens/>
        <w:autoSpaceDE w:val="0"/>
        <w:autoSpaceDN w:val="0"/>
        <w:adjustRightInd w:val="0"/>
        <w:spacing w:line="288" w:lineRule="auto"/>
        <w:jc w:val="both"/>
        <w:textAlignment w:val="center"/>
        <w:rPr>
          <w:rFonts w:ascii="Arial" w:hAnsi="Arial" w:cs="Arial"/>
          <w:sz w:val="20"/>
          <w:szCs w:val="20"/>
          <w:lang w:val="en-GB"/>
        </w:rPr>
      </w:pPr>
      <w:r w:rsidRPr="00115315">
        <w:rPr>
          <w:rFonts w:ascii="Arial" w:hAnsi="Arial" w:cs="Arial"/>
          <w:sz w:val="20"/>
          <w:szCs w:val="20"/>
          <w:lang w:val="en-GB"/>
        </w:rPr>
        <w:t>Ann Velghe</w:t>
      </w:r>
    </w:p>
    <w:p w14:paraId="12E5E793" w14:textId="77777777" w:rsidR="00281820" w:rsidRPr="00115315" w:rsidRDefault="00281820" w:rsidP="00281820">
      <w:pPr>
        <w:widowControl w:val="0"/>
        <w:suppressAutoHyphens/>
        <w:autoSpaceDE w:val="0"/>
        <w:autoSpaceDN w:val="0"/>
        <w:adjustRightInd w:val="0"/>
        <w:spacing w:line="288" w:lineRule="auto"/>
        <w:jc w:val="both"/>
        <w:textAlignment w:val="center"/>
        <w:rPr>
          <w:rFonts w:ascii="Arial" w:hAnsi="Arial" w:cs="Arial"/>
          <w:sz w:val="20"/>
          <w:szCs w:val="20"/>
          <w:lang w:val="en-GB"/>
        </w:rPr>
      </w:pPr>
      <w:r w:rsidRPr="00115315">
        <w:rPr>
          <w:rFonts w:ascii="Arial" w:hAnsi="Arial" w:cs="Arial"/>
          <w:sz w:val="20"/>
          <w:szCs w:val="20"/>
          <w:lang w:val="en-GB"/>
        </w:rPr>
        <w:t>Content &amp; PR Manager</w:t>
      </w:r>
    </w:p>
    <w:p w14:paraId="18F1A20F" w14:textId="77777777" w:rsidR="00281820" w:rsidRPr="00115315" w:rsidRDefault="00281820" w:rsidP="00281820">
      <w:pPr>
        <w:widowControl w:val="0"/>
        <w:suppressAutoHyphens/>
        <w:autoSpaceDE w:val="0"/>
        <w:autoSpaceDN w:val="0"/>
        <w:adjustRightInd w:val="0"/>
        <w:spacing w:line="288" w:lineRule="auto"/>
        <w:jc w:val="both"/>
        <w:textAlignment w:val="center"/>
        <w:rPr>
          <w:rFonts w:ascii="Arial" w:hAnsi="Arial" w:cs="Arial"/>
          <w:sz w:val="20"/>
          <w:szCs w:val="20"/>
          <w:lang w:val="en-GB"/>
        </w:rPr>
      </w:pPr>
      <w:r w:rsidRPr="00115315">
        <w:rPr>
          <w:rFonts w:ascii="Arial" w:hAnsi="Arial" w:cs="Arial"/>
          <w:sz w:val="20"/>
          <w:szCs w:val="20"/>
          <w:lang w:val="en-GB"/>
        </w:rPr>
        <w:t>T +32 3 780 96 96</w:t>
      </w:r>
    </w:p>
    <w:p w14:paraId="08E2E102" w14:textId="77777777" w:rsidR="00281820" w:rsidRPr="00115315" w:rsidRDefault="0020730D" w:rsidP="00281820">
      <w:pPr>
        <w:widowControl w:val="0"/>
        <w:suppressAutoHyphens/>
        <w:autoSpaceDE w:val="0"/>
        <w:autoSpaceDN w:val="0"/>
        <w:adjustRightInd w:val="0"/>
        <w:spacing w:line="288" w:lineRule="auto"/>
        <w:jc w:val="both"/>
        <w:textAlignment w:val="center"/>
        <w:rPr>
          <w:rFonts w:ascii="Arial" w:hAnsi="Arial" w:cs="Arial"/>
          <w:sz w:val="20"/>
          <w:szCs w:val="20"/>
          <w:u w:val="single"/>
          <w:lang w:val="en-GB"/>
        </w:rPr>
      </w:pPr>
      <w:hyperlink r:id="rId18" w:history="1">
        <w:r w:rsidR="00281820" w:rsidRPr="00115315">
          <w:rPr>
            <w:rFonts w:ascii="Arial" w:hAnsi="Arial" w:cs="Arial"/>
            <w:sz w:val="20"/>
            <w:szCs w:val="20"/>
            <w:u w:val="single"/>
            <w:lang w:val="en-GB"/>
          </w:rPr>
          <w:t>ann@ark.be</w:t>
        </w:r>
      </w:hyperlink>
    </w:p>
    <w:p w14:paraId="02DECF1D" w14:textId="77777777" w:rsidR="00281820" w:rsidRPr="00115315" w:rsidRDefault="0020730D" w:rsidP="00281820">
      <w:pPr>
        <w:spacing w:line="360" w:lineRule="auto"/>
        <w:rPr>
          <w:rFonts w:ascii="Arial" w:hAnsi="Arial" w:cs="ArialBold"/>
          <w:b/>
          <w:bCs/>
          <w:caps/>
          <w:sz w:val="20"/>
          <w:szCs w:val="20"/>
          <w:lang w:val="en-GB"/>
        </w:rPr>
      </w:pPr>
      <w:hyperlink r:id="rId19" w:history="1">
        <w:r w:rsidR="00281820" w:rsidRPr="00115315">
          <w:rPr>
            <w:rStyle w:val="Hyperlink"/>
            <w:rFonts w:ascii="Arial" w:hAnsi="Arial" w:cs="Arial"/>
            <w:color w:val="auto"/>
            <w:sz w:val="20"/>
            <w:szCs w:val="20"/>
            <w:lang w:val="en-GB"/>
          </w:rPr>
          <w:t>www.ark.be</w:t>
        </w:r>
      </w:hyperlink>
    </w:p>
    <w:p w14:paraId="38BC46A8" w14:textId="77777777" w:rsidR="00281820" w:rsidRDefault="00281820" w:rsidP="00281820">
      <w:pPr>
        <w:spacing w:line="360" w:lineRule="auto"/>
        <w:rPr>
          <w:rFonts w:ascii="Arial" w:hAnsi="Arial" w:cs="Arial"/>
          <w:sz w:val="20"/>
          <w:szCs w:val="20"/>
          <w:lang w:val="en-GB"/>
        </w:rPr>
      </w:pPr>
    </w:p>
    <w:p w14:paraId="29EF5A93" w14:textId="77777777" w:rsidR="00281820" w:rsidRDefault="00281820" w:rsidP="00281820">
      <w:pPr>
        <w:spacing w:line="360" w:lineRule="auto"/>
        <w:rPr>
          <w:rFonts w:ascii="Arial" w:hAnsi="Arial" w:cs="Arial"/>
          <w:sz w:val="20"/>
          <w:szCs w:val="20"/>
          <w:lang w:val="en-GB"/>
        </w:rPr>
      </w:pPr>
    </w:p>
    <w:p w14:paraId="41302B31" w14:textId="77777777" w:rsidR="008D4D62" w:rsidRDefault="008D4D62" w:rsidP="008D4D62">
      <w:pPr>
        <w:spacing w:line="288" w:lineRule="auto"/>
        <w:rPr>
          <w:rFonts w:ascii="Arial" w:hAnsi="Arial" w:cs="Arial"/>
          <w:b/>
          <w:sz w:val="20"/>
          <w:szCs w:val="20"/>
          <w:lang w:val="en-GB"/>
        </w:rPr>
      </w:pPr>
    </w:p>
    <w:p w14:paraId="1EA21362" w14:textId="77777777" w:rsidR="008D4D62" w:rsidRPr="00C91737" w:rsidRDefault="008D4D62" w:rsidP="008D4D62">
      <w:pPr>
        <w:spacing w:line="288" w:lineRule="auto"/>
        <w:rPr>
          <w:rFonts w:ascii="Arial" w:hAnsi="Arial" w:cs="Arial"/>
          <w:b/>
          <w:sz w:val="20"/>
          <w:szCs w:val="20"/>
          <w:lang w:val="en-GB"/>
        </w:rPr>
      </w:pPr>
      <w:r w:rsidRPr="00C91737">
        <w:rPr>
          <w:rFonts w:ascii="Arial" w:hAnsi="Arial" w:cs="Arial"/>
          <w:b/>
          <w:sz w:val="20"/>
          <w:szCs w:val="20"/>
          <w:lang w:val="en-GB"/>
        </w:rPr>
        <w:t>Panasonic Energy Europe NV</w:t>
      </w:r>
    </w:p>
    <w:p w14:paraId="4ACE6C52" w14:textId="77777777" w:rsidR="008D4D62" w:rsidRPr="00C91737" w:rsidRDefault="008D4D62" w:rsidP="008D4D62">
      <w:pPr>
        <w:widowControl w:val="0"/>
        <w:suppressAutoHyphens/>
        <w:autoSpaceDE w:val="0"/>
        <w:autoSpaceDN w:val="0"/>
        <w:adjustRightInd w:val="0"/>
        <w:spacing w:line="288" w:lineRule="auto"/>
        <w:textAlignment w:val="center"/>
        <w:rPr>
          <w:rFonts w:ascii="Arial" w:hAnsi="Arial" w:cs="Arial"/>
          <w:color w:val="000000"/>
          <w:sz w:val="20"/>
          <w:szCs w:val="20"/>
          <w:lang w:val="en-GB"/>
        </w:rPr>
      </w:pPr>
      <w:r w:rsidRPr="00C91737">
        <w:rPr>
          <w:rFonts w:ascii="Arial" w:hAnsi="Arial" w:cs="Arial"/>
          <w:color w:val="000000"/>
          <w:sz w:val="20"/>
          <w:szCs w:val="20"/>
          <w:lang w:val="en-GB"/>
        </w:rPr>
        <w:t>Vicky Raman</w:t>
      </w:r>
    </w:p>
    <w:p w14:paraId="6C1E57D5" w14:textId="77777777" w:rsidR="008D4D62" w:rsidRPr="00C91737" w:rsidRDefault="008D4D62" w:rsidP="008D4D62">
      <w:pPr>
        <w:widowControl w:val="0"/>
        <w:suppressAutoHyphens/>
        <w:autoSpaceDE w:val="0"/>
        <w:autoSpaceDN w:val="0"/>
        <w:adjustRightInd w:val="0"/>
        <w:spacing w:line="288" w:lineRule="auto"/>
        <w:textAlignment w:val="center"/>
        <w:rPr>
          <w:rFonts w:ascii="Arial" w:hAnsi="Arial" w:cs="Arial"/>
          <w:color w:val="000000"/>
          <w:sz w:val="20"/>
          <w:szCs w:val="20"/>
          <w:lang w:val="en-GB"/>
        </w:rPr>
      </w:pPr>
      <w:r w:rsidRPr="00C91737">
        <w:rPr>
          <w:rFonts w:ascii="Arial" w:hAnsi="Arial" w:cs="Arial"/>
          <w:color w:val="000000"/>
          <w:sz w:val="20"/>
          <w:szCs w:val="20"/>
          <w:lang w:val="en-GB"/>
        </w:rPr>
        <w:t>Brand Marketing Manager</w:t>
      </w:r>
    </w:p>
    <w:p w14:paraId="631C829C" w14:textId="77777777" w:rsidR="008D4D62" w:rsidRPr="00C91737" w:rsidRDefault="008D4D62" w:rsidP="008D4D62">
      <w:pPr>
        <w:widowControl w:val="0"/>
        <w:suppressAutoHyphens/>
        <w:autoSpaceDE w:val="0"/>
        <w:autoSpaceDN w:val="0"/>
        <w:adjustRightInd w:val="0"/>
        <w:spacing w:line="288" w:lineRule="auto"/>
        <w:textAlignment w:val="center"/>
        <w:rPr>
          <w:rFonts w:ascii="Arial" w:hAnsi="Arial" w:cs="Arial"/>
          <w:color w:val="000000"/>
          <w:sz w:val="20"/>
          <w:szCs w:val="20"/>
          <w:lang w:val="en-GB"/>
        </w:rPr>
      </w:pPr>
      <w:r w:rsidRPr="00C91737">
        <w:rPr>
          <w:rFonts w:ascii="Arial" w:hAnsi="Arial" w:cs="Arial"/>
          <w:color w:val="000000"/>
          <w:sz w:val="20"/>
          <w:szCs w:val="20"/>
          <w:lang w:val="en-GB"/>
        </w:rPr>
        <w:t>T +32 2 467 84 35</w:t>
      </w:r>
    </w:p>
    <w:p w14:paraId="57CB7ACE" w14:textId="77777777" w:rsidR="008D4D62" w:rsidRPr="00115315" w:rsidRDefault="0020730D" w:rsidP="008D4D62">
      <w:pPr>
        <w:widowControl w:val="0"/>
        <w:suppressAutoHyphens/>
        <w:autoSpaceDE w:val="0"/>
        <w:autoSpaceDN w:val="0"/>
        <w:adjustRightInd w:val="0"/>
        <w:spacing w:line="360" w:lineRule="auto"/>
        <w:textAlignment w:val="center"/>
        <w:rPr>
          <w:u w:val="single"/>
        </w:rPr>
      </w:pPr>
      <w:hyperlink r:id="rId20" w:history="1">
        <w:r w:rsidR="008D4D62" w:rsidRPr="00115315">
          <w:rPr>
            <w:rFonts w:ascii="Arial" w:hAnsi="Arial" w:cs="Arial"/>
            <w:sz w:val="20"/>
            <w:szCs w:val="20"/>
            <w:u w:val="single"/>
            <w:lang w:val="en-GB"/>
          </w:rPr>
          <w:t>vicky.raman@eu.panasonic.com</w:t>
        </w:r>
      </w:hyperlink>
    </w:p>
    <w:p w14:paraId="34330C66" w14:textId="77777777" w:rsidR="008D4D62" w:rsidRPr="00115315" w:rsidRDefault="0020730D" w:rsidP="008D4D62">
      <w:pPr>
        <w:widowControl w:val="0"/>
        <w:suppressAutoHyphens/>
        <w:autoSpaceDE w:val="0"/>
        <w:autoSpaceDN w:val="0"/>
        <w:adjustRightInd w:val="0"/>
        <w:spacing w:line="360" w:lineRule="auto"/>
        <w:textAlignment w:val="center"/>
        <w:rPr>
          <w:rFonts w:ascii="Arial" w:hAnsi="Arial"/>
          <w:sz w:val="20"/>
          <w:szCs w:val="20"/>
          <w:u w:val="single"/>
          <w:lang w:val="en-GB"/>
        </w:rPr>
      </w:pPr>
      <w:hyperlink r:id="rId21" w:history="1">
        <w:r w:rsidR="008D4D62" w:rsidRPr="00115315">
          <w:rPr>
            <w:rFonts w:ascii="Arial" w:hAnsi="Arial"/>
            <w:sz w:val="20"/>
            <w:szCs w:val="20"/>
            <w:u w:val="single"/>
            <w:lang w:val="en-GB"/>
          </w:rPr>
          <w:t>www.panasonic-batteries.com</w:t>
        </w:r>
      </w:hyperlink>
    </w:p>
    <w:p w14:paraId="256F7D8C" w14:textId="77777777" w:rsidR="008D4D62" w:rsidRPr="00115315" w:rsidRDefault="0020730D" w:rsidP="008D4D62">
      <w:pPr>
        <w:spacing w:line="360" w:lineRule="auto"/>
        <w:rPr>
          <w:rFonts w:ascii="Arial" w:hAnsi="Arial" w:cs="Arial"/>
          <w:sz w:val="20"/>
          <w:szCs w:val="20"/>
          <w:u w:val="single"/>
          <w:lang w:val="en-GB"/>
        </w:rPr>
      </w:pPr>
      <w:hyperlink r:id="rId22" w:history="1">
        <w:r w:rsidR="008D4D62" w:rsidRPr="00115315">
          <w:rPr>
            <w:rStyle w:val="Hyperlink"/>
            <w:rFonts w:ascii="Arial" w:hAnsi="Arial"/>
            <w:color w:val="auto"/>
            <w:sz w:val="20"/>
            <w:szCs w:val="20"/>
            <w:lang w:val="en-GB"/>
          </w:rPr>
          <w:t>www.panasonic-eneloop.com</w:t>
        </w:r>
      </w:hyperlink>
    </w:p>
    <w:p w14:paraId="2F0894C4" w14:textId="77777777" w:rsidR="00FC3C74" w:rsidRDefault="00FC3C74" w:rsidP="00281820">
      <w:pPr>
        <w:spacing w:line="360" w:lineRule="auto"/>
        <w:rPr>
          <w:rFonts w:ascii="Arial" w:hAnsi="Arial" w:cs="Arial"/>
          <w:sz w:val="20"/>
          <w:szCs w:val="20"/>
          <w:lang w:val="en-GB"/>
        </w:rPr>
      </w:pPr>
    </w:p>
    <w:p w14:paraId="773FECC8" w14:textId="77777777" w:rsidR="00FC3C74" w:rsidRDefault="00FC3C74" w:rsidP="00281820">
      <w:pPr>
        <w:spacing w:line="360" w:lineRule="auto"/>
        <w:rPr>
          <w:rFonts w:ascii="Arial" w:hAnsi="Arial" w:cs="Arial"/>
          <w:sz w:val="20"/>
          <w:szCs w:val="20"/>
          <w:lang w:val="en-GB"/>
        </w:rPr>
      </w:pPr>
    </w:p>
    <w:p w14:paraId="6A6B9CBB" w14:textId="77777777" w:rsidR="00FC3C74" w:rsidRDefault="00FC3C74" w:rsidP="00281820">
      <w:pPr>
        <w:spacing w:line="360" w:lineRule="auto"/>
        <w:rPr>
          <w:rFonts w:ascii="Arial" w:hAnsi="Arial" w:cs="Arial"/>
          <w:sz w:val="20"/>
          <w:szCs w:val="20"/>
          <w:lang w:val="en-GB"/>
        </w:rPr>
      </w:pPr>
    </w:p>
    <w:p w14:paraId="3D689750" w14:textId="77777777" w:rsidR="00FC3C74" w:rsidRDefault="00FC3C74" w:rsidP="00281820">
      <w:pPr>
        <w:spacing w:line="360" w:lineRule="auto"/>
        <w:rPr>
          <w:rFonts w:ascii="Arial" w:hAnsi="Arial" w:cs="Arial"/>
          <w:sz w:val="20"/>
          <w:szCs w:val="20"/>
          <w:lang w:val="en-GB"/>
        </w:rPr>
      </w:pPr>
    </w:p>
    <w:p w14:paraId="4B73CA0C" w14:textId="77777777" w:rsidR="00250C1F" w:rsidRPr="006E5B6E" w:rsidRDefault="00250C1F" w:rsidP="00281820">
      <w:pPr>
        <w:widowControl w:val="0"/>
        <w:suppressAutoHyphens/>
        <w:autoSpaceDE w:val="0"/>
        <w:autoSpaceDN w:val="0"/>
        <w:adjustRightInd w:val="0"/>
        <w:spacing w:line="360" w:lineRule="auto"/>
        <w:textAlignment w:val="center"/>
        <w:rPr>
          <w:lang w:val="en-GB"/>
        </w:rPr>
      </w:pPr>
    </w:p>
    <w:sectPr w:rsidR="00250C1F" w:rsidRPr="006E5B6E" w:rsidSect="00250C1F">
      <w:headerReference w:type="even" r:id="rId23"/>
      <w:headerReference w:type="first" r:id="rId24"/>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AA7047" w14:textId="77777777" w:rsidR="00B70A0C" w:rsidRDefault="00B70A0C" w:rsidP="003444AD">
      <w:r>
        <w:separator/>
      </w:r>
    </w:p>
  </w:endnote>
  <w:endnote w:type="continuationSeparator" w:id="0">
    <w:p w14:paraId="0A75EBC8" w14:textId="77777777" w:rsidR="00B70A0C" w:rsidRDefault="00B70A0C"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F2379" w14:textId="77777777" w:rsidR="00B70A0C" w:rsidRDefault="00B70A0C" w:rsidP="003444AD">
      <w:r>
        <w:separator/>
      </w:r>
    </w:p>
  </w:footnote>
  <w:footnote w:type="continuationSeparator" w:id="0">
    <w:p w14:paraId="4686E983" w14:textId="77777777" w:rsidR="00B70A0C" w:rsidRDefault="00B70A0C"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8ABEB" w14:textId="77777777" w:rsidR="00967D26" w:rsidRDefault="00967D26">
    <w:pPr>
      <w:pStyle w:val="Koptekst"/>
    </w:pPr>
    <w:r>
      <w:t>[Geef de tekst op][Geef de tekst op][Geef de tekst op]</w:t>
    </w:r>
  </w:p>
  <w:p w14:paraId="7EC85393" w14:textId="77777777" w:rsidR="00967D26" w:rsidRDefault="00967D26">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D9992" w14:textId="77777777" w:rsidR="00FC3C74" w:rsidRDefault="00FC3C74" w:rsidP="00FC3C74">
    <w:pPr>
      <w:pStyle w:val="Basisalinea"/>
      <w:pBdr>
        <w:bottom w:val="single" w:sz="6" w:space="1" w:color="auto"/>
      </w:pBdr>
      <w:tabs>
        <w:tab w:val="left" w:pos="5020"/>
        <w:tab w:val="right" w:pos="8666"/>
      </w:tabs>
      <w:suppressAutoHyphens/>
      <w:ind w:right="400"/>
      <w:rPr>
        <w:rFonts w:ascii="Arial" w:hAnsi="Arial" w:cs="Arial"/>
        <w:b/>
        <w:caps/>
        <w:sz w:val="30"/>
        <w:szCs w:val="30"/>
      </w:rPr>
    </w:pPr>
  </w:p>
  <w:p w14:paraId="7AC56809" w14:textId="77777777" w:rsidR="00FC3C74" w:rsidRDefault="00FC3C74" w:rsidP="00FC3C74">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en-US"/>
      </w:rPr>
      <w:drawing>
        <wp:inline distT="0" distB="0" distL="0" distR="0" wp14:anchorId="48E7EC6F" wp14:editId="04663B64">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en-US"/>
      </w:rPr>
      <w:drawing>
        <wp:inline distT="0" distB="0" distL="0" distR="0" wp14:anchorId="6101265F" wp14:editId="0429E973">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0235115E" w14:textId="77777777" w:rsidR="00FC3C74" w:rsidRDefault="00FC3C74" w:rsidP="00FC3C74">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COmunicato stampa</w:t>
    </w:r>
  </w:p>
  <w:p w14:paraId="04B781D2" w14:textId="77777777" w:rsidR="00967D26" w:rsidRDefault="00967D26" w:rsidP="00663FF9">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DEFE9" w14:textId="77777777" w:rsidR="00B70A0C" w:rsidRDefault="0020730D">
    <w:pPr>
      <w:pStyle w:val="Koptekst"/>
    </w:pPr>
    <w:sdt>
      <w:sdtPr>
        <w:id w:val="464396053"/>
        <w:placeholder>
          <w:docPart w:val="EBD322D274A10F4E88C2B51723033972"/>
        </w:placeholder>
        <w:temporary/>
        <w:showingPlcHdr/>
      </w:sdtPr>
      <w:sdtEndPr/>
      <w:sdtContent>
        <w:r w:rsidR="00B70A0C">
          <w:t>[Geef de tekst op]</w:t>
        </w:r>
      </w:sdtContent>
    </w:sdt>
    <w:r w:rsidR="00B70A0C">
      <w:ptab w:relativeTo="margin" w:alignment="center" w:leader="none"/>
    </w:r>
    <w:sdt>
      <w:sdtPr>
        <w:id w:val="-1209414193"/>
        <w:placeholder>
          <w:docPart w:val="24151D2D5EF1044CA136D7E41EEDA909"/>
        </w:placeholder>
        <w:temporary/>
        <w:showingPlcHdr/>
      </w:sdtPr>
      <w:sdtEndPr/>
      <w:sdtContent>
        <w:r w:rsidR="00B70A0C">
          <w:t>[Geef de tekst op]</w:t>
        </w:r>
      </w:sdtContent>
    </w:sdt>
    <w:r w:rsidR="00B70A0C">
      <w:ptab w:relativeTo="margin" w:alignment="right" w:leader="none"/>
    </w:r>
    <w:sdt>
      <w:sdtPr>
        <w:id w:val="-452780809"/>
        <w:placeholder>
          <w:docPart w:val="57921588542F5444AC7DDB49CF6BB3EC"/>
        </w:placeholder>
        <w:temporary/>
        <w:showingPlcHdr/>
      </w:sdtPr>
      <w:sdtEndPr/>
      <w:sdtContent>
        <w:r w:rsidR="00B70A0C">
          <w:t>[Geef de tekst op]</w:t>
        </w:r>
      </w:sdtContent>
    </w:sdt>
  </w:p>
  <w:p w14:paraId="47A97B76" w14:textId="77777777" w:rsidR="00B70A0C" w:rsidRDefault="00B70A0C">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13AED" w14:textId="77777777" w:rsidR="00B70A0C" w:rsidRDefault="00B70A0C">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41440"/>
    <w:rsid w:val="000A0ACE"/>
    <w:rsid w:val="000B21CE"/>
    <w:rsid w:val="000E780B"/>
    <w:rsid w:val="00130E93"/>
    <w:rsid w:val="001D0055"/>
    <w:rsid w:val="0020730D"/>
    <w:rsid w:val="0021092C"/>
    <w:rsid w:val="00224717"/>
    <w:rsid w:val="002275B3"/>
    <w:rsid w:val="002338E8"/>
    <w:rsid w:val="00234C87"/>
    <w:rsid w:val="00250C1F"/>
    <w:rsid w:val="00281820"/>
    <w:rsid w:val="002A1DE6"/>
    <w:rsid w:val="002D2D8E"/>
    <w:rsid w:val="002F0824"/>
    <w:rsid w:val="003245CD"/>
    <w:rsid w:val="003444AD"/>
    <w:rsid w:val="00355425"/>
    <w:rsid w:val="00371AB8"/>
    <w:rsid w:val="003A5B01"/>
    <w:rsid w:val="003E74FA"/>
    <w:rsid w:val="0041411F"/>
    <w:rsid w:val="0048788C"/>
    <w:rsid w:val="004B26A0"/>
    <w:rsid w:val="004C539B"/>
    <w:rsid w:val="00540C28"/>
    <w:rsid w:val="00574205"/>
    <w:rsid w:val="005B10EB"/>
    <w:rsid w:val="006232D4"/>
    <w:rsid w:val="006414F9"/>
    <w:rsid w:val="00655CB7"/>
    <w:rsid w:val="00663FF9"/>
    <w:rsid w:val="006940F8"/>
    <w:rsid w:val="00694AC8"/>
    <w:rsid w:val="006965DC"/>
    <w:rsid w:val="006B7053"/>
    <w:rsid w:val="006E5B6E"/>
    <w:rsid w:val="00707896"/>
    <w:rsid w:val="00760673"/>
    <w:rsid w:val="007C4FEA"/>
    <w:rsid w:val="007D61C1"/>
    <w:rsid w:val="007D7EC3"/>
    <w:rsid w:val="007F1D60"/>
    <w:rsid w:val="00803F3D"/>
    <w:rsid w:val="00813E85"/>
    <w:rsid w:val="00842F6D"/>
    <w:rsid w:val="008576DD"/>
    <w:rsid w:val="008B4122"/>
    <w:rsid w:val="008D4D62"/>
    <w:rsid w:val="009013DE"/>
    <w:rsid w:val="009421FA"/>
    <w:rsid w:val="00943C3A"/>
    <w:rsid w:val="00967D26"/>
    <w:rsid w:val="009730B5"/>
    <w:rsid w:val="009978B5"/>
    <w:rsid w:val="009A49B5"/>
    <w:rsid w:val="009C35F9"/>
    <w:rsid w:val="00AC5AD9"/>
    <w:rsid w:val="00B071B9"/>
    <w:rsid w:val="00B16BFC"/>
    <w:rsid w:val="00B40FDA"/>
    <w:rsid w:val="00B4447D"/>
    <w:rsid w:val="00B70A0C"/>
    <w:rsid w:val="00BB1150"/>
    <w:rsid w:val="00BC309C"/>
    <w:rsid w:val="00BE44C8"/>
    <w:rsid w:val="00C57B4A"/>
    <w:rsid w:val="00C802C1"/>
    <w:rsid w:val="00CB35C4"/>
    <w:rsid w:val="00CF6B8A"/>
    <w:rsid w:val="00D102D4"/>
    <w:rsid w:val="00D4751A"/>
    <w:rsid w:val="00D612FA"/>
    <w:rsid w:val="00D6198A"/>
    <w:rsid w:val="00D71A6E"/>
    <w:rsid w:val="00D9375B"/>
    <w:rsid w:val="00DE326D"/>
    <w:rsid w:val="00E25B01"/>
    <w:rsid w:val="00E84AF5"/>
    <w:rsid w:val="00E925CB"/>
    <w:rsid w:val="00EB2A26"/>
    <w:rsid w:val="00EE65F6"/>
    <w:rsid w:val="00F44E6D"/>
    <w:rsid w:val="00F47623"/>
    <w:rsid w:val="00F545F0"/>
    <w:rsid w:val="00F6312B"/>
    <w:rsid w:val="00F91563"/>
    <w:rsid w:val="00FC3C7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582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Normaal"/>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99"/>
    <w:qFormat/>
    <w:rsid w:val="0048788C"/>
    <w:rPr>
      <w:rFonts w:eastAsiaTheme="minorHAnsi"/>
      <w:sz w:val="22"/>
      <w:szCs w:val="22"/>
      <w:lang w:val="en-GB" w:eastAsia="en-US"/>
    </w:rPr>
  </w:style>
  <w:style w:type="paragraph" w:styleId="Lijstalinea">
    <w:name w:val="List Paragraph"/>
    <w:basedOn w:val="Normaal"/>
    <w:uiPriority w:val="99"/>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Normaal"/>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99"/>
    <w:qFormat/>
    <w:rsid w:val="0048788C"/>
    <w:rPr>
      <w:rFonts w:eastAsiaTheme="minorHAnsi"/>
      <w:sz w:val="22"/>
      <w:szCs w:val="22"/>
      <w:lang w:val="en-GB" w:eastAsia="en-US"/>
    </w:rPr>
  </w:style>
  <w:style w:type="paragraph" w:styleId="Lijstalinea">
    <w:name w:val="List Paragraph"/>
    <w:basedOn w:val="Normaal"/>
    <w:uiPriority w:val="99"/>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anasonic-eneloop.eu/it/" TargetMode="External"/><Relationship Id="rId20" Type="http://schemas.openxmlformats.org/officeDocument/2006/relationships/hyperlink" Target="mailto:vicky.raman@eu.panasonic.com" TargetMode="External"/><Relationship Id="rId21" Type="http://schemas.openxmlformats.org/officeDocument/2006/relationships/hyperlink" Target="http://www.panasonic-batteries.com" TargetMode="External"/><Relationship Id="rId22" Type="http://schemas.openxmlformats.org/officeDocument/2006/relationships/hyperlink" Target="http://www.panasonic-eneloop.com" TargetMode="External"/><Relationship Id="rId23" Type="http://schemas.openxmlformats.org/officeDocument/2006/relationships/header" Target="header3.xml"/><Relationship Id="rId24" Type="http://schemas.openxmlformats.org/officeDocument/2006/relationships/header" Target="header4.xml"/><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10" Type="http://schemas.openxmlformats.org/officeDocument/2006/relationships/hyperlink" Target="https://photochallenge.panasonic-eneloop.eu/it" TargetMode="External"/><Relationship Id="rId11" Type="http://schemas.openxmlformats.org/officeDocument/2006/relationships/hyperlink" Target="http://www.ark.be/nl/pressroom/detail/124394/panasonic-eneloop-en" TargetMode="External"/><Relationship Id="rId12" Type="http://schemas.openxmlformats.org/officeDocument/2006/relationships/hyperlink" Target="http://www.panasonic-batteries.com" TargetMode="External"/><Relationship Id="rId13" Type="http://schemas.openxmlformats.org/officeDocument/2006/relationships/hyperlink" Target="http://panasonic.net"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yperlink" Target="mailto:ann-sophie@ark.be" TargetMode="External"/><Relationship Id="rId17" Type="http://schemas.openxmlformats.org/officeDocument/2006/relationships/hyperlink" Target="http://www.ark.be" TargetMode="External"/><Relationship Id="rId18" Type="http://schemas.openxmlformats.org/officeDocument/2006/relationships/hyperlink" Target="mailto:ann@ark.be" TargetMode="External"/><Relationship Id="rId19" Type="http://schemas.openxmlformats.org/officeDocument/2006/relationships/hyperlink" Target="http://www.ark.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BD322D274A10F4E88C2B51723033972"/>
        <w:category>
          <w:name w:val="Algemeen"/>
          <w:gallery w:val="placeholder"/>
        </w:category>
        <w:types>
          <w:type w:val="bbPlcHdr"/>
        </w:types>
        <w:behaviors>
          <w:behavior w:val="content"/>
        </w:behaviors>
        <w:guid w:val="{72E45F81-4249-1548-8C1E-99D097D0D898}"/>
      </w:docPartPr>
      <w:docPartBody>
        <w:p w:rsidR="00542F22" w:rsidRDefault="002F0D35" w:rsidP="002F0D35">
          <w:pPr>
            <w:pStyle w:val="EBD322D274A10F4E88C2B51723033972"/>
          </w:pPr>
          <w:r>
            <w:rPr>
              <w:lang w:val="nl-NL"/>
            </w:rPr>
            <w:t>[Geef de tekst op]</w:t>
          </w:r>
        </w:p>
      </w:docPartBody>
    </w:docPart>
    <w:docPart>
      <w:docPartPr>
        <w:name w:val="24151D2D5EF1044CA136D7E41EEDA909"/>
        <w:category>
          <w:name w:val="Algemeen"/>
          <w:gallery w:val="placeholder"/>
        </w:category>
        <w:types>
          <w:type w:val="bbPlcHdr"/>
        </w:types>
        <w:behaviors>
          <w:behavior w:val="content"/>
        </w:behaviors>
        <w:guid w:val="{54090F6F-DC08-EB47-8FE3-AF2B1B3D4D6E}"/>
      </w:docPartPr>
      <w:docPartBody>
        <w:p w:rsidR="00542F22" w:rsidRDefault="002F0D35" w:rsidP="002F0D35">
          <w:pPr>
            <w:pStyle w:val="24151D2D5EF1044CA136D7E41EEDA909"/>
          </w:pPr>
          <w:r>
            <w:rPr>
              <w:lang w:val="nl-NL"/>
            </w:rPr>
            <w:t>[Geef de tekst op]</w:t>
          </w:r>
        </w:p>
      </w:docPartBody>
    </w:docPart>
    <w:docPart>
      <w:docPartPr>
        <w:name w:val="57921588542F5444AC7DDB49CF6BB3EC"/>
        <w:category>
          <w:name w:val="Algemeen"/>
          <w:gallery w:val="placeholder"/>
        </w:category>
        <w:types>
          <w:type w:val="bbPlcHdr"/>
        </w:types>
        <w:behaviors>
          <w:behavior w:val="content"/>
        </w:behaviors>
        <w:guid w:val="{A2CA603C-2866-3D43-A53B-BBAB5B67DB83}"/>
      </w:docPartPr>
      <w:docPartBody>
        <w:p w:rsidR="00542F22" w:rsidRDefault="002F0D35" w:rsidP="002F0D35">
          <w:pPr>
            <w:pStyle w:val="57921588542F5444AC7DDB49CF6BB3EC"/>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2F0D35"/>
    <w:rsid w:val="002F723D"/>
    <w:rsid w:val="004707CF"/>
    <w:rsid w:val="00542F22"/>
    <w:rsid w:val="005A4599"/>
    <w:rsid w:val="005D211E"/>
    <w:rsid w:val="006130C7"/>
    <w:rsid w:val="00742E75"/>
    <w:rsid w:val="008778C0"/>
    <w:rsid w:val="00894FD1"/>
    <w:rsid w:val="00A93B19"/>
    <w:rsid w:val="00E006A1"/>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17B7F-990C-AB4E-89B2-1DC7809A5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908</Words>
  <Characters>4995</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5892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6</cp:revision>
  <cp:lastPrinted>2015-09-04T13:08:00Z</cp:lastPrinted>
  <dcterms:created xsi:type="dcterms:W3CDTF">2016-03-16T16:18:00Z</dcterms:created>
  <dcterms:modified xsi:type="dcterms:W3CDTF">2016-04-06T15:01:00Z</dcterms:modified>
</cp:coreProperties>
</file>