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4FF0EF9A" w:rsidR="00C44958" w:rsidRPr="0015557A" w:rsidRDefault="0015557A" w:rsidP="0015557A">
      <w:pPr>
        <w:pStyle w:val="Presse-Titel"/>
        <w:suppressAutoHyphens/>
        <w:spacing w:after="240" w:line="360" w:lineRule="auto"/>
        <w:rPr>
          <w:lang w:val="es-CO"/>
        </w:rPr>
      </w:pPr>
      <w:r w:rsidRPr="0015557A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 xml:space="preserve">El 911 R </w:t>
      </w:r>
      <w:r w:rsidR="003F2886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tridimensional</w:t>
      </w:r>
      <w:r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, fabricado por la juguetería</w:t>
      </w:r>
      <w:r w:rsidRPr="0015557A">
        <w:rPr>
          <w:rFonts w:ascii="Arial" w:hAnsi="Arial"/>
          <w:b w:val="0"/>
          <w:color w:val="000000" w:themeColor="text1"/>
          <w:sz w:val="20"/>
          <w:u w:val="single"/>
          <w:lang w:val="es-MX"/>
        </w:rPr>
        <w:t xml:space="preserve"> </w:t>
      </w:r>
      <w:r w:rsidRPr="00CA0E08">
        <w:rPr>
          <w:rFonts w:ascii="Arial" w:hAnsi="Arial"/>
          <w:b w:val="0"/>
          <w:color w:val="000000" w:themeColor="text1"/>
          <w:sz w:val="20"/>
          <w:u w:val="single"/>
          <w:lang w:val="es-MX"/>
        </w:rPr>
        <w:t>Ravensburger</w:t>
      </w:r>
      <w:r>
        <w:rPr>
          <w:rFonts w:ascii="Arial" w:hAnsi="Arial"/>
          <w:b w:val="0"/>
          <w:color w:val="000000" w:themeColor="text1"/>
          <w:sz w:val="20"/>
          <w:u w:val="single"/>
          <w:lang w:val="es-MX"/>
        </w:rPr>
        <w:t>, ya está a la venta</w:t>
      </w:r>
    </w:p>
    <w:p w14:paraId="27557693" w14:textId="29A4918C" w:rsidR="00917ABD" w:rsidRPr="00917ABD" w:rsidRDefault="00203025" w:rsidP="00917ABD">
      <w:pPr>
        <w:pStyle w:val="NormalWeb"/>
        <w:spacing w:before="0" w:beforeAutospacing="0" w:after="240" w:afterAutospacing="0" w:line="360" w:lineRule="auto"/>
        <w:jc w:val="both"/>
        <w:rPr>
          <w:rFonts w:ascii="Arial" w:eastAsia="Times New Roman" w:hAnsi="Arial"/>
          <w:b/>
          <w:szCs w:val="20"/>
          <w:lang w:val="es-CO" w:eastAsia="en-GB" w:bidi="en-GB"/>
        </w:rPr>
      </w:pPr>
      <w:r>
        <w:rPr>
          <w:rFonts w:ascii="Arial" w:eastAsia="Times New Roman" w:hAnsi="Arial"/>
          <w:b/>
          <w:szCs w:val="20"/>
          <w:lang w:val="es-CO" w:eastAsia="en-GB" w:bidi="en-GB"/>
        </w:rPr>
        <w:t xml:space="preserve">Un </w:t>
      </w:r>
      <w:r w:rsidR="00917ABD">
        <w:rPr>
          <w:rFonts w:ascii="Arial" w:eastAsia="Times New Roman" w:hAnsi="Arial"/>
          <w:b/>
          <w:szCs w:val="20"/>
          <w:lang w:val="es-CO" w:eastAsia="en-GB" w:bidi="en-GB"/>
        </w:rPr>
        <w:t xml:space="preserve">Porsche </w:t>
      </w:r>
      <w:r>
        <w:rPr>
          <w:rFonts w:ascii="Arial" w:eastAsia="Times New Roman" w:hAnsi="Arial"/>
          <w:b/>
          <w:szCs w:val="20"/>
          <w:lang w:val="es-CO" w:eastAsia="en-GB" w:bidi="en-GB"/>
        </w:rPr>
        <w:t xml:space="preserve">armado con piezas de un rompecabezas </w:t>
      </w:r>
      <w:r w:rsidR="003F2886">
        <w:rPr>
          <w:rFonts w:ascii="Arial" w:eastAsia="Times New Roman" w:hAnsi="Arial"/>
          <w:b/>
          <w:szCs w:val="20"/>
          <w:lang w:val="es-CO" w:eastAsia="en-GB" w:bidi="en-GB"/>
        </w:rPr>
        <w:t>3D</w:t>
      </w:r>
    </w:p>
    <w:p w14:paraId="1020D90E" w14:textId="686EDC59" w:rsidR="00203025" w:rsidRDefault="00380794" w:rsidP="002030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  <w:r w:rsidRPr="003F2886">
        <w:rPr>
          <w:rFonts w:ascii="Arial" w:hAnsi="Arial" w:cs="Arial"/>
          <w:b/>
          <w:lang w:val="es-CO"/>
        </w:rPr>
        <w:t>Stuttgart.</w:t>
      </w:r>
      <w:r w:rsidR="004A0284" w:rsidRPr="00917ABD">
        <w:rPr>
          <w:color w:val="000000" w:themeColor="text1"/>
          <w:lang w:val="es-CO"/>
        </w:rPr>
        <w:t xml:space="preserve"> </w:t>
      </w:r>
      <w:r w:rsidR="00203025" w:rsidRPr="00CA0E08">
        <w:rPr>
          <w:rFonts w:ascii="Arial" w:hAnsi="Arial" w:cs="Arial"/>
          <w:color w:val="262626"/>
          <w:lang w:val="es-MX"/>
        </w:rPr>
        <w:t xml:space="preserve">Cuando </w:t>
      </w:r>
      <w:r w:rsidR="00203025">
        <w:rPr>
          <w:rFonts w:ascii="Arial" w:hAnsi="Arial" w:cs="Arial"/>
          <w:color w:val="262626"/>
          <w:lang w:val="es-MX"/>
        </w:rPr>
        <w:t>fue construido</w:t>
      </w:r>
      <w:r w:rsidR="00203025" w:rsidRPr="00CA0E08">
        <w:rPr>
          <w:rFonts w:ascii="Arial" w:hAnsi="Arial" w:cs="Arial"/>
          <w:color w:val="262626"/>
          <w:lang w:val="es-MX"/>
        </w:rPr>
        <w:t xml:space="preserve"> por primera vez, hace más de 50 años, el 911 R representó un hito en la historia de Porsche. En 2016, el fabricante de automóviles deportivos decidió construir una segunda generación de este automóvil clásico. Esta nueva generación ahora volverá a </w:t>
      </w:r>
      <w:r w:rsidR="00203025">
        <w:rPr>
          <w:rFonts w:ascii="Arial" w:hAnsi="Arial" w:cs="Arial"/>
          <w:color w:val="262626"/>
          <w:lang w:val="es-MX"/>
        </w:rPr>
        <w:t>ver la luz del día</w:t>
      </w:r>
      <w:r w:rsidR="00203025" w:rsidRPr="00CA0E08">
        <w:rPr>
          <w:rFonts w:ascii="Arial" w:hAnsi="Arial" w:cs="Arial"/>
          <w:color w:val="262626"/>
          <w:lang w:val="es-MX"/>
        </w:rPr>
        <w:t xml:space="preserve">, pero en miniatura. En colaboración con Porsche, el fabricante de juguetes Ravensburger </w:t>
      </w:r>
      <w:r w:rsidR="003F2886">
        <w:rPr>
          <w:rFonts w:ascii="Arial" w:hAnsi="Arial" w:cs="Arial"/>
          <w:color w:val="262626"/>
          <w:lang w:val="es-MX"/>
        </w:rPr>
        <w:t>lanzó</w:t>
      </w:r>
      <w:r w:rsidR="00203025" w:rsidRPr="00CA0E08">
        <w:rPr>
          <w:rFonts w:ascii="Arial" w:hAnsi="Arial" w:cs="Arial"/>
          <w:color w:val="262626"/>
          <w:lang w:val="es-MX"/>
        </w:rPr>
        <w:t xml:space="preserve"> al mercado un</w:t>
      </w:r>
      <w:r w:rsidR="004B03FC">
        <w:rPr>
          <w:rFonts w:ascii="Arial" w:hAnsi="Arial" w:cs="Arial"/>
          <w:color w:val="262626"/>
          <w:lang w:val="es-MX"/>
        </w:rPr>
        <w:t xml:space="preserve"> rompecabezas </w:t>
      </w:r>
      <w:r w:rsidR="00203025" w:rsidRPr="00CA0E08">
        <w:rPr>
          <w:rFonts w:ascii="Arial" w:hAnsi="Arial" w:cs="Arial"/>
          <w:color w:val="262626"/>
          <w:lang w:val="es-MX"/>
        </w:rPr>
        <w:t>3D del modelo 911 R.</w:t>
      </w:r>
    </w:p>
    <w:p w14:paraId="5733A156" w14:textId="77777777" w:rsidR="00203025" w:rsidRPr="00CA0E08" w:rsidRDefault="00203025" w:rsidP="002030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</w:p>
    <w:p w14:paraId="72C1435F" w14:textId="40B40FFA" w:rsidR="00203025" w:rsidRDefault="00203025" w:rsidP="002030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  <w:r>
        <w:rPr>
          <w:rFonts w:ascii="Arial" w:hAnsi="Arial" w:cs="Arial"/>
          <w:color w:val="262626"/>
          <w:lang w:val="es-MX"/>
        </w:rPr>
        <w:t>“</w:t>
      </w:r>
      <w:r w:rsidRPr="0073769E">
        <w:rPr>
          <w:rFonts w:ascii="Arial" w:hAnsi="Arial" w:cs="Arial"/>
          <w:color w:val="262626"/>
          <w:lang w:val="es-MX"/>
        </w:rPr>
        <w:t>Nos entusiasmaba participar en un proyecto de este tipo</w:t>
      </w:r>
      <w:r w:rsidR="004B03FC">
        <w:rPr>
          <w:rFonts w:ascii="Arial" w:hAnsi="Arial" w:cs="Arial"/>
          <w:color w:val="262626"/>
          <w:lang w:val="es-MX"/>
        </w:rPr>
        <w:t xml:space="preserve"> y trabajar </w:t>
      </w:r>
      <w:r w:rsidRPr="0073769E">
        <w:rPr>
          <w:rFonts w:ascii="Arial" w:hAnsi="Arial" w:cs="Arial"/>
          <w:color w:val="262626"/>
          <w:lang w:val="es-MX"/>
        </w:rPr>
        <w:t xml:space="preserve">junto </w:t>
      </w:r>
      <w:r>
        <w:rPr>
          <w:rFonts w:ascii="Arial" w:hAnsi="Arial" w:cs="Arial"/>
          <w:color w:val="262626"/>
          <w:lang w:val="es-MX"/>
        </w:rPr>
        <w:t>a</w:t>
      </w:r>
      <w:r w:rsidRPr="0073769E">
        <w:rPr>
          <w:rFonts w:ascii="Arial" w:hAnsi="Arial" w:cs="Arial"/>
          <w:color w:val="262626"/>
          <w:lang w:val="es-MX"/>
        </w:rPr>
        <w:t xml:space="preserve"> nuestro socio Ravensburger para recrear uno de nuestros emblemáticos autos deportivos, nada menos que el 911 R, en forma de rompecabezas </w:t>
      </w:r>
      <w:r w:rsidR="004B03FC">
        <w:rPr>
          <w:rFonts w:ascii="Arial" w:hAnsi="Arial" w:cs="Arial"/>
          <w:color w:val="262626"/>
          <w:lang w:val="es-MX"/>
        </w:rPr>
        <w:t>tridimensional</w:t>
      </w:r>
      <w:r>
        <w:rPr>
          <w:rFonts w:ascii="Arial" w:hAnsi="Arial" w:cs="Arial"/>
          <w:color w:val="262626"/>
          <w:lang w:val="es-MX"/>
        </w:rPr>
        <w:t>”</w:t>
      </w:r>
      <w:r w:rsidRPr="0073769E">
        <w:rPr>
          <w:rFonts w:ascii="Arial" w:hAnsi="Arial" w:cs="Arial"/>
          <w:color w:val="262626"/>
          <w:lang w:val="es-MX"/>
        </w:rPr>
        <w:t>, di</w:t>
      </w:r>
      <w:r>
        <w:rPr>
          <w:rFonts w:ascii="Arial" w:hAnsi="Arial" w:cs="Arial"/>
          <w:color w:val="262626"/>
          <w:lang w:val="es-MX"/>
        </w:rPr>
        <w:t>jo</w:t>
      </w:r>
      <w:r w:rsidRPr="0073769E">
        <w:rPr>
          <w:rFonts w:ascii="Arial" w:hAnsi="Arial" w:cs="Arial"/>
          <w:color w:val="262626"/>
          <w:lang w:val="es-MX"/>
        </w:rPr>
        <w:t xml:space="preserve"> Oliver Eidam, </w:t>
      </w:r>
      <w:r>
        <w:rPr>
          <w:rFonts w:ascii="Arial" w:hAnsi="Arial" w:cs="Arial"/>
          <w:color w:val="262626"/>
          <w:lang w:val="es-MX"/>
        </w:rPr>
        <w:t>D</w:t>
      </w:r>
      <w:r w:rsidRPr="0073769E">
        <w:rPr>
          <w:rFonts w:ascii="Arial" w:hAnsi="Arial" w:cs="Arial"/>
          <w:color w:val="262626"/>
          <w:lang w:val="es-MX"/>
        </w:rPr>
        <w:t xml:space="preserve">irector de </w:t>
      </w:r>
      <w:r w:rsidR="004B03FC">
        <w:rPr>
          <w:rFonts w:ascii="Arial" w:hAnsi="Arial" w:cs="Arial"/>
          <w:color w:val="262626"/>
          <w:lang w:val="es-MX"/>
        </w:rPr>
        <w:t>Asociaciones y Patrocinios</w:t>
      </w:r>
      <w:r w:rsidRPr="0073769E">
        <w:rPr>
          <w:rFonts w:ascii="Arial" w:hAnsi="Arial" w:cs="Arial"/>
          <w:color w:val="262626"/>
          <w:lang w:val="es-MX"/>
        </w:rPr>
        <w:t xml:space="preserve"> de Porsche.</w:t>
      </w:r>
    </w:p>
    <w:p w14:paraId="7B427943" w14:textId="77777777" w:rsidR="00203025" w:rsidRPr="0073769E" w:rsidRDefault="00203025" w:rsidP="002030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</w:p>
    <w:p w14:paraId="4032F2F4" w14:textId="4909B9F6" w:rsidR="00203025" w:rsidRPr="0073769E" w:rsidRDefault="00203025" w:rsidP="002030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  <w:r w:rsidRPr="0073769E">
        <w:rPr>
          <w:rFonts w:ascii="Arial" w:hAnsi="Arial" w:cs="Arial"/>
          <w:color w:val="262626"/>
          <w:lang w:val="es-MX"/>
        </w:rPr>
        <w:t xml:space="preserve">Los ingenieros de </w:t>
      </w:r>
      <w:proofErr w:type="spellStart"/>
      <w:r w:rsidRPr="0073769E">
        <w:rPr>
          <w:rFonts w:ascii="Arial" w:hAnsi="Arial" w:cs="Arial"/>
          <w:color w:val="262626"/>
          <w:lang w:val="es-MX"/>
        </w:rPr>
        <w:t>Ravensburg</w:t>
      </w:r>
      <w:proofErr w:type="spellEnd"/>
      <w:r w:rsidR="003F2886">
        <w:rPr>
          <w:rFonts w:ascii="Arial" w:hAnsi="Arial" w:cs="Arial"/>
          <w:color w:val="262626"/>
          <w:lang w:val="es-MX"/>
        </w:rPr>
        <w:t xml:space="preserve"> (Alemania)</w:t>
      </w:r>
      <w:r w:rsidRPr="0073769E">
        <w:rPr>
          <w:rFonts w:ascii="Arial" w:hAnsi="Arial" w:cs="Arial"/>
          <w:color w:val="262626"/>
          <w:lang w:val="es-MX"/>
        </w:rPr>
        <w:t xml:space="preserve"> fueron muy meticulosos en su trabajo</w:t>
      </w:r>
      <w:r>
        <w:rPr>
          <w:rFonts w:ascii="Arial" w:hAnsi="Arial" w:cs="Arial"/>
          <w:color w:val="262626"/>
          <w:lang w:val="es-MX"/>
        </w:rPr>
        <w:t xml:space="preserve">, al igual que sus </w:t>
      </w:r>
      <w:r w:rsidRPr="0073769E">
        <w:rPr>
          <w:rFonts w:ascii="Arial" w:hAnsi="Arial" w:cs="Arial"/>
          <w:color w:val="262626"/>
          <w:lang w:val="es-MX"/>
        </w:rPr>
        <w:t xml:space="preserve">colegas </w:t>
      </w:r>
      <w:r w:rsidR="004B03FC">
        <w:rPr>
          <w:rFonts w:ascii="Arial" w:hAnsi="Arial" w:cs="Arial"/>
          <w:color w:val="262626"/>
          <w:lang w:val="es-MX"/>
        </w:rPr>
        <w:t>de</w:t>
      </w:r>
      <w:r w:rsidRPr="0073769E">
        <w:rPr>
          <w:rFonts w:ascii="Arial" w:hAnsi="Arial" w:cs="Arial"/>
          <w:color w:val="262626"/>
          <w:lang w:val="es-MX"/>
        </w:rPr>
        <w:t xml:space="preserve"> Weissach: el primer paso en el proceso de desarrollo de un rompecabezas 3D es un estudio de viabilidad, que utiliza un modelo aproximado. </w:t>
      </w:r>
      <w:r>
        <w:rPr>
          <w:rFonts w:ascii="Arial" w:hAnsi="Arial" w:cs="Arial"/>
          <w:color w:val="262626"/>
          <w:lang w:val="es-MX"/>
        </w:rPr>
        <w:t xml:space="preserve">A </w:t>
      </w:r>
      <w:r w:rsidR="004B03FC">
        <w:rPr>
          <w:rFonts w:ascii="Arial" w:hAnsi="Arial" w:cs="Arial"/>
          <w:color w:val="262626"/>
          <w:lang w:val="es-MX"/>
        </w:rPr>
        <w:t>continuación,</w:t>
      </w:r>
      <w:r>
        <w:rPr>
          <w:rFonts w:ascii="Arial" w:hAnsi="Arial" w:cs="Arial"/>
          <w:color w:val="262626"/>
          <w:lang w:val="es-MX"/>
        </w:rPr>
        <w:t xml:space="preserve"> </w:t>
      </w:r>
      <w:r w:rsidR="004B03FC">
        <w:rPr>
          <w:rFonts w:ascii="Arial" w:hAnsi="Arial" w:cs="Arial"/>
          <w:color w:val="262626"/>
          <w:lang w:val="es-MX"/>
        </w:rPr>
        <w:t>los expertos</w:t>
      </w:r>
      <w:r>
        <w:rPr>
          <w:rFonts w:ascii="Arial" w:hAnsi="Arial" w:cs="Arial"/>
          <w:color w:val="262626"/>
          <w:lang w:val="es-MX"/>
        </w:rPr>
        <w:t xml:space="preserve"> </w:t>
      </w:r>
      <w:r w:rsidR="004B03FC">
        <w:rPr>
          <w:rFonts w:ascii="Arial" w:hAnsi="Arial" w:cs="Arial"/>
          <w:color w:val="262626"/>
          <w:lang w:val="es-MX"/>
        </w:rPr>
        <w:t>fabrican</w:t>
      </w:r>
      <w:r>
        <w:rPr>
          <w:rFonts w:ascii="Arial" w:hAnsi="Arial" w:cs="Arial"/>
          <w:color w:val="262626"/>
          <w:lang w:val="es-MX"/>
        </w:rPr>
        <w:t xml:space="preserve"> </w:t>
      </w:r>
      <w:r w:rsidRPr="0073769E">
        <w:rPr>
          <w:rFonts w:ascii="Arial" w:hAnsi="Arial" w:cs="Arial"/>
          <w:color w:val="262626"/>
          <w:lang w:val="es-MX"/>
        </w:rPr>
        <w:t xml:space="preserve">un prototipo inicial. Basado en este prototipo, el departamento de desarrollo de productos técnicos divide el vehículo en piezas de rompecabezas individuales. El siguiente paso </w:t>
      </w:r>
      <w:r>
        <w:rPr>
          <w:rFonts w:ascii="Arial" w:hAnsi="Arial" w:cs="Arial"/>
          <w:color w:val="262626"/>
          <w:lang w:val="es-MX"/>
        </w:rPr>
        <w:t xml:space="preserve">realizado por los técnicos de </w:t>
      </w:r>
      <w:proofErr w:type="spellStart"/>
      <w:r>
        <w:rPr>
          <w:rFonts w:ascii="Arial" w:hAnsi="Arial" w:cs="Arial"/>
          <w:color w:val="262626"/>
          <w:lang w:val="es-MX"/>
        </w:rPr>
        <w:t>Ravensburg</w:t>
      </w:r>
      <w:proofErr w:type="spellEnd"/>
      <w:r>
        <w:rPr>
          <w:rFonts w:ascii="Arial" w:hAnsi="Arial" w:cs="Arial"/>
          <w:color w:val="262626"/>
          <w:lang w:val="es-MX"/>
        </w:rPr>
        <w:t xml:space="preserve"> </w:t>
      </w:r>
      <w:r w:rsidRPr="0073769E">
        <w:rPr>
          <w:rFonts w:ascii="Arial" w:hAnsi="Arial" w:cs="Arial"/>
          <w:color w:val="262626"/>
          <w:lang w:val="es-MX"/>
        </w:rPr>
        <w:t>es crear un diseño detallado</w:t>
      </w:r>
      <w:r>
        <w:rPr>
          <w:rFonts w:ascii="Arial" w:hAnsi="Arial" w:cs="Arial"/>
          <w:color w:val="262626"/>
          <w:lang w:val="es-MX"/>
        </w:rPr>
        <w:t xml:space="preserve"> del </w:t>
      </w:r>
      <w:r w:rsidR="004B03FC">
        <w:rPr>
          <w:rFonts w:ascii="Arial" w:hAnsi="Arial" w:cs="Arial"/>
          <w:color w:val="262626"/>
          <w:lang w:val="es-MX"/>
        </w:rPr>
        <w:t>automóvil –e</w:t>
      </w:r>
      <w:r w:rsidRPr="0073769E">
        <w:rPr>
          <w:rFonts w:ascii="Arial" w:hAnsi="Arial" w:cs="Arial"/>
          <w:color w:val="262626"/>
          <w:lang w:val="es-MX"/>
        </w:rPr>
        <w:t>l segundo prototipo</w:t>
      </w:r>
      <w:r w:rsidR="004B03FC">
        <w:rPr>
          <w:rFonts w:ascii="Arial" w:hAnsi="Arial" w:cs="Arial"/>
          <w:color w:val="262626"/>
          <w:lang w:val="es-MX"/>
        </w:rPr>
        <w:t>–</w:t>
      </w:r>
      <w:r w:rsidRPr="0073769E">
        <w:rPr>
          <w:rFonts w:ascii="Arial" w:hAnsi="Arial" w:cs="Arial"/>
          <w:color w:val="262626"/>
          <w:lang w:val="es-MX"/>
        </w:rPr>
        <w:t>.</w:t>
      </w:r>
    </w:p>
    <w:p w14:paraId="18B9DDCC" w14:textId="77777777" w:rsidR="00203025" w:rsidRPr="00203025" w:rsidRDefault="00203025" w:rsidP="0066169C">
      <w:pPr>
        <w:pStyle w:val="Presse-Standard"/>
        <w:rPr>
          <w:color w:val="000000" w:themeColor="text1"/>
          <w:lang w:val="es-MX"/>
        </w:rPr>
      </w:pPr>
    </w:p>
    <w:p w14:paraId="70F28311" w14:textId="29E2E909" w:rsidR="004B03FC" w:rsidRPr="004B03FC" w:rsidRDefault="004B03FC" w:rsidP="004B03FC">
      <w:pPr>
        <w:pStyle w:val="Presse-Standard"/>
        <w:rPr>
          <w:color w:val="000000" w:themeColor="text1"/>
          <w:lang w:val="es-MX"/>
        </w:rPr>
      </w:pPr>
      <w:bookmarkStart w:id="0" w:name="_GoBack"/>
      <w:bookmarkEnd w:id="0"/>
      <w:r w:rsidRPr="004B03FC">
        <w:rPr>
          <w:color w:val="000000" w:themeColor="text1"/>
          <w:lang w:val="es-MX"/>
        </w:rPr>
        <w:lastRenderedPageBreak/>
        <w:t xml:space="preserve">Todos los rompecabezas en 3D </w:t>
      </w:r>
      <w:r>
        <w:rPr>
          <w:color w:val="000000" w:themeColor="text1"/>
          <w:lang w:val="es-MX"/>
        </w:rPr>
        <w:t>son fabricados</w:t>
      </w:r>
      <w:r w:rsidRPr="004B03FC">
        <w:rPr>
          <w:color w:val="000000" w:themeColor="text1"/>
          <w:lang w:val="es-MX"/>
        </w:rPr>
        <w:t xml:space="preserve"> mediante un proceso patentado que implica mol</w:t>
      </w:r>
      <w:r>
        <w:rPr>
          <w:color w:val="000000" w:themeColor="text1"/>
          <w:lang w:val="es-MX"/>
        </w:rPr>
        <w:t>dear, por inyección, las piezas;</w:t>
      </w:r>
      <w:r w:rsidRPr="004B03FC">
        <w:rPr>
          <w:color w:val="000000" w:themeColor="text1"/>
          <w:lang w:val="es-MX"/>
        </w:rPr>
        <w:t xml:space="preserve"> </w:t>
      </w:r>
      <w:r w:rsidR="004F3395">
        <w:rPr>
          <w:color w:val="000000" w:themeColor="text1"/>
          <w:lang w:val="es-MX"/>
        </w:rPr>
        <w:t>escribir</w:t>
      </w:r>
      <w:r w:rsidRPr="004B03FC">
        <w:rPr>
          <w:color w:val="000000" w:themeColor="text1"/>
          <w:lang w:val="es-MX"/>
        </w:rPr>
        <w:t xml:space="preserve"> con láser </w:t>
      </w:r>
      <w:r w:rsidR="004F3395">
        <w:rPr>
          <w:color w:val="000000" w:themeColor="text1"/>
          <w:lang w:val="es-MX"/>
        </w:rPr>
        <w:t xml:space="preserve">los </w:t>
      </w:r>
      <w:r w:rsidR="004F3395" w:rsidRPr="004B03FC">
        <w:rPr>
          <w:color w:val="000000" w:themeColor="text1"/>
          <w:lang w:val="es-MX"/>
        </w:rPr>
        <w:t>números de identificación</w:t>
      </w:r>
      <w:r w:rsidR="004F3395">
        <w:rPr>
          <w:color w:val="000000" w:themeColor="text1"/>
          <w:lang w:val="es-MX"/>
        </w:rPr>
        <w:t xml:space="preserve"> en el interior de cada una de las piezas</w:t>
      </w:r>
      <w:r>
        <w:rPr>
          <w:color w:val="000000" w:themeColor="text1"/>
          <w:lang w:val="es-MX"/>
        </w:rPr>
        <w:t>,</w:t>
      </w:r>
      <w:r w:rsidRPr="004B03FC">
        <w:rPr>
          <w:color w:val="000000" w:themeColor="text1"/>
          <w:lang w:val="es-MX"/>
        </w:rPr>
        <w:t xml:space="preserve"> e imprimir el diseño en el lado exterior.</w:t>
      </w:r>
    </w:p>
    <w:p w14:paraId="229B1020" w14:textId="77777777" w:rsidR="004B03FC" w:rsidRPr="004B03FC" w:rsidRDefault="004B03FC" w:rsidP="004B03FC">
      <w:pPr>
        <w:pStyle w:val="Presse-Standard"/>
        <w:rPr>
          <w:color w:val="000000" w:themeColor="text1"/>
          <w:lang w:val="es-MX"/>
        </w:rPr>
      </w:pPr>
    </w:p>
    <w:p w14:paraId="31C65EB0" w14:textId="21CD4825" w:rsidR="004B03FC" w:rsidRPr="004B03FC" w:rsidRDefault="004B03FC" w:rsidP="004B03FC">
      <w:pPr>
        <w:pStyle w:val="Presse-Standard"/>
        <w:rPr>
          <w:color w:val="000000" w:themeColor="text1"/>
          <w:lang w:val="es-MX"/>
        </w:rPr>
      </w:pPr>
      <w:r w:rsidRPr="004B03FC">
        <w:rPr>
          <w:color w:val="000000" w:themeColor="text1"/>
          <w:lang w:val="es-MX"/>
        </w:rPr>
        <w:t xml:space="preserve">El diseño y el proceso de fabricación deben garantizar que </w:t>
      </w:r>
      <w:r w:rsidR="004F3395">
        <w:rPr>
          <w:color w:val="000000" w:themeColor="text1"/>
          <w:lang w:val="es-MX"/>
        </w:rPr>
        <w:t>una vez armado el rompecabezas el movimiento de las piezas sea mínimo,</w:t>
      </w:r>
      <w:r w:rsidRPr="004B03FC">
        <w:rPr>
          <w:color w:val="000000" w:themeColor="text1"/>
          <w:lang w:val="es-MX"/>
        </w:rPr>
        <w:t xml:space="preserve"> especialmente cuando se trata de piezas curvas y flexibles. Mantener las piezas </w:t>
      </w:r>
      <w:r w:rsidR="004F3395">
        <w:rPr>
          <w:color w:val="000000" w:themeColor="text1"/>
          <w:lang w:val="es-MX"/>
        </w:rPr>
        <w:t>inmóviles</w:t>
      </w:r>
      <w:r w:rsidRPr="004B03FC">
        <w:rPr>
          <w:color w:val="000000" w:themeColor="text1"/>
          <w:lang w:val="es-MX"/>
        </w:rPr>
        <w:t xml:space="preserve"> es esencial para producir una superficie impresa con precisión y evitar que el color se filtre </w:t>
      </w:r>
      <w:r w:rsidR="004F3395">
        <w:rPr>
          <w:color w:val="000000" w:themeColor="text1"/>
          <w:lang w:val="es-MX"/>
        </w:rPr>
        <w:t>por</w:t>
      </w:r>
      <w:r w:rsidRPr="004B03FC">
        <w:rPr>
          <w:color w:val="000000" w:themeColor="text1"/>
          <w:lang w:val="es-MX"/>
        </w:rPr>
        <w:t xml:space="preserve"> los bordes de las </w:t>
      </w:r>
      <w:r w:rsidR="004F3395">
        <w:rPr>
          <w:color w:val="000000" w:themeColor="text1"/>
          <w:lang w:val="es-MX"/>
        </w:rPr>
        <w:t>mismas</w:t>
      </w:r>
      <w:r w:rsidRPr="004B03FC">
        <w:rPr>
          <w:color w:val="000000" w:themeColor="text1"/>
          <w:lang w:val="es-MX"/>
        </w:rPr>
        <w:t>. Esta etapa en el proceso de fabricación del rompecabezas se asemeja a las pruebas del túnel de viento que tienen lugar durante el desarrollo del automóvil deportivo real en el centro de desarrollo de Porsche, en Weissach.</w:t>
      </w:r>
    </w:p>
    <w:p w14:paraId="222B4F38" w14:textId="77777777" w:rsidR="004B03FC" w:rsidRPr="004B03FC" w:rsidRDefault="004B03FC" w:rsidP="004B03FC">
      <w:pPr>
        <w:pStyle w:val="Presse-Standard"/>
        <w:rPr>
          <w:color w:val="000000" w:themeColor="text1"/>
          <w:lang w:val="es-MX"/>
        </w:rPr>
      </w:pPr>
    </w:p>
    <w:p w14:paraId="728AE38B" w14:textId="702E2DC8" w:rsidR="004B03FC" w:rsidRPr="004B03FC" w:rsidRDefault="004B03FC" w:rsidP="004B03FC">
      <w:pPr>
        <w:pStyle w:val="Presse-Standard"/>
        <w:rPr>
          <w:color w:val="000000" w:themeColor="text1"/>
          <w:lang w:val="es-MX"/>
        </w:rPr>
      </w:pPr>
      <w:r w:rsidRPr="004B03FC">
        <w:rPr>
          <w:color w:val="000000" w:themeColor="text1"/>
          <w:lang w:val="es-MX"/>
        </w:rPr>
        <w:t xml:space="preserve">Entonces es cuando </w:t>
      </w:r>
      <w:r w:rsidR="004F3395">
        <w:rPr>
          <w:color w:val="000000" w:themeColor="text1"/>
          <w:lang w:val="es-MX"/>
        </w:rPr>
        <w:t xml:space="preserve">son construidas las herramientas </w:t>
      </w:r>
      <w:r w:rsidRPr="004B03FC">
        <w:rPr>
          <w:color w:val="000000" w:themeColor="text1"/>
          <w:lang w:val="es-MX"/>
        </w:rPr>
        <w:t xml:space="preserve">para la producción en serie. Después de esto </w:t>
      </w:r>
      <w:r w:rsidR="004F3395">
        <w:rPr>
          <w:color w:val="000000" w:themeColor="text1"/>
          <w:lang w:val="es-MX"/>
        </w:rPr>
        <w:t>los especialistas</w:t>
      </w:r>
      <w:r w:rsidRPr="004B03FC">
        <w:rPr>
          <w:color w:val="000000" w:themeColor="text1"/>
          <w:lang w:val="es-MX"/>
        </w:rPr>
        <w:t xml:space="preserve"> diseña</w:t>
      </w:r>
      <w:r w:rsidR="004F3395">
        <w:rPr>
          <w:color w:val="000000" w:themeColor="text1"/>
          <w:lang w:val="es-MX"/>
        </w:rPr>
        <w:t>n</w:t>
      </w:r>
      <w:r w:rsidRPr="004B03FC">
        <w:rPr>
          <w:color w:val="000000" w:themeColor="text1"/>
          <w:lang w:val="es-MX"/>
        </w:rPr>
        <w:t xml:space="preserve"> la mejor forma </w:t>
      </w:r>
      <w:r w:rsidR="004F3395">
        <w:rPr>
          <w:color w:val="000000" w:themeColor="text1"/>
          <w:lang w:val="es-MX"/>
        </w:rPr>
        <w:t xml:space="preserve">para </w:t>
      </w:r>
      <w:r w:rsidRPr="004B03FC">
        <w:rPr>
          <w:color w:val="000000" w:themeColor="text1"/>
          <w:lang w:val="es-MX"/>
        </w:rPr>
        <w:t>el empaque</w:t>
      </w:r>
      <w:r w:rsidR="004F3395">
        <w:rPr>
          <w:color w:val="000000" w:themeColor="text1"/>
          <w:lang w:val="es-MX"/>
        </w:rPr>
        <w:t xml:space="preserve"> y, finalmente</w:t>
      </w:r>
      <w:r w:rsidRPr="004B03FC">
        <w:rPr>
          <w:color w:val="000000" w:themeColor="text1"/>
          <w:lang w:val="es-MX"/>
        </w:rPr>
        <w:t xml:space="preserve">, </w:t>
      </w:r>
      <w:r w:rsidR="004F3395">
        <w:rPr>
          <w:color w:val="000000" w:themeColor="text1"/>
          <w:lang w:val="es-MX"/>
        </w:rPr>
        <w:t xml:space="preserve">comienza </w:t>
      </w:r>
      <w:r w:rsidRPr="004B03FC">
        <w:rPr>
          <w:color w:val="000000" w:themeColor="text1"/>
          <w:lang w:val="es-MX"/>
        </w:rPr>
        <w:t>la producción</w:t>
      </w:r>
      <w:r w:rsidR="004F3395">
        <w:rPr>
          <w:color w:val="000000" w:themeColor="text1"/>
          <w:lang w:val="es-MX"/>
        </w:rPr>
        <w:t xml:space="preserve"> masiva</w:t>
      </w:r>
      <w:r w:rsidRPr="004B03FC">
        <w:rPr>
          <w:color w:val="000000" w:themeColor="text1"/>
          <w:lang w:val="es-MX"/>
        </w:rPr>
        <w:t>.</w:t>
      </w:r>
    </w:p>
    <w:p w14:paraId="55484148" w14:textId="77777777" w:rsidR="004B03FC" w:rsidRPr="004B03FC" w:rsidRDefault="004B03FC" w:rsidP="004B03FC">
      <w:pPr>
        <w:pStyle w:val="Presse-Standard"/>
        <w:rPr>
          <w:color w:val="000000" w:themeColor="text1"/>
          <w:lang w:val="es-MX"/>
        </w:rPr>
      </w:pPr>
    </w:p>
    <w:p w14:paraId="4FFD55AD" w14:textId="2C602C87" w:rsidR="004B03FC" w:rsidRPr="004B03FC" w:rsidRDefault="004F3395" w:rsidP="004B03FC">
      <w:pPr>
        <w:pStyle w:val="Presse-Standard"/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“</w:t>
      </w:r>
      <w:r w:rsidR="004B03FC" w:rsidRPr="004B03FC">
        <w:rPr>
          <w:color w:val="000000" w:themeColor="text1"/>
          <w:lang w:val="es-MX"/>
        </w:rPr>
        <w:t>Fue un tremendo desafío recrear la forma icónica del Porsche 911 R con la may</w:t>
      </w:r>
      <w:r>
        <w:rPr>
          <w:color w:val="000000" w:themeColor="text1"/>
          <w:lang w:val="es-MX"/>
        </w:rPr>
        <w:t>or precisión y detalle posibles”, dijo</w:t>
      </w:r>
      <w:r w:rsidR="004B03FC" w:rsidRPr="004B03FC">
        <w:rPr>
          <w:color w:val="000000" w:themeColor="text1"/>
          <w:lang w:val="es-MX"/>
        </w:rPr>
        <w:t xml:space="preserve"> Martin Fischer, ingeniero de desarrol</w:t>
      </w:r>
      <w:r>
        <w:rPr>
          <w:color w:val="000000" w:themeColor="text1"/>
          <w:lang w:val="es-MX"/>
        </w:rPr>
        <w:t>lo de la fábrica Ravensburger. “</w:t>
      </w:r>
      <w:r w:rsidR="004B03FC" w:rsidRPr="004B03FC">
        <w:rPr>
          <w:color w:val="000000" w:themeColor="text1"/>
          <w:lang w:val="es-MX"/>
        </w:rPr>
        <w:t xml:space="preserve">Eso, junto con la división de los segmentos del rompecabezas, fueron los pasos más complejos, </w:t>
      </w:r>
      <w:r>
        <w:rPr>
          <w:color w:val="000000" w:themeColor="text1"/>
          <w:lang w:val="es-MX"/>
        </w:rPr>
        <w:t>desde el punto de vista técnico”</w:t>
      </w:r>
      <w:r w:rsidR="004B03FC" w:rsidRPr="004B03FC">
        <w:rPr>
          <w:color w:val="000000" w:themeColor="text1"/>
          <w:lang w:val="es-MX"/>
        </w:rPr>
        <w:t>.</w:t>
      </w:r>
    </w:p>
    <w:p w14:paraId="44CCA49D" w14:textId="77777777" w:rsidR="004B03FC" w:rsidRPr="004B03FC" w:rsidRDefault="004B03FC" w:rsidP="004B03FC">
      <w:pPr>
        <w:pStyle w:val="Presse-Standard"/>
        <w:rPr>
          <w:color w:val="000000" w:themeColor="text1"/>
          <w:lang w:val="es-MX"/>
        </w:rPr>
      </w:pPr>
    </w:p>
    <w:p w14:paraId="79D401E9" w14:textId="5C128E4B" w:rsidR="004B03FC" w:rsidRDefault="004B03FC" w:rsidP="004B03FC">
      <w:pPr>
        <w:pStyle w:val="Presse-Standard"/>
        <w:rPr>
          <w:color w:val="000000" w:themeColor="text1"/>
          <w:lang w:val="es-MX"/>
        </w:rPr>
      </w:pPr>
      <w:r w:rsidRPr="004B03FC">
        <w:rPr>
          <w:color w:val="000000" w:themeColor="text1"/>
          <w:lang w:val="es-MX"/>
        </w:rPr>
        <w:t xml:space="preserve">El rompecabezas de tres dimensiones, 3D, del 911 R, es solo el punto de partida para una amplia colaboración </w:t>
      </w:r>
      <w:r w:rsidR="007D5605" w:rsidRPr="004B03FC">
        <w:rPr>
          <w:color w:val="000000" w:themeColor="text1"/>
          <w:lang w:val="es-MX"/>
        </w:rPr>
        <w:t>en los próximos años</w:t>
      </w:r>
      <w:r w:rsidR="007D5605" w:rsidRPr="004B03FC">
        <w:rPr>
          <w:color w:val="000000" w:themeColor="text1"/>
          <w:lang w:val="es-MX"/>
        </w:rPr>
        <w:t xml:space="preserve"> </w:t>
      </w:r>
      <w:r w:rsidRPr="004B03FC">
        <w:rPr>
          <w:color w:val="000000" w:themeColor="text1"/>
          <w:lang w:val="es-MX"/>
        </w:rPr>
        <w:t xml:space="preserve">entre Porsche y </w:t>
      </w:r>
      <w:r w:rsidR="004F3395">
        <w:rPr>
          <w:color w:val="000000" w:themeColor="text1"/>
          <w:lang w:val="es-MX"/>
        </w:rPr>
        <w:t>el</w:t>
      </w:r>
      <w:r w:rsidRPr="004B03FC">
        <w:rPr>
          <w:color w:val="000000" w:themeColor="text1"/>
          <w:lang w:val="es-MX"/>
        </w:rPr>
        <w:t xml:space="preserve"> fabricante de rompecabezas Ravensburger In</w:t>
      </w:r>
      <w:r w:rsidR="007D5605">
        <w:rPr>
          <w:color w:val="000000" w:themeColor="text1"/>
          <w:lang w:val="es-MX"/>
        </w:rPr>
        <w:t>c.</w:t>
      </w:r>
      <w:r w:rsidRPr="004B03FC">
        <w:rPr>
          <w:color w:val="000000" w:themeColor="text1"/>
          <w:lang w:val="es-MX"/>
        </w:rPr>
        <w:t xml:space="preserve"> Ambas empresas, establecidas hace mucho tiempo, comparten un espíritu similar en cuanto a su dedicación y esmero con sus prod</w:t>
      </w:r>
      <w:r w:rsidR="007D5605">
        <w:rPr>
          <w:color w:val="000000" w:themeColor="text1"/>
          <w:lang w:val="es-MX"/>
        </w:rPr>
        <w:t>uctos, su ingeniosa e innovadora</w:t>
      </w:r>
      <w:r w:rsidRPr="004B03FC">
        <w:rPr>
          <w:color w:val="000000" w:themeColor="text1"/>
          <w:lang w:val="es-MX"/>
        </w:rPr>
        <w:t xml:space="preserve"> ingeniería y sus estándares de calidad son excepcionalmente altos.</w:t>
      </w:r>
    </w:p>
    <w:p w14:paraId="4EE9ACB6" w14:textId="77777777" w:rsidR="007D5605" w:rsidRPr="004B03FC" w:rsidRDefault="007D5605" w:rsidP="004B03FC">
      <w:pPr>
        <w:pStyle w:val="Presse-Standard"/>
        <w:rPr>
          <w:color w:val="000000" w:themeColor="text1"/>
          <w:lang w:val="es-MX"/>
        </w:rPr>
      </w:pPr>
    </w:p>
    <w:p w14:paraId="555A308B" w14:textId="64A7F29C" w:rsidR="004B03FC" w:rsidRPr="007D5605" w:rsidRDefault="0015557A" w:rsidP="004B03FC">
      <w:pPr>
        <w:pStyle w:val="Presse-Standard"/>
        <w:rPr>
          <w:b/>
          <w:color w:val="000000" w:themeColor="text1"/>
          <w:lang w:val="es-MX"/>
        </w:rPr>
      </w:pPr>
      <w:r>
        <w:rPr>
          <w:b/>
          <w:color w:val="000000" w:themeColor="text1"/>
          <w:lang w:val="es-MX"/>
        </w:rPr>
        <w:t>Dónde comprarlo</w:t>
      </w:r>
    </w:p>
    <w:p w14:paraId="461B2C56" w14:textId="1B5F4B12" w:rsidR="00203025" w:rsidRPr="004B03FC" w:rsidRDefault="004B03FC" w:rsidP="004B03FC">
      <w:pPr>
        <w:pStyle w:val="Presse-Standard"/>
        <w:rPr>
          <w:color w:val="000000" w:themeColor="text1"/>
          <w:lang w:val="es-MX"/>
        </w:rPr>
      </w:pPr>
      <w:r w:rsidRPr="004B03FC">
        <w:rPr>
          <w:color w:val="000000" w:themeColor="text1"/>
          <w:lang w:val="es-MX"/>
        </w:rPr>
        <w:lastRenderedPageBreak/>
        <w:t xml:space="preserve">El rompecabezas </w:t>
      </w:r>
      <w:r w:rsidR="007D5605">
        <w:rPr>
          <w:color w:val="000000" w:themeColor="text1"/>
          <w:lang w:val="es-MX"/>
        </w:rPr>
        <w:t>tridimensional</w:t>
      </w:r>
      <w:r w:rsidRPr="004B03FC">
        <w:rPr>
          <w:color w:val="000000" w:themeColor="text1"/>
          <w:lang w:val="es-MX"/>
        </w:rPr>
        <w:t xml:space="preserve"> del 911 R le</w:t>
      </w:r>
      <w:r w:rsidR="007D5605">
        <w:rPr>
          <w:color w:val="000000" w:themeColor="text1"/>
          <w:lang w:val="es-MX"/>
        </w:rPr>
        <w:t>s</w:t>
      </w:r>
      <w:r w:rsidRPr="004B03FC">
        <w:rPr>
          <w:color w:val="000000" w:themeColor="text1"/>
          <w:lang w:val="es-MX"/>
        </w:rPr>
        <w:t xml:space="preserve"> brinda a todos los fans de los pasatiempos y de los autos deportivos, desde los </w:t>
      </w:r>
      <w:r w:rsidR="007D5605">
        <w:rPr>
          <w:color w:val="000000" w:themeColor="text1"/>
          <w:lang w:val="es-MX"/>
        </w:rPr>
        <w:t>10</w:t>
      </w:r>
      <w:r w:rsidRPr="004B03FC">
        <w:rPr>
          <w:color w:val="000000" w:themeColor="text1"/>
          <w:lang w:val="es-MX"/>
        </w:rPr>
        <w:t xml:space="preserve"> años</w:t>
      </w:r>
      <w:r w:rsidR="007D5605">
        <w:rPr>
          <w:color w:val="000000" w:themeColor="text1"/>
          <w:lang w:val="es-MX"/>
        </w:rPr>
        <w:t xml:space="preserve"> de edad</w:t>
      </w:r>
      <w:r w:rsidRPr="004B03FC">
        <w:rPr>
          <w:color w:val="000000" w:themeColor="text1"/>
          <w:lang w:val="es-MX"/>
        </w:rPr>
        <w:t xml:space="preserve">, la oportunidad de experimentar la fascinación de los autos deportivos de una manera completamente nueva: a través de 108 piezas del rompecabezas. El rompecabezas está disponible en la </w:t>
      </w:r>
      <w:hyperlink r:id="rId8" w:history="1">
        <w:r w:rsidR="0015557A" w:rsidRPr="0015557A">
          <w:rPr>
            <w:rStyle w:val="Hyperlink"/>
            <w:lang w:val="es-MX"/>
          </w:rPr>
          <w:t>T</w:t>
        </w:r>
        <w:r w:rsidRPr="0015557A">
          <w:rPr>
            <w:rStyle w:val="Hyperlink"/>
            <w:lang w:val="es-MX"/>
          </w:rPr>
          <w:t xml:space="preserve">ienda </w:t>
        </w:r>
        <w:r w:rsidR="0015557A" w:rsidRPr="0015557A">
          <w:rPr>
            <w:rStyle w:val="Hyperlink"/>
            <w:lang w:val="es-MX"/>
          </w:rPr>
          <w:t>Porsche</w:t>
        </w:r>
      </w:hyperlink>
      <w:r w:rsidR="0015557A">
        <w:rPr>
          <w:color w:val="000000" w:themeColor="text1"/>
          <w:lang w:val="es-MX"/>
        </w:rPr>
        <w:t xml:space="preserve"> </w:t>
      </w:r>
      <w:r w:rsidRPr="004B03FC">
        <w:rPr>
          <w:color w:val="000000" w:themeColor="text1"/>
          <w:lang w:val="es-MX"/>
        </w:rPr>
        <w:t xml:space="preserve">en línea, </w:t>
      </w:r>
      <w:r w:rsidR="0015557A">
        <w:rPr>
          <w:color w:val="000000" w:themeColor="text1"/>
          <w:lang w:val="es-MX"/>
        </w:rPr>
        <w:t xml:space="preserve">en </w:t>
      </w:r>
      <w:r w:rsidRPr="004B03FC">
        <w:rPr>
          <w:color w:val="000000" w:themeColor="text1"/>
          <w:lang w:val="es-MX"/>
        </w:rPr>
        <w:t>el Museo Porsche</w:t>
      </w:r>
      <w:r w:rsidR="0015557A">
        <w:rPr>
          <w:color w:val="000000" w:themeColor="text1"/>
          <w:lang w:val="es-MX"/>
        </w:rPr>
        <w:t xml:space="preserve"> en Stuttgart o</w:t>
      </w:r>
      <w:r w:rsidRPr="004B03FC">
        <w:rPr>
          <w:color w:val="000000" w:themeColor="text1"/>
          <w:lang w:val="es-MX"/>
        </w:rPr>
        <w:t xml:space="preserve"> en </w:t>
      </w:r>
      <w:r w:rsidR="007D5605">
        <w:rPr>
          <w:color w:val="000000" w:themeColor="text1"/>
          <w:lang w:val="es-MX"/>
        </w:rPr>
        <w:t xml:space="preserve">la sede de </w:t>
      </w:r>
      <w:r w:rsidRPr="004B03FC">
        <w:rPr>
          <w:color w:val="000000" w:themeColor="text1"/>
          <w:lang w:val="es-MX"/>
        </w:rPr>
        <w:t xml:space="preserve">Porsche </w:t>
      </w:r>
      <w:r w:rsidR="007D5605">
        <w:rPr>
          <w:color w:val="000000" w:themeColor="text1"/>
          <w:lang w:val="es-MX"/>
        </w:rPr>
        <w:t xml:space="preserve">en </w:t>
      </w:r>
      <w:r w:rsidRPr="004B03FC">
        <w:rPr>
          <w:color w:val="000000" w:themeColor="text1"/>
          <w:lang w:val="es-MX"/>
        </w:rPr>
        <w:t xml:space="preserve">Leipzig, así como en la tienda en línea de Ravensburger y en </w:t>
      </w:r>
      <w:r w:rsidR="0015557A">
        <w:rPr>
          <w:color w:val="000000" w:themeColor="text1"/>
          <w:lang w:val="es-MX"/>
        </w:rPr>
        <w:t>diferentes</w:t>
      </w:r>
      <w:r w:rsidRPr="004B03FC">
        <w:rPr>
          <w:color w:val="000000" w:themeColor="text1"/>
          <w:lang w:val="es-MX"/>
        </w:rPr>
        <w:t xml:space="preserve"> </w:t>
      </w:r>
      <w:r w:rsidR="007D5605">
        <w:rPr>
          <w:color w:val="000000" w:themeColor="text1"/>
          <w:lang w:val="es-MX"/>
        </w:rPr>
        <w:t>jugueterías</w:t>
      </w:r>
      <w:r w:rsidRPr="004B03FC">
        <w:rPr>
          <w:color w:val="000000" w:themeColor="text1"/>
          <w:lang w:val="es-MX"/>
        </w:rPr>
        <w:t>.</w:t>
      </w:r>
    </w:p>
    <w:p w14:paraId="711829F0" w14:textId="77777777" w:rsidR="00203025" w:rsidRDefault="00203025" w:rsidP="0066169C">
      <w:pPr>
        <w:pStyle w:val="Presse-Standard"/>
        <w:rPr>
          <w:color w:val="000000" w:themeColor="text1"/>
          <w:lang w:val="es-CO"/>
        </w:rPr>
      </w:pPr>
    </w:p>
    <w:p w14:paraId="4FAC2859" w14:textId="73B00004" w:rsidR="006A0AA5" w:rsidRPr="00933449" w:rsidRDefault="00216963" w:rsidP="0009450E">
      <w:pPr>
        <w:pStyle w:val="Presse-Standard"/>
        <w:rPr>
          <w:sz w:val="20"/>
          <w:lang w:val="es-ES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9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10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  <w:r w:rsidR="002F2EF9">
        <w:rPr>
          <w:sz w:val="20"/>
          <w:lang w:val="es-ES"/>
        </w:rPr>
        <w:t xml:space="preserve"> </w:t>
      </w:r>
    </w:p>
    <w:sectPr w:rsidR="006A0AA5" w:rsidRPr="00933449" w:rsidSect="0072637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C5E" w14:textId="77777777" w:rsidR="000C1FD0" w:rsidRDefault="000C1FD0">
      <w:r>
        <w:separator/>
      </w:r>
    </w:p>
  </w:endnote>
  <w:endnote w:type="continuationSeparator" w:id="0">
    <w:p w14:paraId="79781DDF" w14:textId="77777777" w:rsidR="000C1FD0" w:rsidRDefault="000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162D6C46" w:rsidR="00057135" w:rsidRPr="00576483" w:rsidRDefault="00057135" w:rsidP="006873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3F2886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5A0147">
      <w:rPr>
        <w:rFonts w:ascii="Arial" w:hAnsi="Arial" w:cs="Arial"/>
        <w:lang w:val="es-CO"/>
      </w:rPr>
      <w:t>3</w:t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2C70FCE4" w:rsidR="00057135" w:rsidRPr="00DB4800" w:rsidRDefault="00057135" w:rsidP="006873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DB4800">
      <w:rPr>
        <w:rFonts w:ascii="Arial" w:hAnsi="Arial" w:cs="Arial"/>
        <w:lang w:val="en-US"/>
      </w:rPr>
      <w:t>Suite 4620</w:t>
    </w:r>
    <w:r w:rsidRPr="00DB4800">
      <w:rPr>
        <w:rFonts w:ascii="Arial" w:hAnsi="Arial" w:cs="Arial"/>
        <w:lang w:val="en-US"/>
      </w:rPr>
      <w:tab/>
    </w:r>
    <w:r w:rsidR="00726374" w:rsidRPr="00DB4800">
      <w:rPr>
        <w:rFonts w:ascii="Arial" w:hAnsi="Arial" w:cs="Arial"/>
        <w:lang w:val="en-US"/>
      </w:rPr>
      <w:tab/>
    </w:r>
    <w:proofErr w:type="spellStart"/>
    <w:r w:rsidR="00726374" w:rsidRPr="00687307">
      <w:rPr>
        <w:rFonts w:ascii="Arial" w:hAnsi="Arial" w:cs="Arial"/>
        <w:lang w:val="en-US"/>
      </w:rPr>
      <w:t>Teléfono</w:t>
    </w:r>
    <w:proofErr w:type="spellEnd"/>
    <w:r w:rsidR="00687307" w:rsidRPr="00687307">
      <w:rPr>
        <w:rFonts w:ascii="Arial" w:hAnsi="Arial" w:cs="Arial"/>
        <w:lang w:val="en-US"/>
      </w:rPr>
      <w:t>:</w:t>
    </w:r>
    <w:r w:rsidR="00726374" w:rsidRPr="00DB4800">
      <w:rPr>
        <w:rFonts w:ascii="Arial" w:hAnsi="Arial" w:cs="Arial"/>
        <w:lang w:val="en-US"/>
      </w:rPr>
      <w:t xml:space="preserve"> +1 770 290 8334</w:t>
    </w:r>
  </w:p>
  <w:p w14:paraId="5ECD133F" w14:textId="3C9AF360" w:rsidR="000E3C65" w:rsidRPr="00687307" w:rsidRDefault="00057135" w:rsidP="0068730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687307">
      <w:rPr>
        <w:rFonts w:ascii="Arial" w:hAnsi="Arial" w:cs="Arial"/>
        <w:lang w:val="en-US"/>
      </w:rPr>
      <w:t>Miami, FL 33131</w:t>
    </w:r>
    <w:r w:rsidRPr="00687307">
      <w:rPr>
        <w:rFonts w:ascii="Arial" w:hAnsi="Arial" w:cs="Arial"/>
        <w:lang w:val="en-US"/>
      </w:rPr>
      <w:tab/>
    </w:r>
    <w:r w:rsidR="00726374" w:rsidRPr="00687307">
      <w:rPr>
        <w:rFonts w:ascii="Arial" w:hAnsi="Arial" w:cs="Arial"/>
        <w:lang w:val="en-US"/>
      </w:rPr>
      <w:tab/>
      <w:t>Email:</w:t>
    </w:r>
    <w:r w:rsidR="00687307" w:rsidRPr="00687307">
      <w:rPr>
        <w:rFonts w:ascii="Arial" w:hAnsi="Arial" w:cs="Arial"/>
        <w:lang w:val="en-US"/>
      </w:rPr>
      <w:t xml:space="preserve"> </w:t>
    </w:r>
    <w:hyperlink r:id="rId1" w:history="1">
      <w:r w:rsidR="00726374" w:rsidRPr="00687307">
        <w:rPr>
          <w:rStyle w:val="Hyperlink"/>
          <w:rFonts w:ascii="Arial" w:hAnsi="Arial" w:cs="Arial"/>
          <w:lang w:val="en-US"/>
        </w:rPr>
        <w:t>publicrelations@porschelatinamerica.com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46557D86" w:rsidR="00057135" w:rsidRPr="00070967" w:rsidRDefault="00057135" w:rsidP="006873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</w:t>
    </w:r>
    <w:proofErr w:type="spellStart"/>
    <w:r w:rsidRPr="00070967">
      <w:rPr>
        <w:rFonts w:ascii="Arial" w:hAnsi="Arial" w:cs="Arial"/>
        <w:lang w:val="es-ES_tradnl"/>
      </w:rPr>
      <w:t>America</w:t>
    </w:r>
    <w:proofErr w:type="spellEnd"/>
    <w:r w:rsidRPr="00070967">
      <w:rPr>
        <w:rFonts w:ascii="Arial" w:hAnsi="Arial" w:cs="Arial"/>
        <w:lang w:val="es-ES_tradnl"/>
      </w:rPr>
      <w:t>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3F2886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5A0147">
      <w:rPr>
        <w:rFonts w:ascii="Arial" w:hAnsi="Arial" w:cs="Arial"/>
        <w:lang w:val="es-ES_tradnl"/>
      </w:rPr>
      <w:t xml:space="preserve"> 3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1DC65F01" w:rsidR="00057135" w:rsidRPr="00DB4800" w:rsidRDefault="00057135" w:rsidP="006873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DB4800">
      <w:rPr>
        <w:rFonts w:ascii="Arial" w:hAnsi="Arial" w:cs="Arial"/>
        <w:lang w:val="en-US"/>
      </w:rPr>
      <w:t>200 S Biscayne Blvd. Suite 4620</w:t>
    </w:r>
    <w:r w:rsidR="00726374" w:rsidRPr="00DB4800">
      <w:rPr>
        <w:rFonts w:ascii="Arial" w:hAnsi="Arial" w:cs="Arial"/>
        <w:lang w:val="en-US"/>
      </w:rPr>
      <w:tab/>
    </w:r>
    <w:r w:rsidR="00726374" w:rsidRPr="00DB4800">
      <w:rPr>
        <w:rFonts w:ascii="Arial" w:hAnsi="Arial" w:cs="Arial"/>
        <w:lang w:val="en-US"/>
      </w:rPr>
      <w:tab/>
    </w:r>
    <w:proofErr w:type="spellStart"/>
    <w:r w:rsidR="00726374" w:rsidRPr="0066169C">
      <w:rPr>
        <w:rFonts w:ascii="Arial" w:hAnsi="Arial" w:cs="Arial"/>
        <w:lang w:val="en-US"/>
      </w:rPr>
      <w:t>Teléfono</w:t>
    </w:r>
    <w:proofErr w:type="spellEnd"/>
    <w:r w:rsidR="00687307" w:rsidRPr="0066169C">
      <w:rPr>
        <w:rFonts w:ascii="Arial" w:hAnsi="Arial" w:cs="Arial"/>
        <w:lang w:val="en-US"/>
      </w:rPr>
      <w:t>:</w:t>
    </w:r>
    <w:r w:rsidR="00726374" w:rsidRPr="00DB4800">
      <w:rPr>
        <w:rFonts w:ascii="Arial" w:hAnsi="Arial" w:cs="Arial"/>
        <w:lang w:val="en-US"/>
      </w:rPr>
      <w:t xml:space="preserve"> +1 770 290 8334</w:t>
    </w:r>
  </w:p>
  <w:p w14:paraId="655FE104" w14:textId="3D42C525" w:rsidR="000E3C65" w:rsidRPr="00917ABD" w:rsidRDefault="00057135" w:rsidP="0068730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917ABD">
      <w:rPr>
        <w:rFonts w:ascii="Arial" w:hAnsi="Arial" w:cs="Arial"/>
        <w:lang w:val="en-US"/>
      </w:rPr>
      <w:t>Miami, FL 33131</w:t>
    </w:r>
    <w:r w:rsidRPr="00917ABD">
      <w:rPr>
        <w:rFonts w:ascii="Arial" w:hAnsi="Arial" w:cs="Arial"/>
        <w:lang w:val="en-US"/>
      </w:rPr>
      <w:tab/>
    </w:r>
    <w:r w:rsidR="00726374" w:rsidRPr="00917ABD">
      <w:rPr>
        <w:rFonts w:ascii="Arial" w:hAnsi="Arial" w:cs="Arial"/>
        <w:lang w:val="en-US"/>
      </w:rPr>
      <w:tab/>
      <w:t>Email:</w:t>
    </w:r>
    <w:r w:rsidR="00687307">
      <w:rPr>
        <w:rFonts w:ascii="Arial" w:hAnsi="Arial" w:cs="Arial"/>
        <w:lang w:val="en-US"/>
      </w:rPr>
      <w:t xml:space="preserve"> </w:t>
    </w:r>
    <w:hyperlink r:id="rId1" w:history="1">
      <w:r w:rsidR="00726374" w:rsidRPr="00917ABD">
        <w:rPr>
          <w:rStyle w:val="Hyperlink"/>
          <w:rFonts w:ascii="Arial" w:hAnsi="Arial" w:cs="Arial"/>
          <w:lang w:val="en-US"/>
        </w:rPr>
        <w:t>publicrelations@porschelatinamerica.com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FCA" w14:textId="77777777" w:rsidR="000C1FD0" w:rsidRDefault="000C1FD0">
      <w:r>
        <w:separator/>
      </w:r>
    </w:p>
  </w:footnote>
  <w:footnote w:type="continuationSeparator" w:id="0">
    <w:p w14:paraId="4FFAE964" w14:textId="77777777" w:rsidR="000C1FD0" w:rsidRDefault="000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2C0A0DBB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726374">
      <w:rPr>
        <w:rFonts w:ascii="Arial" w:hAnsi="Arial"/>
        <w:b/>
        <w:sz w:val="24"/>
        <w:lang w:val="es-ES_tradnl"/>
      </w:rPr>
      <w:t>1</w:t>
    </w:r>
    <w:r w:rsidR="00203025">
      <w:rPr>
        <w:rFonts w:ascii="Arial" w:hAnsi="Arial"/>
        <w:b/>
        <w:sz w:val="24"/>
        <w:lang w:val="es-ES_tradnl"/>
      </w:rPr>
      <w:t>9</w:t>
    </w:r>
    <w:r w:rsidR="00726374">
      <w:rPr>
        <w:rFonts w:ascii="Arial" w:hAnsi="Arial"/>
        <w:b/>
        <w:sz w:val="24"/>
        <w:lang w:val="es-ES_tradnl"/>
      </w:rPr>
      <w:t xml:space="preserve"> de septiembre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3F2886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598862275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5D738B83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203025">
      <w:rPr>
        <w:rFonts w:ascii="Arial" w:hAnsi="Arial"/>
        <w:b/>
        <w:sz w:val="24"/>
        <w:lang w:val="es-ES_tradnl"/>
      </w:rPr>
      <w:t>19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726374">
      <w:rPr>
        <w:rFonts w:ascii="Arial" w:hAnsi="Arial"/>
        <w:b/>
        <w:sz w:val="24"/>
        <w:lang w:val="es-ES_tradnl"/>
      </w:rPr>
      <w:t>septiembre</w:t>
    </w:r>
    <w:r w:rsidR="009441F1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906A6"/>
    <w:rsid w:val="000944F1"/>
    <w:rsid w:val="0009450E"/>
    <w:rsid w:val="000955E4"/>
    <w:rsid w:val="000A298C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5557A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3025"/>
    <w:rsid w:val="002041C3"/>
    <w:rsid w:val="00205BD4"/>
    <w:rsid w:val="0020768C"/>
    <w:rsid w:val="00207EDC"/>
    <w:rsid w:val="00211147"/>
    <w:rsid w:val="00211531"/>
    <w:rsid w:val="0021660D"/>
    <w:rsid w:val="00216963"/>
    <w:rsid w:val="00220E8D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5C8"/>
    <w:rsid w:val="003F25BC"/>
    <w:rsid w:val="003F2886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03FC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3395"/>
    <w:rsid w:val="004F7B2A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3AD9"/>
    <w:rsid w:val="0052735D"/>
    <w:rsid w:val="00530AB4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0147"/>
    <w:rsid w:val="005A5B44"/>
    <w:rsid w:val="005A6AFE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53BF"/>
    <w:rsid w:val="006563D7"/>
    <w:rsid w:val="00656FBA"/>
    <w:rsid w:val="0066169C"/>
    <w:rsid w:val="006643B2"/>
    <w:rsid w:val="0066606F"/>
    <w:rsid w:val="00670F8E"/>
    <w:rsid w:val="0067418B"/>
    <w:rsid w:val="006746DD"/>
    <w:rsid w:val="006771ED"/>
    <w:rsid w:val="0067739A"/>
    <w:rsid w:val="006811E6"/>
    <w:rsid w:val="00684A3C"/>
    <w:rsid w:val="006866FF"/>
    <w:rsid w:val="00687307"/>
    <w:rsid w:val="00690AF8"/>
    <w:rsid w:val="00694E0C"/>
    <w:rsid w:val="00696A3C"/>
    <w:rsid w:val="006972AD"/>
    <w:rsid w:val="00697481"/>
    <w:rsid w:val="00697937"/>
    <w:rsid w:val="006A08FD"/>
    <w:rsid w:val="006A0AA5"/>
    <w:rsid w:val="006A18A1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85C"/>
    <w:rsid w:val="0077024B"/>
    <w:rsid w:val="00770FD0"/>
    <w:rsid w:val="00773024"/>
    <w:rsid w:val="00776219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5605"/>
    <w:rsid w:val="007D60F0"/>
    <w:rsid w:val="007D62A3"/>
    <w:rsid w:val="007D64F8"/>
    <w:rsid w:val="007D70A8"/>
    <w:rsid w:val="007E1880"/>
    <w:rsid w:val="007E376E"/>
    <w:rsid w:val="007E44AE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17AB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1EA2"/>
    <w:rsid w:val="00B34B3A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38F5"/>
    <w:rsid w:val="00CF5B78"/>
    <w:rsid w:val="00D00B48"/>
    <w:rsid w:val="00D03C29"/>
    <w:rsid w:val="00D04B15"/>
    <w:rsid w:val="00D060FC"/>
    <w:rsid w:val="00D07963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2E5B"/>
    <w:rsid w:val="00D6397E"/>
    <w:rsid w:val="00D67FFC"/>
    <w:rsid w:val="00D70CF0"/>
    <w:rsid w:val="00D74D97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4800"/>
    <w:rsid w:val="00DB6978"/>
    <w:rsid w:val="00DB7AE4"/>
    <w:rsid w:val="00DC168C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6710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11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4.porsche.com/germany/kids/toys/map07024018/ravensburger-3d-puzzle-911r.pdd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ess.pla.porsch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room.porsche.com/e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348C-B594-408B-B0AE-2A183680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</Pages>
  <Words>618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4094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29</cp:revision>
  <cp:lastPrinted>2017-01-10T13:18:00Z</cp:lastPrinted>
  <dcterms:created xsi:type="dcterms:W3CDTF">2018-06-08T20:44:00Z</dcterms:created>
  <dcterms:modified xsi:type="dcterms:W3CDTF">2018-09-19T15:38:00Z</dcterms:modified>
</cp:coreProperties>
</file>