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2419044" cy="19135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9044"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Austrian Audio Announces Public Beta Release of PolarDesigner3 Audio Plugin</w:t>
      </w:r>
      <w:r w:rsidDel="00000000" w:rsidR="00000000" w:rsidRPr="00000000">
        <w:rPr>
          <w:rtl w:val="0"/>
        </w:rPr>
      </w:r>
    </w:p>
    <w:p w:rsidR="00000000" w:rsidDel="00000000" w:rsidP="00000000" w:rsidRDefault="00000000" w:rsidRPr="00000000" w14:paraId="00000004">
      <w:pPr>
        <w:spacing w:after="240" w:before="240" w:line="276" w:lineRule="auto"/>
        <w:jc w:val="center"/>
        <w:rPr>
          <w:rFonts w:ascii="Arial" w:cs="Arial" w:eastAsia="Arial" w:hAnsi="Arial"/>
          <w:b w:val="1"/>
          <w:i w:val="1"/>
          <w:sz w:val="36"/>
          <w:szCs w:val="36"/>
        </w:rPr>
      </w:pPr>
      <w:r w:rsidDel="00000000" w:rsidR="00000000" w:rsidRPr="00000000">
        <w:rPr>
          <w:rFonts w:ascii="Arial" w:cs="Arial" w:eastAsia="Arial" w:hAnsi="Arial"/>
          <w:i w:val="1"/>
          <w:sz w:val="32"/>
          <w:szCs w:val="32"/>
          <w:rtl w:val="0"/>
        </w:rPr>
        <w:t xml:space="preserve">Participating users entered to win OC818 microphone</w:t>
      </w:r>
      <w:r w:rsidDel="00000000" w:rsidR="00000000" w:rsidRPr="00000000">
        <w:rPr>
          <w:rtl w:val="0"/>
        </w:rPr>
      </w:r>
    </w:p>
    <w:p w:rsidR="00000000" w:rsidDel="00000000" w:rsidP="00000000" w:rsidRDefault="00000000" w:rsidRPr="00000000" w14:paraId="00000005">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Vienna, Austria, February 5, 2024 — </w:t>
      </w:r>
      <w:hyperlink r:id="rId7">
        <w:r w:rsidDel="00000000" w:rsidR="00000000" w:rsidRPr="00000000">
          <w:rPr>
            <w:rFonts w:ascii="Arial" w:cs="Arial" w:eastAsia="Arial" w:hAnsi="Arial"/>
            <w:b w:val="1"/>
            <w:color w:val="1155cc"/>
            <w:u w:val="single"/>
            <w:rtl w:val="0"/>
          </w:rPr>
          <w:t xml:space="preserve">Austrian Audio</w:t>
        </w:r>
      </w:hyperlink>
      <w:r w:rsidDel="00000000" w:rsidR="00000000" w:rsidRPr="00000000">
        <w:rPr>
          <w:rFonts w:ascii="Arial" w:cs="Arial" w:eastAsia="Arial" w:hAnsi="Arial"/>
          <w:b w:val="1"/>
          <w:rtl w:val="0"/>
        </w:rPr>
        <w:t xml:space="preserve"> announces the start of public </w:t>
      </w:r>
      <w:r w:rsidDel="00000000" w:rsidR="00000000" w:rsidRPr="00000000">
        <w:rPr>
          <w:rFonts w:ascii="Arial" w:cs="Arial" w:eastAsia="Arial" w:hAnsi="Arial"/>
          <w:b w:val="1"/>
          <w:rtl w:val="0"/>
        </w:rPr>
        <w:t xml:space="preserve">beta testing</w:t>
      </w:r>
      <w:r w:rsidDel="00000000" w:rsidR="00000000" w:rsidRPr="00000000">
        <w:rPr>
          <w:rFonts w:ascii="Arial" w:cs="Arial" w:eastAsia="Arial" w:hAnsi="Arial"/>
          <w:b w:val="1"/>
          <w:rtl w:val="0"/>
        </w:rPr>
        <w:t xml:space="preserve"> on the latest version of </w:t>
      </w:r>
      <w:hyperlink r:id="rId8">
        <w:r w:rsidDel="00000000" w:rsidR="00000000" w:rsidRPr="00000000">
          <w:rPr>
            <w:rFonts w:ascii="Arial" w:cs="Arial" w:eastAsia="Arial" w:hAnsi="Arial"/>
            <w:b w:val="1"/>
            <w:color w:val="1155cc"/>
            <w:u w:val="single"/>
            <w:rtl w:val="0"/>
          </w:rPr>
          <w:t xml:space="preserve">PolarDesigner</w:t>
        </w:r>
      </w:hyperlink>
      <w:r w:rsidDel="00000000" w:rsidR="00000000" w:rsidRPr="00000000">
        <w:rPr>
          <w:rFonts w:ascii="Arial" w:cs="Arial" w:eastAsia="Arial" w:hAnsi="Arial"/>
          <w:b w:val="1"/>
          <w:rtl w:val="0"/>
        </w:rPr>
        <w:t xml:space="preserve"> – one of several innovative</w:t>
      </w:r>
      <w:r w:rsidDel="00000000" w:rsidR="00000000" w:rsidRPr="00000000">
        <w:rPr>
          <w:rFonts w:ascii="Arial" w:cs="Arial" w:eastAsia="Arial" w:hAnsi="Arial"/>
          <w:b w:val="1"/>
          <w:rtl w:val="0"/>
        </w:rPr>
        <w:t xml:space="preserve"> audio </w:t>
      </w:r>
      <w:r w:rsidDel="00000000" w:rsidR="00000000" w:rsidRPr="00000000">
        <w:rPr>
          <w:rFonts w:ascii="Arial" w:cs="Arial" w:eastAsia="Arial" w:hAnsi="Arial"/>
          <w:b w:val="1"/>
          <w:rtl w:val="0"/>
        </w:rPr>
        <w:t xml:space="preserve">plugins in Austrian Audio’s software </w:t>
      </w:r>
      <w:r w:rsidDel="00000000" w:rsidR="00000000" w:rsidRPr="00000000">
        <w:rPr>
          <w:rFonts w:ascii="Arial" w:cs="Arial" w:eastAsia="Arial" w:hAnsi="Arial"/>
          <w:b w:val="1"/>
          <w:rtl w:val="0"/>
        </w:rPr>
        <w:t xml:space="preserve">suite </w:t>
      </w:r>
      <w:r w:rsidDel="00000000" w:rsidR="00000000" w:rsidRPr="00000000">
        <w:rPr>
          <w:rFonts w:ascii="Arial" w:cs="Arial" w:eastAsia="Arial" w:hAnsi="Arial"/>
          <w:b w:val="1"/>
          <w:rtl w:val="0"/>
        </w:rPr>
        <w:t xml:space="preserve">created by the brand for use with their </w:t>
      </w:r>
      <w:hyperlink r:id="rId9">
        <w:r w:rsidDel="00000000" w:rsidR="00000000" w:rsidRPr="00000000">
          <w:rPr>
            <w:rFonts w:ascii="Arial" w:cs="Arial" w:eastAsia="Arial" w:hAnsi="Arial"/>
            <w:b w:val="1"/>
            <w:color w:val="1155cc"/>
            <w:u w:val="single"/>
            <w:rtl w:val="0"/>
          </w:rPr>
          <w:t xml:space="preserve">OC818</w:t>
        </w:r>
      </w:hyperlink>
      <w:r w:rsidDel="00000000" w:rsidR="00000000" w:rsidRPr="00000000">
        <w:rPr>
          <w:rFonts w:ascii="Arial" w:cs="Arial" w:eastAsia="Arial" w:hAnsi="Arial"/>
          <w:b w:val="1"/>
          <w:rtl w:val="0"/>
        </w:rPr>
        <w:t xml:space="preserve"> and </w:t>
      </w:r>
      <w:hyperlink r:id="rId10">
        <w:r w:rsidDel="00000000" w:rsidR="00000000" w:rsidRPr="00000000">
          <w:rPr>
            <w:rFonts w:ascii="Arial" w:cs="Arial" w:eastAsia="Arial" w:hAnsi="Arial"/>
            <w:b w:val="1"/>
            <w:color w:val="1155cc"/>
            <w:u w:val="single"/>
            <w:rtl w:val="0"/>
          </w:rPr>
          <w:t xml:space="preserve">OC-S10</w:t>
        </w:r>
      </w:hyperlink>
      <w:r w:rsidDel="00000000" w:rsidR="00000000" w:rsidRPr="00000000">
        <w:rPr>
          <w:rFonts w:ascii="Arial" w:cs="Arial" w:eastAsia="Arial" w:hAnsi="Arial"/>
          <w:b w:val="1"/>
          <w:rtl w:val="0"/>
        </w:rPr>
        <w:t xml:space="preserve"> microphones. </w:t>
      </w:r>
      <w:r w:rsidDel="00000000" w:rsidR="00000000" w:rsidRPr="00000000">
        <w:rPr>
          <w:rFonts w:ascii="Arial" w:cs="Arial" w:eastAsia="Arial" w:hAnsi="Arial"/>
          <w:b w:val="1"/>
          <w:rtl w:val="0"/>
        </w:rPr>
        <w:t xml:space="preserve">Beta testing</w:t>
      </w:r>
      <w:r w:rsidDel="00000000" w:rsidR="00000000" w:rsidRPr="00000000">
        <w:rPr>
          <w:rFonts w:ascii="Arial" w:cs="Arial" w:eastAsia="Arial" w:hAnsi="Arial"/>
          <w:b w:val="1"/>
          <w:rtl w:val="0"/>
        </w:rPr>
        <w:t xml:space="preserve"> on the open source plugin is open to all users starting now and those participating by providing feedback will be entered to win an OC818 microphone. For more information and to sign up, please click </w:t>
      </w:r>
      <w:hyperlink r:id="rId11">
        <w:r w:rsidDel="00000000" w:rsidR="00000000" w:rsidRPr="00000000">
          <w:rPr>
            <w:rFonts w:ascii="Arial" w:cs="Arial" w:eastAsia="Arial" w:hAnsi="Arial"/>
            <w:b w:val="1"/>
            <w:color w:val="1155cc"/>
            <w:u w:val="single"/>
            <w:rtl w:val="0"/>
          </w:rPr>
          <w:t xml:space="preserve">here</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Versatile post-processing tool for cutting-edge hardware technology </w:t>
        <w:br w:type="textWrapping"/>
      </w:r>
      <w:r w:rsidDel="00000000" w:rsidR="00000000" w:rsidRPr="00000000">
        <w:rPr>
          <w:rFonts w:ascii="Arial" w:cs="Arial" w:eastAsia="Arial" w:hAnsi="Arial"/>
          <w:rtl w:val="0"/>
        </w:rPr>
        <w:t xml:space="preserve">Austrian Audio’s software suite is designed to provide users with access to advanced post-processing power that take full advantage of the versatility of the OC818 and OC-S10 microphones. </w:t>
      </w:r>
      <w:r w:rsidDel="00000000" w:rsidR="00000000" w:rsidRPr="00000000">
        <w:rPr>
          <w:rFonts w:ascii="Arial" w:cs="Arial" w:eastAsia="Arial" w:hAnsi="Arial"/>
          <w:rtl w:val="0"/>
        </w:rPr>
        <w:t xml:space="preserve">PolarDesigner gives users the ability to morph polar patterns in your DAW during post-production, adjusting the polar pattern of the microphone signal in up to five frequency bands for full flexibility. This empowers the user to push the limits of audio processing of acoustic material for creative ends in an intuitive, easy to understand way. </w:t>
      </w:r>
      <w:r w:rsidDel="00000000" w:rsidR="00000000" w:rsidRPr="00000000">
        <w:rPr>
          <w:rFonts w:ascii="Arial" w:cs="Arial" w:eastAsia="Arial" w:hAnsi="Arial"/>
          <w:rtl w:val="0"/>
        </w:rPr>
        <w:t xml:space="preserve">These changes can also be automated in the DAW. </w:t>
      </w:r>
      <w:r w:rsidDel="00000000" w:rsidR="00000000" w:rsidRPr="00000000">
        <w:rPr>
          <w:rFonts w:ascii="Arial" w:cs="Arial" w:eastAsia="Arial" w:hAnsi="Arial"/>
          <w:rtl w:val="0"/>
        </w:rPr>
        <w:t xml:space="preserve">PolarDesigner is the first plugin to streamline these techniques into an easy-to-use workflow for immediate, creative use.</w:t>
      </w:r>
      <w:r w:rsidDel="00000000" w:rsidR="00000000" w:rsidRPr="00000000">
        <w:rPr>
          <w:rFonts w:ascii="Arial" w:cs="Arial" w:eastAsia="Arial" w:hAnsi="Arial"/>
          <w:rtl w:val="0"/>
        </w:rPr>
        <w:t xml:space="preserve"> The Beta of PolarDesigner3 also includes a simplified UI for ease of operation, added Trim slider control, and is compatible with all Windows and Mac DAWs including all versions of  Apple Silicon. </w:t>
      </w:r>
    </w:p>
    <w:p w:rsidR="00000000" w:rsidDel="00000000" w:rsidP="00000000" w:rsidRDefault="00000000" w:rsidRPr="00000000" w14:paraId="00000007">
      <w:pPr>
        <w:spacing w:after="240" w:before="240" w:line="276" w:lineRule="auto"/>
        <w:rPr>
          <w:rFonts w:ascii="Arial" w:cs="Arial" w:eastAsia="Arial" w:hAnsi="Arial"/>
        </w:rPr>
      </w:pPr>
      <w:r w:rsidDel="00000000" w:rsidR="00000000" w:rsidRPr="00000000">
        <w:rPr>
          <w:rFonts w:ascii="Arial" w:cs="Arial" w:eastAsia="Arial" w:hAnsi="Arial"/>
          <w:rtl w:val="0"/>
        </w:rPr>
        <w:t xml:space="preserve">“We at Austrian Audio believe that the future of microphone design is the combination of the best practices in high-end physical engineering and having a pioneering spirit towards exploring the </w:t>
      </w:r>
      <w:r w:rsidDel="00000000" w:rsidR="00000000" w:rsidRPr="00000000">
        <w:rPr>
          <w:rFonts w:ascii="Arial" w:cs="Arial" w:eastAsia="Arial" w:hAnsi="Arial"/>
          <w:rtl w:val="0"/>
        </w:rPr>
        <w:t xml:space="preserve">versatility of digital post-processing control</w:t>
      </w:r>
      <w:r w:rsidDel="00000000" w:rsidR="00000000" w:rsidRPr="00000000">
        <w:rPr>
          <w:rFonts w:ascii="Arial" w:cs="Arial" w:eastAsia="Arial" w:hAnsi="Arial"/>
          <w:rtl w:val="0"/>
        </w:rPr>
        <w:t xml:space="preserve">,” says Austrian Audio CEO Martin Seidl. “With this public beta we are opening the doors to our very active user community and letting them guide us towards the ultimate workflow – using our abilities as engineers and designers to speak to their needs as working creators.”</w:t>
      </w:r>
    </w:p>
    <w:p w:rsidR="00000000" w:rsidDel="00000000" w:rsidP="00000000" w:rsidRDefault="00000000" w:rsidRPr="00000000" w14:paraId="00000008">
      <w:pPr>
        <w:spacing w:after="240" w:before="240" w:line="276" w:lineRule="auto"/>
        <w:rPr>
          <w:rFonts w:ascii="Arial" w:cs="Arial" w:eastAsia="Arial" w:hAnsi="Arial"/>
        </w:rPr>
      </w:pPr>
      <w:r w:rsidDel="00000000" w:rsidR="00000000" w:rsidRPr="00000000">
        <w:rPr>
          <w:rFonts w:ascii="Arial" w:cs="Arial" w:eastAsia="Arial" w:hAnsi="Arial"/>
          <w:rtl w:val="0"/>
        </w:rPr>
        <w:t xml:space="preserve">“It is a very exciting process and we’re eager to see how together, we can explore the next frontier of essential microphone features.” </w:t>
      </w:r>
      <w:r w:rsidDel="00000000" w:rsidR="00000000" w:rsidRPr="00000000">
        <w:rPr>
          <w:rtl w:val="0"/>
        </w:rPr>
      </w:r>
    </w:p>
    <w:p w:rsidR="00000000" w:rsidDel="00000000" w:rsidP="00000000" w:rsidRDefault="00000000" w:rsidRPr="00000000" w14:paraId="00000009">
      <w:pPr>
        <w:spacing w:after="240" w:before="24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PolarDesigner3 Specs</w:t>
      </w:r>
    </w:p>
    <w:p w:rsidR="00000000" w:rsidDel="00000000" w:rsidP="00000000" w:rsidRDefault="00000000" w:rsidRPr="00000000" w14:paraId="0000000A">
      <w:pPr>
        <w:numPr>
          <w:ilvl w:val="0"/>
          <w:numId w:val="1"/>
        </w:numPr>
        <w:spacing w:after="0" w:afterAutospacing="0" w:before="240" w:line="276" w:lineRule="auto"/>
        <w:ind w:left="720" w:hanging="360"/>
        <w:rPr>
          <w:rFonts w:ascii="Arial" w:cs="Arial" w:eastAsia="Arial" w:hAnsi="Arial"/>
          <w:color w:val="171719"/>
        </w:rPr>
      </w:pPr>
      <w:r w:rsidDel="00000000" w:rsidR="00000000" w:rsidRPr="00000000">
        <w:rPr>
          <w:rFonts w:ascii="Arial" w:cs="Arial" w:eastAsia="Arial" w:hAnsi="Arial"/>
          <w:color w:val="171719"/>
          <w:rtl w:val="0"/>
        </w:rPr>
        <w:t xml:space="preserve">F</w:t>
      </w:r>
      <w:r w:rsidDel="00000000" w:rsidR="00000000" w:rsidRPr="00000000">
        <w:rPr>
          <w:rFonts w:ascii="Arial" w:cs="Arial" w:eastAsia="Arial" w:hAnsi="Arial"/>
          <w:color w:val="171719"/>
          <w:rtl w:val="0"/>
        </w:rPr>
        <w:t xml:space="preserve">ully optimized for Apple Silicon - M1, M2, M3 and M4 and in Rosetta mode.</w:t>
      </w:r>
    </w:p>
    <w:p w:rsidR="00000000" w:rsidDel="00000000" w:rsidP="00000000" w:rsidRDefault="00000000" w:rsidRPr="00000000" w14:paraId="0000000B">
      <w:pPr>
        <w:numPr>
          <w:ilvl w:val="0"/>
          <w:numId w:val="1"/>
        </w:numPr>
        <w:spacing w:after="0" w:afterAutospacing="0" w:before="0" w:beforeAutospacing="0" w:line="276" w:lineRule="auto"/>
        <w:ind w:left="720" w:hanging="360"/>
        <w:rPr>
          <w:rFonts w:ascii="Arial" w:cs="Arial" w:eastAsia="Arial" w:hAnsi="Arial"/>
          <w:color w:val="171719"/>
        </w:rPr>
      </w:pPr>
      <w:r w:rsidDel="00000000" w:rsidR="00000000" w:rsidRPr="00000000">
        <w:rPr>
          <w:rFonts w:ascii="Arial" w:cs="Arial" w:eastAsia="Arial" w:hAnsi="Arial"/>
          <w:color w:val="171719"/>
          <w:rtl w:val="0"/>
        </w:rPr>
        <w:t xml:space="preserve">Supported platforms and formats: Win/Mac (Apple Silicon, Intel, Rosetta), AAX, VST3, AU</w:t>
      </w:r>
    </w:p>
    <w:p w:rsidR="00000000" w:rsidDel="00000000" w:rsidP="00000000" w:rsidRDefault="00000000" w:rsidRPr="00000000" w14:paraId="0000000C">
      <w:pPr>
        <w:numPr>
          <w:ilvl w:val="0"/>
          <w:numId w:val="1"/>
        </w:numPr>
        <w:spacing w:after="0" w:afterAutospacing="0" w:before="0" w:beforeAutospacing="0" w:line="276" w:lineRule="auto"/>
        <w:ind w:left="720" w:hanging="360"/>
        <w:rPr>
          <w:rFonts w:ascii="Arial" w:cs="Arial" w:eastAsia="Arial" w:hAnsi="Arial"/>
          <w:color w:val="171719"/>
        </w:rPr>
      </w:pPr>
      <w:r w:rsidDel="00000000" w:rsidR="00000000" w:rsidRPr="00000000">
        <w:rPr>
          <w:rFonts w:ascii="Arial" w:cs="Arial" w:eastAsia="Arial" w:hAnsi="Arial"/>
          <w:color w:val="171719"/>
          <w:rtl w:val="0"/>
        </w:rPr>
        <w:t xml:space="preserve">The UI for PolarDesigner has been updated to make it easier to use</w:t>
      </w:r>
    </w:p>
    <w:p w:rsidR="00000000" w:rsidDel="00000000" w:rsidP="00000000" w:rsidRDefault="00000000" w:rsidRPr="00000000" w14:paraId="0000000D">
      <w:pPr>
        <w:numPr>
          <w:ilvl w:val="1"/>
          <w:numId w:val="1"/>
        </w:numPr>
        <w:spacing w:after="0" w:afterAutospacing="0" w:before="0" w:beforeAutospacing="0" w:line="276" w:lineRule="auto"/>
        <w:ind w:left="1440" w:hanging="360"/>
        <w:rPr>
          <w:rFonts w:ascii="Arial" w:cs="Arial" w:eastAsia="Arial" w:hAnsi="Arial"/>
          <w:color w:val="171719"/>
        </w:rPr>
      </w:pPr>
      <w:r w:rsidDel="00000000" w:rsidR="00000000" w:rsidRPr="00000000">
        <w:rPr>
          <w:rFonts w:ascii="Arial" w:cs="Arial" w:eastAsia="Arial" w:hAnsi="Arial"/>
          <w:color w:val="171719"/>
          <w:rtl w:val="0"/>
        </w:rPr>
        <w:t xml:space="preserve">Simpler/lighter/modern graphics</w:t>
      </w:r>
    </w:p>
    <w:p w:rsidR="00000000" w:rsidDel="00000000" w:rsidP="00000000" w:rsidRDefault="00000000" w:rsidRPr="00000000" w14:paraId="0000000E">
      <w:pPr>
        <w:numPr>
          <w:ilvl w:val="1"/>
          <w:numId w:val="1"/>
        </w:numPr>
        <w:spacing w:after="0" w:afterAutospacing="0" w:before="0" w:beforeAutospacing="0" w:line="276" w:lineRule="auto"/>
        <w:ind w:left="1440" w:hanging="360"/>
        <w:rPr>
          <w:rFonts w:ascii="Arial" w:cs="Arial" w:eastAsia="Arial" w:hAnsi="Arial"/>
          <w:color w:val="171719"/>
        </w:rPr>
      </w:pPr>
      <w:r w:rsidDel="00000000" w:rsidR="00000000" w:rsidRPr="00000000">
        <w:rPr>
          <w:rFonts w:ascii="Arial" w:cs="Arial" w:eastAsia="Arial" w:hAnsi="Arial"/>
          <w:color w:val="171719"/>
          <w:rtl w:val="0"/>
        </w:rPr>
        <w:t xml:space="preserve">resizable UI</w:t>
      </w:r>
    </w:p>
    <w:p w:rsidR="00000000" w:rsidDel="00000000" w:rsidP="00000000" w:rsidRDefault="00000000" w:rsidRPr="00000000" w14:paraId="0000000F">
      <w:pPr>
        <w:numPr>
          <w:ilvl w:val="0"/>
          <w:numId w:val="1"/>
        </w:numPr>
        <w:spacing w:after="0" w:afterAutospacing="0" w:before="0" w:beforeAutospacing="0" w:line="276" w:lineRule="auto"/>
        <w:ind w:left="720" w:hanging="360"/>
        <w:rPr>
          <w:rFonts w:ascii="Arial" w:cs="Arial" w:eastAsia="Arial" w:hAnsi="Arial"/>
          <w:color w:val="171719"/>
        </w:rPr>
      </w:pPr>
      <w:r w:rsidDel="00000000" w:rsidR="00000000" w:rsidRPr="00000000">
        <w:rPr>
          <w:rFonts w:ascii="Arial" w:cs="Arial" w:eastAsia="Arial" w:hAnsi="Arial"/>
          <w:color w:val="171719"/>
          <w:rtl w:val="0"/>
        </w:rPr>
        <w:t xml:space="preserve">Overall performance improvements (JUCE Framework update, cross-platform FFT)</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rFonts w:ascii="Arial" w:cs="Arial" w:eastAsia="Arial" w:hAnsi="Arial"/>
          <w:color w:val="171719"/>
        </w:rPr>
      </w:pPr>
      <w:r w:rsidDel="00000000" w:rsidR="00000000" w:rsidRPr="00000000">
        <w:rPr>
          <w:rFonts w:ascii="Arial" w:cs="Arial" w:eastAsia="Arial" w:hAnsi="Arial"/>
          <w:color w:val="171719"/>
          <w:rtl w:val="0"/>
        </w:rPr>
        <w:t xml:space="preserve">PolarDesigner</w:t>
      </w:r>
    </w:p>
    <w:p w:rsidR="00000000" w:rsidDel="00000000" w:rsidP="00000000" w:rsidRDefault="00000000" w:rsidRPr="00000000" w14:paraId="00000011">
      <w:pPr>
        <w:numPr>
          <w:ilvl w:val="1"/>
          <w:numId w:val="1"/>
        </w:numPr>
        <w:spacing w:after="0" w:afterAutospacing="0" w:before="0" w:beforeAutospacing="0" w:line="276" w:lineRule="auto"/>
        <w:ind w:left="1440" w:hanging="360"/>
        <w:rPr>
          <w:rFonts w:ascii="Arial" w:cs="Arial" w:eastAsia="Arial" w:hAnsi="Arial"/>
          <w:color w:val="171719"/>
        </w:rPr>
      </w:pPr>
      <w:r w:rsidDel="00000000" w:rsidR="00000000" w:rsidRPr="00000000">
        <w:rPr>
          <w:rFonts w:ascii="Arial" w:cs="Arial" w:eastAsia="Arial" w:hAnsi="Arial"/>
          <w:color w:val="171719"/>
          <w:rtl w:val="0"/>
        </w:rPr>
        <w:t xml:space="preserve">trim Slider</w:t>
      </w:r>
    </w:p>
    <w:p w:rsidR="00000000" w:rsidDel="00000000" w:rsidP="00000000" w:rsidRDefault="00000000" w:rsidRPr="00000000" w14:paraId="00000012">
      <w:pPr>
        <w:numPr>
          <w:ilvl w:val="2"/>
          <w:numId w:val="1"/>
        </w:numPr>
        <w:spacing w:after="0" w:afterAutospacing="0" w:before="0" w:beforeAutospacing="0" w:line="276" w:lineRule="auto"/>
        <w:ind w:left="2160" w:hanging="360"/>
        <w:rPr>
          <w:rFonts w:ascii="Arial" w:cs="Arial" w:eastAsia="Arial" w:hAnsi="Arial"/>
          <w:color w:val="171719"/>
        </w:rPr>
      </w:pPr>
      <w:r w:rsidDel="00000000" w:rsidR="00000000" w:rsidRPr="00000000">
        <w:rPr>
          <w:rFonts w:ascii="Arial" w:cs="Arial" w:eastAsia="Arial" w:hAnsi="Arial"/>
          <w:color w:val="171719"/>
          <w:rtl w:val="0"/>
        </w:rPr>
        <w:t xml:space="preserve">Enables the user to adjust the frequency dependent polar pattern</w:t>
      </w:r>
    </w:p>
    <w:p w:rsidR="00000000" w:rsidDel="00000000" w:rsidP="00000000" w:rsidRDefault="00000000" w:rsidRPr="00000000" w14:paraId="00000013">
      <w:pPr>
        <w:numPr>
          <w:ilvl w:val="1"/>
          <w:numId w:val="1"/>
        </w:numPr>
        <w:spacing w:after="0" w:afterAutospacing="0" w:before="0" w:beforeAutospacing="0" w:line="276" w:lineRule="auto"/>
        <w:ind w:left="1440" w:hanging="360"/>
        <w:rPr>
          <w:rFonts w:ascii="Arial" w:cs="Arial" w:eastAsia="Arial" w:hAnsi="Arial"/>
          <w:color w:val="171719"/>
        </w:rPr>
      </w:pPr>
      <w:r w:rsidDel="00000000" w:rsidR="00000000" w:rsidRPr="00000000">
        <w:rPr>
          <w:rFonts w:ascii="Arial" w:cs="Arial" w:eastAsia="Arial" w:hAnsi="Arial"/>
          <w:color w:val="171719"/>
          <w:rtl w:val="0"/>
        </w:rPr>
        <w:t xml:space="preserve">new Terminator control heuristics</w:t>
      </w:r>
    </w:p>
    <w:p w:rsidR="00000000" w:rsidDel="00000000" w:rsidP="00000000" w:rsidRDefault="00000000" w:rsidRPr="00000000" w14:paraId="00000014">
      <w:pPr>
        <w:numPr>
          <w:ilvl w:val="2"/>
          <w:numId w:val="1"/>
        </w:numPr>
        <w:spacing w:after="0" w:afterAutospacing="0" w:before="0" w:beforeAutospacing="0" w:line="276" w:lineRule="auto"/>
        <w:ind w:left="2160" w:hanging="360"/>
        <w:rPr>
          <w:rFonts w:ascii="Arial" w:cs="Arial" w:eastAsia="Arial" w:hAnsi="Arial"/>
          <w:color w:val="171719"/>
        </w:rPr>
      </w:pPr>
      <w:r w:rsidDel="00000000" w:rsidR="00000000" w:rsidRPr="00000000">
        <w:rPr>
          <w:rFonts w:ascii="Arial" w:cs="Arial" w:eastAsia="Arial" w:hAnsi="Arial"/>
          <w:color w:val="171719"/>
          <w:rtl w:val="0"/>
        </w:rPr>
        <w:t xml:space="preserve">Redesign of Terminator control for more intuitive and easier usage</w:t>
      </w:r>
    </w:p>
    <w:p w:rsidR="00000000" w:rsidDel="00000000" w:rsidP="00000000" w:rsidRDefault="00000000" w:rsidRPr="00000000" w14:paraId="00000015">
      <w:pPr>
        <w:numPr>
          <w:ilvl w:val="2"/>
          <w:numId w:val="1"/>
        </w:numPr>
        <w:spacing w:after="240" w:before="0" w:beforeAutospacing="0" w:line="276" w:lineRule="auto"/>
        <w:ind w:left="2160" w:hanging="360"/>
        <w:rPr>
          <w:rFonts w:ascii="Arial" w:cs="Arial" w:eastAsia="Arial" w:hAnsi="Arial"/>
          <w:color w:val="171719"/>
        </w:rPr>
      </w:pPr>
      <w:r w:rsidDel="00000000" w:rsidR="00000000" w:rsidRPr="00000000">
        <w:rPr>
          <w:rFonts w:ascii="Arial" w:cs="Arial" w:eastAsia="Arial" w:hAnsi="Arial"/>
          <w:color w:val="171719"/>
          <w:rtl w:val="0"/>
        </w:rPr>
        <w:t xml:space="preserve">Modernized interface</w:t>
      </w:r>
      <w:r w:rsidDel="00000000" w:rsidR="00000000" w:rsidRPr="00000000">
        <w:rPr>
          <w:rtl w:val="0"/>
        </w:rPr>
      </w:r>
    </w:p>
    <w:p w:rsidR="00000000" w:rsidDel="00000000" w:rsidP="00000000" w:rsidRDefault="00000000" w:rsidRPr="00000000" w14:paraId="00000016">
      <w:pPr>
        <w:spacing w:after="240" w:before="240" w:line="276" w:lineRule="auto"/>
        <w:rPr>
          <w:rFonts w:ascii="Arial" w:cs="Arial" w:eastAsia="Arial" w:hAnsi="Arial"/>
        </w:rPr>
      </w:pPr>
      <w:r w:rsidDel="00000000" w:rsidR="00000000" w:rsidRPr="00000000">
        <w:rPr>
          <w:rFonts w:ascii="Arial" w:cs="Arial" w:eastAsia="Arial" w:hAnsi="Arial"/>
          <w:rtl w:val="0"/>
        </w:rPr>
        <w:t xml:space="preserve">For more information about and to sign up for Austrian Audio Plugin Beta Testing for PolarDesigner3, please visit: </w:t>
      </w:r>
      <w:hyperlink r:id="rId12">
        <w:r w:rsidDel="00000000" w:rsidR="00000000" w:rsidRPr="00000000">
          <w:rPr>
            <w:rFonts w:ascii="Arial" w:cs="Arial" w:eastAsia="Arial" w:hAnsi="Arial"/>
            <w:color w:val="1155cc"/>
            <w:u w:val="single"/>
            <w:rtl w:val="0"/>
          </w:rPr>
          <w:t xml:space="preserve">https://austrian.audio/product/polardesigner/</w:t>
        </w:r>
      </w:hyperlink>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rPr>
      </w:pPr>
      <w:r w:rsidDel="00000000" w:rsidR="00000000" w:rsidRPr="00000000">
        <w:rPr>
          <w:rFonts w:ascii="Arial" w:cs="Arial" w:eastAsia="Arial" w:hAnsi="Arial"/>
          <w:b w:val="1"/>
          <w:rtl w:val="0"/>
        </w:rPr>
        <w:t xml:space="preserve">About Austrian Audio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For more information, visit </w:t>
      </w:r>
      <w:hyperlink r:id="rId13">
        <w:r w:rsidDel="00000000" w:rsidR="00000000" w:rsidRPr="00000000">
          <w:rPr>
            <w:rFonts w:ascii="Arial" w:cs="Arial" w:eastAsia="Arial" w:hAnsi="Arial"/>
            <w:color w:val="0000ff"/>
            <w:u w:val="single"/>
            <w:rtl w:val="0"/>
          </w:rPr>
          <w:t xml:space="preserve">austrian.audio</w:t>
        </w:r>
      </w:hyperlink>
      <w:r w:rsidDel="00000000" w:rsidR="00000000" w:rsidRPr="00000000">
        <w:rPr>
          <w:rFonts w:ascii="Arial" w:cs="Arial" w:eastAsia="Arial" w:hAnsi="Arial"/>
          <w:rtl w:val="0"/>
        </w:rPr>
        <w:t xml:space="preserve">.</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ustrian.audio/product/polardesigner/" TargetMode="External"/><Relationship Id="rId10" Type="http://schemas.openxmlformats.org/officeDocument/2006/relationships/hyperlink" Target="https://austrian.audio/product/oc-s10/" TargetMode="External"/><Relationship Id="rId13" Type="http://schemas.openxmlformats.org/officeDocument/2006/relationships/hyperlink" Target="https://austrian.audio/" TargetMode="External"/><Relationship Id="rId12" Type="http://schemas.openxmlformats.org/officeDocument/2006/relationships/hyperlink" Target="https://austrian.audio/product/polardesign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strian.audio/product/oc818/?gad_source=1&amp;gclid=CjwKCAiA74G9BhAEEiwA8kNfpb4X1NfxUZc5ne-tPU_XK93pj9s6-ZEbYIGY5ZUq9D2tOxTiRRzL-BoCCqsQAvD_Bw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ustrianaudio.com/" TargetMode="External"/><Relationship Id="rId8" Type="http://schemas.openxmlformats.org/officeDocument/2006/relationships/hyperlink" Target="https://austrian.audio/product/polardesig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