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5709D0" w:rsidP="00B44FE6">
      <w:pPr>
        <w:pStyle w:val="BodyAudi"/>
        <w:ind w:right="-46"/>
        <w:jc w:val="right"/>
      </w:pPr>
      <w:r>
        <w:t>20</w:t>
      </w:r>
      <w:r w:rsidR="00B44FE6">
        <w:t xml:space="preserve"> </w:t>
      </w:r>
      <w:r>
        <w:t>maart</w:t>
      </w:r>
      <w:r w:rsidR="00B44FE6">
        <w:t xml:space="preserve"> 201</w:t>
      </w:r>
      <w:r w:rsidR="0075455E">
        <w:t>9</w:t>
      </w:r>
    </w:p>
    <w:p w:rsidR="00B44FE6" w:rsidRDefault="00B44FE6" w:rsidP="00B44FE6">
      <w:pPr>
        <w:pStyle w:val="BodyAudi"/>
        <w:ind w:right="-46"/>
        <w:jc w:val="right"/>
      </w:pPr>
      <w:r>
        <w:t>A1</w:t>
      </w:r>
      <w:r w:rsidR="0075455E">
        <w:t>9</w:t>
      </w:r>
      <w:r>
        <w:t>/</w:t>
      </w:r>
      <w:r w:rsidR="005709D0">
        <w:t>10</w:t>
      </w:r>
      <w:r w:rsidR="00AF6A2A">
        <w:t>N</w:t>
      </w:r>
    </w:p>
    <w:p w:rsidR="00B44FE6" w:rsidRDefault="00B44FE6" w:rsidP="00B44FE6">
      <w:pPr>
        <w:pStyle w:val="BodyAudi"/>
      </w:pPr>
    </w:p>
    <w:p w:rsidR="009F09C3" w:rsidRPr="00137B5E" w:rsidRDefault="009F09C3" w:rsidP="009F09C3">
      <w:pPr>
        <w:pStyle w:val="HeadlineAudi"/>
      </w:pPr>
      <w:r>
        <w:t>Audi installeert gebruikte lithium-</w:t>
      </w:r>
      <w:proofErr w:type="spellStart"/>
      <w:r>
        <w:t>ionbatterijen</w:t>
      </w:r>
      <w:proofErr w:type="spellEnd"/>
      <w:r>
        <w:t xml:space="preserve"> in fabrieksvoertuigen</w:t>
      </w:r>
    </w:p>
    <w:p w:rsidR="009F09C3" w:rsidRPr="004E3C16" w:rsidRDefault="009F09C3" w:rsidP="009F09C3"/>
    <w:p w:rsidR="009F09C3" w:rsidRPr="00137B5E" w:rsidRDefault="009F09C3" w:rsidP="009F09C3">
      <w:pPr>
        <w:pStyle w:val="DeckAudi"/>
      </w:pPr>
      <w:r>
        <w:t>Het merk hergebruikt oude batterijen uit elektrische wagens in zijn eigen productievestiging</w:t>
      </w:r>
    </w:p>
    <w:p w:rsidR="009F09C3" w:rsidRPr="00137B5E" w:rsidRDefault="009F09C3" w:rsidP="009F09C3">
      <w:pPr>
        <w:pStyle w:val="DeckAudi"/>
      </w:pPr>
      <w:r>
        <w:t>Testen van tweedehandsconcept in de vestiging van Ingolstadt</w:t>
      </w:r>
    </w:p>
    <w:p w:rsidR="009F09C3" w:rsidRPr="004E3C16" w:rsidRDefault="009F09C3" w:rsidP="009F09C3"/>
    <w:p w:rsidR="009F09C3" w:rsidRPr="00137B5E" w:rsidRDefault="009F09C3" w:rsidP="009F09C3">
      <w:pPr>
        <w:pStyle w:val="BodyAudi"/>
      </w:pPr>
      <w:r>
        <w:t>Een tweede leven voor batterijen uit elektrische wagens: Audi is bezig met het testen van fabrieksvoertuigen die aangedreven worden door lithium-</w:t>
      </w:r>
      <w:proofErr w:type="spellStart"/>
      <w:r>
        <w:t>ionbatterijen</w:t>
      </w:r>
      <w:proofErr w:type="spellEnd"/>
      <w:r>
        <w:t xml:space="preserve"> in zijn belangrijkste fabriek in Ingolstadt. Zoals alle autobouwers wordt Audi door de wet verplicht om energiedragers terug te nemen na hun gebruik in wagens. Omdat ze nog over een grote hoeveelheid oorspronkelijke laadcapaciteit beschikken, onderzoekt een interdisciplinair projectteam nu hoe de batterijen van bijvoorbeeld de testvoertuigen van de Audi e-</w:t>
      </w:r>
      <w:proofErr w:type="spellStart"/>
      <w:r>
        <w:t>tron</w:t>
      </w:r>
      <w:proofErr w:type="spellEnd"/>
      <w:r>
        <w:t xml:space="preserve"> of die van hybridemodellen zoals de Audi A3 e-</w:t>
      </w:r>
      <w:proofErr w:type="spellStart"/>
      <w:r>
        <w:t>tron</w:t>
      </w:r>
      <w:proofErr w:type="spellEnd"/>
      <w:r>
        <w:t xml:space="preserve"> en Audi Q7 e-</w:t>
      </w:r>
      <w:proofErr w:type="spellStart"/>
      <w:r>
        <w:t>tron</w:t>
      </w:r>
      <w:proofErr w:type="spellEnd"/>
      <w:r>
        <w:t xml:space="preserve"> gevoelig langer kunnen worden gebruikt. Een aantal andere voordelen zijn tijdens de testfase reeds aan het licht gekomen.</w:t>
      </w:r>
    </w:p>
    <w:p w:rsidR="009F09C3" w:rsidRPr="00137B5E" w:rsidRDefault="009F09C3" w:rsidP="009F09C3">
      <w:pPr>
        <w:pStyle w:val="BodyAudi"/>
      </w:pPr>
      <w:r>
        <w:t>Tot nu toe werden fabrieksvoertuigen zoals vorkheftrucks en trekkers in de vestigingen van Audi aangedreven door loodzuurbatterijen. Als hun batterijen leeg zijn, verwijderen werknemers de batterijpacks die tot twee ton kunnen wegen, uit de voertuigen en verbinden ze gedurende enkele uren met een laadstation. Lithium-</w:t>
      </w:r>
      <w:proofErr w:type="spellStart"/>
      <w:r>
        <w:t>ionbatterijen</w:t>
      </w:r>
      <w:proofErr w:type="spellEnd"/>
      <w:r>
        <w:t xml:space="preserve"> kunnen echter rechtstreeks opgeladen worden op de plek waar de voertuigen geparkeerd staan in hun </w:t>
      </w:r>
      <w:proofErr w:type="spellStart"/>
      <w:r>
        <w:t>stilstandtijd</w:t>
      </w:r>
      <w:proofErr w:type="spellEnd"/>
      <w:r>
        <w:t xml:space="preserve"> of pauzes tussen twee </w:t>
      </w:r>
      <w:proofErr w:type="spellStart"/>
      <w:r>
        <w:t>shifts</w:t>
      </w:r>
      <w:proofErr w:type="spellEnd"/>
      <w:r>
        <w:t xml:space="preserve"> bijvoorbeeld. Dit bespaart tijd en schakelt de hoge manuele inspanning die nodig is om de batterijen te verplaatsen, uit. Audi zou miljoenen uitsparen als het zijn totale vloot fabrieksvoertuigen zou laten omschakelen op lithium-</w:t>
      </w:r>
      <w:proofErr w:type="spellStart"/>
      <w:r>
        <w:t>ionbatterijen</w:t>
      </w:r>
      <w:proofErr w:type="spellEnd"/>
      <w:r>
        <w:t xml:space="preserve"> op de 16 productievestigingen wereldwijd.</w:t>
      </w:r>
    </w:p>
    <w:p w:rsidR="009F09C3" w:rsidRPr="00137B5E" w:rsidRDefault="009F09C3" w:rsidP="009F09C3">
      <w:pPr>
        <w:pStyle w:val="BodyAudi"/>
      </w:pPr>
      <w:bookmarkStart w:id="0" w:name="_GoBack"/>
      <w:bookmarkEnd w:id="0"/>
      <w:r>
        <w:t>“Het vervaardigen van een lithium-</w:t>
      </w:r>
      <w:proofErr w:type="spellStart"/>
      <w:r>
        <w:t>ionbatterij</w:t>
      </w:r>
      <w:proofErr w:type="spellEnd"/>
      <w:r>
        <w:t xml:space="preserve"> gaat gepaard met een hoog energieverbruik en waardevolle grondstoffen die op de best mogelijke manier moeten worden benut”, zegt Peter </w:t>
      </w:r>
      <w:proofErr w:type="spellStart"/>
      <w:r>
        <w:t>Kössler</w:t>
      </w:r>
      <w:proofErr w:type="spellEnd"/>
      <w:r>
        <w:t>, lid van de raad van bestuur voor productie en logistiek bij AUDI AG. “Voor ons houdt een duurzame strategie voor elektrische mobiliteit ook een zinvol concept voor tweedehandsgebruik van energiedragers in.” De overblijvende laadcapaciteit van een lithium-</w:t>
      </w:r>
      <w:proofErr w:type="spellStart"/>
      <w:r>
        <w:t>ionbatterij</w:t>
      </w:r>
      <w:proofErr w:type="spellEnd"/>
      <w:r>
        <w:t xml:space="preserve"> na gebruik in een wagen is meer dan voldoende voor de vereisten van transportvoertuigen. Ten gevolge van dit gebruik verbeteren hun rijcapaciteiten zowaar aanzienlijk: ze kunnen hun snelheid constant houden, zelfs op hellingen (fabrieksvoertuigen aangedreven door loodzuurbatterijen kunnen dat niet). </w:t>
      </w:r>
      <w:r>
        <w:lastRenderedPageBreak/>
        <w:t>Bovendien voorkomt het regelmatige laden tijdens pauzes stilstand tijdens de werktijden.</w:t>
      </w:r>
    </w:p>
    <w:p w:rsidR="009F09C3" w:rsidRPr="00137B5E" w:rsidRDefault="009F09C3" w:rsidP="009F09C3">
      <w:pPr>
        <w:pStyle w:val="BodyAudi"/>
      </w:pPr>
      <w:r>
        <w:t>De batterij van een Audi e-</w:t>
      </w:r>
      <w:proofErr w:type="spellStart"/>
      <w:r>
        <w:t>tron</w:t>
      </w:r>
      <w:proofErr w:type="spellEnd"/>
      <w:r>
        <w:t xml:space="preserve"> bijvoorbeeld bestaat uit 36 individuele batterijmodules en wordt onder de </w:t>
      </w:r>
      <w:proofErr w:type="spellStart"/>
      <w:r>
        <w:t>passagierscel</w:t>
      </w:r>
      <w:proofErr w:type="spellEnd"/>
      <w:r>
        <w:t xml:space="preserve"> tussen de assen geplaatst in de vorm van een plat breed blok. Nadat batterijen zijn teruggenomen controleert het projectteam elke individuele module in functie van zijn verdere gebruik. Daarna worden in elke nieuwe batterijlade 24 modules geïnstalleerd. Die heeft dezelfde afmetingen en gewicht als de vorige loodzuurbatterijen van de fabrieksvoertuigen. Zo kan het bedrijf al die voertuigen verder gebruiken zonder grote investeringen. In de toekomst zouden gespecialiseerde werknemers de assemblage van tweedehandsbatterijen in het eigen batterijcenter van het bedrijf kunnen overnemen.</w:t>
      </w:r>
    </w:p>
    <w:p w:rsidR="009F09C3" w:rsidRPr="00137B5E" w:rsidRDefault="009F09C3" w:rsidP="009F09C3">
      <w:pPr>
        <w:pStyle w:val="BodyAudi"/>
      </w:pPr>
      <w:r>
        <w:t xml:space="preserve">Het projectteam van de afdelingen productie, logistiek en ontwikkeling werkt al zo’n twee jaar aan het tweedehands gebruik van gebruikte batterijmodules. Nadat de eerste tests succesvol waren, test men nu de eerste geconverteerde fabrieksvoertuigen in de dagelijkse productie. Dit vooruitstrevende project is een van de vele dat </w:t>
      </w:r>
      <w:proofErr w:type="spellStart"/>
      <w:r>
        <w:t>Audi’s</w:t>
      </w:r>
      <w:proofErr w:type="spellEnd"/>
      <w:r>
        <w:t xml:space="preserve"> engagement aantoont voor het zinvolle en efficiënte verdere gebruik van batterijen uit elektrische wagens. Het is ook denkbaar dat gebruikte batterijmodules zouden kunnen worden ingezet in mobiele oplaadcontainers voor elektrische voertuigen of in stationaire energieopslagsystemen. Audi ontwikkelt ook recyclingconcepten: aan het einde van de levenscyclus van de batterij krijgen waardevolle onderdelen ervan een tweede leven in andere producten en worden ze zo hergebruikt.</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884" w:rsidRDefault="00B70884" w:rsidP="00B44FE6">
      <w:pPr>
        <w:spacing w:after="0" w:line="240" w:lineRule="auto"/>
      </w:pPr>
      <w:r>
        <w:separator/>
      </w:r>
    </w:p>
  </w:endnote>
  <w:endnote w:type="continuationSeparator" w:id="0">
    <w:p w:rsidR="00B70884" w:rsidRDefault="00B7088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884" w:rsidRDefault="00B70884" w:rsidP="00B44FE6">
      <w:pPr>
        <w:spacing w:after="0" w:line="240" w:lineRule="auto"/>
      </w:pPr>
      <w:r>
        <w:separator/>
      </w:r>
    </w:p>
  </w:footnote>
  <w:footnote w:type="continuationSeparator" w:id="0">
    <w:p w:rsidR="00B70884" w:rsidRDefault="00B70884"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84"/>
    <w:rsid w:val="002B2268"/>
    <w:rsid w:val="00345342"/>
    <w:rsid w:val="004353BC"/>
    <w:rsid w:val="004B2DB8"/>
    <w:rsid w:val="0050773E"/>
    <w:rsid w:val="005709D0"/>
    <w:rsid w:val="00672882"/>
    <w:rsid w:val="007470D0"/>
    <w:rsid w:val="0075455E"/>
    <w:rsid w:val="007F6FA4"/>
    <w:rsid w:val="00953F7A"/>
    <w:rsid w:val="009F09C3"/>
    <w:rsid w:val="00AF6A2A"/>
    <w:rsid w:val="00B41D53"/>
    <w:rsid w:val="00B44FE6"/>
    <w:rsid w:val="00B70884"/>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5FCB12-D34F-4F73-B8A2-3B7D7ED6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3</Pages>
  <Words>719</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2019-03-19T12:13:00Z</dcterms:created>
  <dcterms:modified xsi:type="dcterms:W3CDTF">2019-03-20T08:17:00Z</dcterms:modified>
</cp:coreProperties>
</file>