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0F" w:rsidRDefault="00705853" w:rsidP="00705853">
      <w:pPr>
        <w:pStyle w:val="Sansinterligne"/>
      </w:pPr>
      <w:r>
        <w:t>Suzuki S-Cross</w:t>
      </w:r>
    </w:p>
    <w:p w:rsidR="00705853" w:rsidRDefault="00705853" w:rsidP="00705853">
      <w:pPr>
        <w:pStyle w:val="Sansinterligne"/>
      </w:pPr>
    </w:p>
    <w:p w:rsidR="00705853" w:rsidRDefault="00705853" w:rsidP="00705853">
      <w:pPr>
        <w:pStyle w:val="Sansinterligne"/>
      </w:pPr>
      <w:r>
        <w:t>Indéboulonnable</w:t>
      </w:r>
    </w:p>
    <w:p w:rsidR="00705853" w:rsidRDefault="00705853" w:rsidP="00705853">
      <w:pPr>
        <w:pStyle w:val="Sansinterligne"/>
      </w:pPr>
    </w:p>
    <w:p w:rsidR="00705853" w:rsidRDefault="00705853" w:rsidP="00705853">
      <w:pPr>
        <w:pStyle w:val="Sansinterligne"/>
      </w:pPr>
      <w:r>
        <w:t xml:space="preserve">Maintenant que le </w:t>
      </w:r>
      <w:proofErr w:type="spellStart"/>
      <w:r>
        <w:t>Jimny</w:t>
      </w:r>
      <w:proofErr w:type="spellEnd"/>
      <w:r>
        <w:t xml:space="preserve"> est entré dans une nouvelle génération, le S-Cross a repris le titre de doyen de notre gamme. Lancé en 2013 et renouvelé en 2017, </w:t>
      </w:r>
      <w:r w:rsidR="00C47B38">
        <w:t>i</w:t>
      </w:r>
      <w:r w:rsidR="001C3D0D">
        <w:t xml:space="preserve">l est évidemment loin d'avoir atteint l'âge canonique qu'avait le précédent </w:t>
      </w:r>
      <w:proofErr w:type="spellStart"/>
      <w:r w:rsidR="001C3D0D">
        <w:t>Jimny</w:t>
      </w:r>
      <w:proofErr w:type="spellEnd"/>
      <w:r w:rsidR="001C3D0D">
        <w:t xml:space="preserve"> au moment de prendre sa retraite, mais c'est un fait: sa carrière est plus proche de la fin que du début. Et pourtant…</w:t>
      </w:r>
    </w:p>
    <w:p w:rsidR="001C3D0D" w:rsidRDefault="001C3D0D" w:rsidP="00705853">
      <w:pPr>
        <w:pStyle w:val="Sansinterligne"/>
      </w:pPr>
    </w:p>
    <w:p w:rsidR="001C3D0D" w:rsidRDefault="001C3D0D" w:rsidP="00705853">
      <w:pPr>
        <w:pStyle w:val="Sansinterligne"/>
      </w:pPr>
      <w:r>
        <w:t xml:space="preserve">Pourtant, on ne peut pas dire que cette carrière présente des signes d'essoufflement. </w:t>
      </w:r>
      <w:r w:rsidR="00F4685F">
        <w:t>En 2018, les ventes du S-Cross ont fait preuve d'une belle régularité. Mieux, elles ont carrément dépassé nos prévisions, puisque comme le reste de notre gamme, notre Crossover compact a bien profité de notre campagne commerciale de dédieselisation.</w:t>
      </w:r>
    </w:p>
    <w:p w:rsidR="00F4685F" w:rsidRDefault="00F4685F" w:rsidP="00705853">
      <w:pPr>
        <w:pStyle w:val="Sansinterligne"/>
      </w:pPr>
    </w:p>
    <w:p w:rsidR="00F4685F" w:rsidRDefault="00F4685F" w:rsidP="00705853">
      <w:pPr>
        <w:pStyle w:val="Sansinterligne"/>
      </w:pPr>
      <w:r>
        <w:t xml:space="preserve">Puisqu'on parle de diesel, nous vous informons si vous ne le savez pas déjà que depuis le printemps dernier, la motorisation diesel 1.6 </w:t>
      </w:r>
      <w:proofErr w:type="spellStart"/>
      <w:r>
        <w:t>DDiS</w:t>
      </w:r>
      <w:proofErr w:type="spellEnd"/>
      <w:r>
        <w:t xml:space="preserve"> n'est plus proposée au catalogue S-Cross. Ce moteur ayant aussi été abandonné par le </w:t>
      </w:r>
      <w:proofErr w:type="spellStart"/>
      <w:r>
        <w:t>Vitara</w:t>
      </w:r>
      <w:proofErr w:type="spellEnd"/>
      <w:r>
        <w:t xml:space="preserve"> à l'occasion de sa mise à jour de juillet 2018, on peut dire aujourd'hui que Suzuki est un constructeur "Diesel free". Nous tenons à souligner que nous n'avons pas fait ce choix pour des raisons prétendument philosophique</w:t>
      </w:r>
      <w:r w:rsidR="001B6A4C">
        <w:t>s,</w:t>
      </w:r>
      <w:r>
        <w:t xml:space="preserve"> ni à la suite d'une réaction émotionnelle. Vous et nous savons que la campagne de dénigrement visant aujourd'hui ce carburant est quelque peu exagérée. Ce choix a été pour nous purement rationnel. La part</w:t>
      </w:r>
      <w:r w:rsidR="00C47B38">
        <w:t xml:space="preserve"> du diesel dans nos ventes n'a</w:t>
      </w:r>
      <w:r>
        <w:t xml:space="preserve"> jamais été</w:t>
      </w:r>
      <w:r w:rsidR="00C47B38">
        <w:t xml:space="preserve"> particulièrement significative</w:t>
      </w:r>
      <w:r>
        <w:t xml:space="preserve">, </w:t>
      </w:r>
      <w:r w:rsidR="00FA0A12">
        <w:t>et</w:t>
      </w:r>
      <w:r w:rsidR="00C47B38">
        <w:t xml:space="preserve"> tendai</w:t>
      </w:r>
      <w:r w:rsidR="00FA0A12">
        <w:t xml:space="preserve">t à diminuer depuis quelques années. Maintenir au catalogue un moteur </w:t>
      </w:r>
      <w:r w:rsidR="001B6A4C">
        <w:t xml:space="preserve">de moins en moins populaire, </w:t>
      </w:r>
      <w:r w:rsidR="00FA0A12">
        <w:t xml:space="preserve">que nous </w:t>
      </w:r>
      <w:r w:rsidR="001B6A4C">
        <w:t xml:space="preserve">devions en plus </w:t>
      </w:r>
      <w:r w:rsidR="00FA0A12">
        <w:t>achet</w:t>
      </w:r>
      <w:r w:rsidR="001B6A4C">
        <w:t>er</w:t>
      </w:r>
      <w:r w:rsidR="00FA0A12">
        <w:t xml:space="preserve"> à un autre constructeur</w:t>
      </w:r>
      <w:r w:rsidR="001B6A4C">
        <w:t>,</w:t>
      </w:r>
      <w:r w:rsidR="00FA0A12">
        <w:t xml:space="preserve"> n'avait donc plus beaucoup de sens, vous en conviendrez.</w:t>
      </w:r>
    </w:p>
    <w:p w:rsidR="00FA0A12" w:rsidRDefault="00FA0A12" w:rsidP="00705853">
      <w:pPr>
        <w:pStyle w:val="Sansinterligne"/>
      </w:pPr>
    </w:p>
    <w:p w:rsidR="00FA0A12" w:rsidRDefault="00FA0A12" w:rsidP="00705853">
      <w:pPr>
        <w:pStyle w:val="Sansinterligne"/>
      </w:pPr>
      <w:r>
        <w:t xml:space="preserve">Le S-Cross poursuit donc sa carrière avec deux moteurs essence turbo aux qualités largement reconnues: le 3 cylindres 1.0 </w:t>
      </w:r>
      <w:proofErr w:type="spellStart"/>
      <w:r>
        <w:t>BoosterJet</w:t>
      </w:r>
      <w:proofErr w:type="spellEnd"/>
      <w:r>
        <w:t xml:space="preserve"> et le 4 cylindres 1.4 </w:t>
      </w:r>
      <w:proofErr w:type="spellStart"/>
      <w:r>
        <w:t>BoosterJet</w:t>
      </w:r>
      <w:proofErr w:type="spellEnd"/>
      <w:r>
        <w:t>. Deux moteurs seulement, mais plein de possibilités pour le client.</w:t>
      </w:r>
    </w:p>
    <w:p w:rsidR="00FA0A12" w:rsidRDefault="00FA0A12" w:rsidP="00705853">
      <w:pPr>
        <w:pStyle w:val="Sansinterligne"/>
      </w:pPr>
      <w:r>
        <w:t xml:space="preserve">Car Suzuki est en effet l'un des rares constructeurs à </w:t>
      </w:r>
      <w:r w:rsidR="001B6A4C">
        <w:t>autoriser</w:t>
      </w:r>
      <w:r>
        <w:t xml:space="preserve"> toutes les combinaiso</w:t>
      </w:r>
      <w:r w:rsidR="00C47B38">
        <w:t>ns de moteur et de transmission</w:t>
      </w:r>
      <w:r>
        <w:t>. Qu'il opte pour le 1.0 ou le 1.4, le client peut choisir entre une boîte manuelle (5 rapports avec le 1.0, 6 rapports avec le 1.4) ou une boîte automatique (6 rapports dans tous les cas), ou encore entre 2 ou 4 roues motrices. Et… chaque boîte peut être associée avec n'importe laquelle de ces transmissions. En clair, être obligé de signer pour tel moteur ou tel</w:t>
      </w:r>
      <w:r w:rsidR="00C47B38">
        <w:t>le</w:t>
      </w:r>
      <w:r>
        <w:t xml:space="preserve"> boîte si on désire un véhicule 4x4, pas de ça chez Suzuki.</w:t>
      </w:r>
    </w:p>
    <w:p w:rsidR="00FA0A12" w:rsidRDefault="00FA0A12" w:rsidP="00705853">
      <w:pPr>
        <w:pStyle w:val="Sansinterligne"/>
      </w:pPr>
    </w:p>
    <w:p w:rsidR="00FA0A12" w:rsidRDefault="00FA0A12" w:rsidP="00705853">
      <w:pPr>
        <w:pStyle w:val="Sansinterligne"/>
      </w:pPr>
      <w:r>
        <w:t>Enfin, parce que nous comprenons que certains conducteurs recherche</w:t>
      </w:r>
      <w:r w:rsidR="001B6A4C">
        <w:t>nt</w:t>
      </w:r>
      <w:r>
        <w:t xml:space="preserve"> une solution réellement économique, ou réellement écologique, ou les deux, nous avons récemment développé pour le moteur 1.4 </w:t>
      </w:r>
      <w:proofErr w:type="spellStart"/>
      <w:r>
        <w:t>BoosterJet</w:t>
      </w:r>
      <w:proofErr w:type="spellEnd"/>
      <w:r>
        <w:t xml:space="preserve"> une déclinaison CNG</w:t>
      </w:r>
      <w:r w:rsidR="001B6A4C">
        <w:t>. Le réseau de distribution atteignant enfin un niveau relativement satisfaisant, ce</w:t>
      </w:r>
      <w:r>
        <w:t xml:space="preserve"> carburant commence </w:t>
      </w:r>
      <w:r w:rsidR="002D3F4A">
        <w:t xml:space="preserve">à séduire un public de plus en plus nombreux. A notre avis, </w:t>
      </w:r>
      <w:r w:rsidR="001B6A4C">
        <w:t>nous proposons donc une</w:t>
      </w:r>
      <w:r w:rsidR="002D3F4A">
        <w:t xml:space="preserve"> façon très avantageuse de remplacer le diesel.</w:t>
      </w:r>
      <w:bookmarkStart w:id="0" w:name="_GoBack"/>
      <w:bookmarkEnd w:id="0"/>
    </w:p>
    <w:sectPr w:rsidR="00FA0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53"/>
    <w:rsid w:val="001B6A4C"/>
    <w:rsid w:val="001C3D0D"/>
    <w:rsid w:val="002D3F4A"/>
    <w:rsid w:val="00705853"/>
    <w:rsid w:val="00A55160"/>
    <w:rsid w:val="00B6410F"/>
    <w:rsid w:val="00C47B38"/>
    <w:rsid w:val="00F4685F"/>
    <w:rsid w:val="00FA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4"/>
        <w:szCs w:val="24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1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05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4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1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05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Zilli</dc:creator>
  <cp:keywords/>
  <dc:description/>
  <cp:lastModifiedBy>Zilli</cp:lastModifiedBy>
  <cp:revision>3</cp:revision>
  <dcterms:created xsi:type="dcterms:W3CDTF">2018-12-07T15:06:00Z</dcterms:created>
  <dcterms:modified xsi:type="dcterms:W3CDTF">2018-12-11T09:10:00Z</dcterms:modified>
</cp:coreProperties>
</file>