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68D3" w14:textId="76BF2588" w:rsidR="00460D2F" w:rsidRPr="00460D2F" w:rsidRDefault="00460D2F" w:rsidP="00460D2F">
      <w:pPr>
        <w:spacing w:line="360" w:lineRule="auto"/>
        <w:rPr>
          <w:rFonts w:eastAsiaTheme="minorEastAsia"/>
          <w:b/>
          <w:bCs/>
          <w:color w:val="0094D5"/>
          <w:sz w:val="20"/>
          <w:szCs w:val="20"/>
          <w:lang w:val="de-DE"/>
        </w:rPr>
      </w:pPr>
      <w:bookmarkStart w:id="0" w:name="_Hlk106099516"/>
      <w:r w:rsidRPr="00460D2F">
        <w:rPr>
          <w:rFonts w:eastAsiaTheme="minorEastAsia"/>
          <w:b/>
          <w:bCs/>
          <w:color w:val="0094D5"/>
          <w:sz w:val="20"/>
          <w:szCs w:val="20"/>
          <w:lang w:val="de-DE"/>
        </w:rPr>
        <w:t xml:space="preserve">Sennheiser MOMENTUM 4 Wireless – </w:t>
      </w:r>
      <w:r w:rsidR="004F5C84">
        <w:rPr>
          <w:rFonts w:eastAsiaTheme="minorEastAsia"/>
          <w:b/>
          <w:bCs/>
          <w:color w:val="0094D5"/>
          <w:sz w:val="20"/>
          <w:szCs w:val="20"/>
          <w:lang w:val="de-DE"/>
        </w:rPr>
        <w:t>E</w:t>
      </w:r>
      <w:r w:rsidRPr="00460D2F">
        <w:rPr>
          <w:rFonts w:eastAsiaTheme="minorEastAsia"/>
          <w:b/>
          <w:bCs/>
          <w:color w:val="0094D5"/>
          <w:sz w:val="20"/>
          <w:szCs w:val="20"/>
          <w:lang w:val="de-DE"/>
        </w:rPr>
        <w:t xml:space="preserve">rste Features </w:t>
      </w:r>
      <w:r w:rsidR="004F5C84">
        <w:rPr>
          <w:rFonts w:eastAsiaTheme="minorEastAsia"/>
          <w:b/>
          <w:bCs/>
          <w:color w:val="0094D5"/>
          <w:sz w:val="20"/>
          <w:szCs w:val="20"/>
          <w:lang w:val="de-DE"/>
        </w:rPr>
        <w:t>enthüllt</w:t>
      </w:r>
    </w:p>
    <w:bookmarkEnd w:id="0"/>
    <w:p w14:paraId="785A4724" w14:textId="3C19986E" w:rsidR="00460D2F" w:rsidRPr="00460D2F" w:rsidRDefault="00460D2F" w:rsidP="00460D2F">
      <w:pPr>
        <w:spacing w:line="360" w:lineRule="auto"/>
        <w:rPr>
          <w:rFonts w:eastAsiaTheme="minorEastAsia"/>
          <w:b/>
          <w:bCs/>
          <w:color w:val="333333"/>
          <w:sz w:val="20"/>
          <w:szCs w:val="20"/>
          <w:lang w:val="de-DE"/>
        </w:rPr>
      </w:pPr>
      <w:r w:rsidRPr="00460D2F">
        <w:rPr>
          <w:rFonts w:eastAsiaTheme="minorEastAsia"/>
          <w:b/>
          <w:bCs/>
          <w:color w:val="333333"/>
          <w:sz w:val="20"/>
          <w:szCs w:val="20"/>
          <w:lang w:val="de-DE"/>
        </w:rPr>
        <w:t>Der kommende Sennheiser MOMENTUM 4 Wireless beeindruckt mit neuem Design</w:t>
      </w:r>
      <w:r w:rsidR="00C255C7">
        <w:rPr>
          <w:rFonts w:eastAsiaTheme="minorEastAsia"/>
          <w:b/>
          <w:bCs/>
          <w:color w:val="333333"/>
          <w:sz w:val="20"/>
          <w:szCs w:val="20"/>
          <w:lang w:val="de-DE"/>
        </w:rPr>
        <w:t>,</w:t>
      </w:r>
      <w:r w:rsidRPr="00460D2F">
        <w:rPr>
          <w:rFonts w:eastAsiaTheme="minorEastAsia"/>
          <w:b/>
          <w:bCs/>
          <w:color w:val="333333"/>
          <w:sz w:val="20"/>
          <w:szCs w:val="20"/>
          <w:lang w:val="de-DE"/>
        </w:rPr>
        <w:t xml:space="preserve"> </w:t>
      </w:r>
      <w:r w:rsidR="00510A2E">
        <w:rPr>
          <w:rFonts w:eastAsiaTheme="minorEastAsia"/>
          <w:b/>
          <w:bCs/>
          <w:color w:val="333333"/>
          <w:sz w:val="20"/>
          <w:szCs w:val="20"/>
          <w:lang w:val="de-DE"/>
        </w:rPr>
        <w:t>erst</w:t>
      </w:r>
      <w:r w:rsidR="00C255C7">
        <w:rPr>
          <w:rFonts w:eastAsiaTheme="minorEastAsia"/>
          <w:b/>
          <w:bCs/>
          <w:color w:val="333333"/>
          <w:sz w:val="20"/>
          <w:szCs w:val="20"/>
          <w:lang w:val="de-DE"/>
        </w:rPr>
        <w:t>klassigem</w:t>
      </w:r>
      <w:r w:rsidR="00510A2E" w:rsidRPr="00460D2F">
        <w:rPr>
          <w:rFonts w:eastAsiaTheme="minorEastAsia"/>
          <w:b/>
          <w:bCs/>
          <w:color w:val="333333"/>
          <w:sz w:val="20"/>
          <w:szCs w:val="20"/>
          <w:lang w:val="de-DE"/>
        </w:rPr>
        <w:t xml:space="preserve"> </w:t>
      </w:r>
      <w:r w:rsidRPr="00460D2F">
        <w:rPr>
          <w:rFonts w:eastAsiaTheme="minorEastAsia"/>
          <w:b/>
          <w:bCs/>
          <w:color w:val="333333"/>
          <w:sz w:val="20"/>
          <w:szCs w:val="20"/>
          <w:lang w:val="de-DE"/>
        </w:rPr>
        <w:t xml:space="preserve">Klang und </w:t>
      </w:r>
      <w:r w:rsidR="00C255C7">
        <w:rPr>
          <w:rFonts w:eastAsiaTheme="minorEastAsia"/>
          <w:b/>
          <w:bCs/>
          <w:color w:val="333333"/>
          <w:sz w:val="20"/>
          <w:szCs w:val="20"/>
          <w:lang w:val="de-DE"/>
        </w:rPr>
        <w:t>herausragender Akkulaufzeit</w:t>
      </w:r>
    </w:p>
    <w:p w14:paraId="37579931" w14:textId="7CC3AA17" w:rsidR="00E618E4" w:rsidRPr="00C91476" w:rsidRDefault="00ED159A" w:rsidP="0E906E23">
      <w:pPr>
        <w:spacing w:line="360" w:lineRule="auto"/>
        <w:rPr>
          <w:rFonts w:eastAsiaTheme="minorEastAsia"/>
          <w:b/>
          <w:bCs/>
          <w:color w:val="333333"/>
          <w:sz w:val="20"/>
          <w:szCs w:val="20"/>
          <w:lang w:val="de-DE"/>
        </w:rPr>
      </w:pPr>
      <w:r>
        <w:rPr>
          <w:noProof/>
        </w:rPr>
        <w:drawing>
          <wp:anchor distT="0" distB="0" distL="114300" distR="114300" simplePos="0" relativeHeight="251658240" behindDoc="0" locked="0" layoutInCell="1" allowOverlap="1" wp14:anchorId="1A555CAF" wp14:editId="3BB4FD8B">
            <wp:simplePos x="0" y="0"/>
            <wp:positionH relativeFrom="margin">
              <wp:align>left</wp:align>
            </wp:positionH>
            <wp:positionV relativeFrom="margin">
              <wp:posOffset>1556385</wp:posOffset>
            </wp:positionV>
            <wp:extent cx="4876800" cy="2702560"/>
            <wp:effectExtent l="0" t="0" r="0" b="2540"/>
            <wp:wrapSquare wrapText="bothSides"/>
            <wp:docPr id="86155482" name="Grafik 86155482"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5482" name="Grafik 86155482" descr="Ein Bild, das Mikrofo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4876800" cy="2702560"/>
                    </a:xfrm>
                    <a:prstGeom prst="rect">
                      <a:avLst/>
                    </a:prstGeom>
                  </pic:spPr>
                </pic:pic>
              </a:graphicData>
            </a:graphic>
            <wp14:sizeRelH relativeFrom="margin">
              <wp14:pctWidth>0</wp14:pctWidth>
            </wp14:sizeRelH>
            <wp14:sizeRelV relativeFrom="margin">
              <wp14:pctHeight>0</wp14:pctHeight>
            </wp14:sizeRelV>
          </wp:anchor>
        </w:drawing>
      </w:r>
    </w:p>
    <w:p w14:paraId="361EA307" w14:textId="466DB970" w:rsidR="00E618E4" w:rsidRPr="00460D2F" w:rsidRDefault="00E618E4" w:rsidP="0E906E23">
      <w:pPr>
        <w:spacing w:line="360" w:lineRule="auto"/>
        <w:rPr>
          <w:rFonts w:eastAsiaTheme="minorEastAsia"/>
          <w:b/>
          <w:bCs/>
          <w:color w:val="333333"/>
          <w:sz w:val="20"/>
          <w:szCs w:val="20"/>
          <w:lang w:val="de-DE"/>
        </w:rPr>
      </w:pPr>
    </w:p>
    <w:p w14:paraId="4AC292BD" w14:textId="770B2425" w:rsidR="00C4106C" w:rsidRPr="00460D2F" w:rsidRDefault="00C4106C" w:rsidP="26ACC255">
      <w:pPr>
        <w:spacing w:line="360" w:lineRule="auto"/>
        <w:rPr>
          <w:rFonts w:eastAsiaTheme="minorEastAsia"/>
          <w:b/>
          <w:bCs/>
          <w:lang w:val="de-DE"/>
        </w:rPr>
      </w:pPr>
    </w:p>
    <w:p w14:paraId="3191F89F" w14:textId="77777777" w:rsidR="00E638F6" w:rsidRDefault="00E638F6" w:rsidP="00460D2F">
      <w:pPr>
        <w:spacing w:line="360" w:lineRule="auto"/>
        <w:rPr>
          <w:b/>
          <w:bCs/>
          <w:i/>
          <w:lang w:val="de-DE"/>
        </w:rPr>
      </w:pPr>
    </w:p>
    <w:p w14:paraId="16C0217B" w14:textId="255ACCB7" w:rsidR="00460D2F" w:rsidRPr="00460D2F" w:rsidRDefault="00460D2F" w:rsidP="00460D2F">
      <w:pPr>
        <w:spacing w:line="360" w:lineRule="auto"/>
        <w:rPr>
          <w:b/>
          <w:bCs/>
          <w:i/>
          <w:lang w:val="de-DE"/>
        </w:rPr>
      </w:pPr>
      <w:r w:rsidRPr="00460D2F">
        <w:rPr>
          <w:b/>
          <w:bCs/>
          <w:i/>
          <w:lang w:val="de-DE"/>
        </w:rPr>
        <w:t>Wedemark, 15. Juni 2022</w:t>
      </w:r>
      <w:r w:rsidR="00DE2946">
        <w:rPr>
          <w:b/>
          <w:bCs/>
          <w:i/>
          <w:lang w:val="de-DE"/>
        </w:rPr>
        <w:t xml:space="preserve"> </w:t>
      </w:r>
      <w:r w:rsidR="00DE2946">
        <w:rPr>
          <w:b/>
          <w:bCs/>
          <w:iCs/>
          <w:lang w:val="de-DE"/>
        </w:rPr>
        <w:t>–</w:t>
      </w:r>
      <w:r w:rsidR="00DE2946">
        <w:rPr>
          <w:b/>
          <w:bCs/>
          <w:i/>
          <w:lang w:val="de-DE"/>
        </w:rPr>
        <w:t xml:space="preserve"> </w:t>
      </w:r>
      <w:r w:rsidRPr="00460D2F">
        <w:rPr>
          <w:b/>
          <w:bCs/>
          <w:iCs/>
          <w:lang w:val="de-DE"/>
        </w:rPr>
        <w:t>Die</w:t>
      </w:r>
      <w:r w:rsidR="00DE2946">
        <w:rPr>
          <w:b/>
          <w:bCs/>
          <w:iCs/>
          <w:lang w:val="de-DE"/>
        </w:rPr>
        <w:t xml:space="preserve"> </w:t>
      </w:r>
      <w:r w:rsidR="00ED159A">
        <w:rPr>
          <w:b/>
          <w:bCs/>
          <w:iCs/>
          <w:lang w:val="de-DE"/>
        </w:rPr>
        <w:t xml:space="preserve">Sennheiser </w:t>
      </w:r>
      <w:r w:rsidRPr="00460D2F">
        <w:rPr>
          <w:b/>
          <w:bCs/>
          <w:iCs/>
          <w:lang w:val="de-DE"/>
        </w:rPr>
        <w:t>MOMENTUM-Reihe definiert d</w:t>
      </w:r>
      <w:r w:rsidR="00ED159A">
        <w:rPr>
          <w:b/>
          <w:bCs/>
          <w:iCs/>
          <w:lang w:val="de-DE"/>
        </w:rPr>
        <w:t>ie</w:t>
      </w:r>
      <w:r w:rsidRPr="00460D2F">
        <w:rPr>
          <w:b/>
          <w:bCs/>
          <w:iCs/>
          <w:lang w:val="de-DE"/>
        </w:rPr>
        <w:t xml:space="preserve"> Standard</w:t>
      </w:r>
      <w:r w:rsidR="00ED159A">
        <w:rPr>
          <w:b/>
          <w:bCs/>
          <w:iCs/>
          <w:lang w:val="de-DE"/>
        </w:rPr>
        <w:t>s</w:t>
      </w:r>
      <w:r w:rsidRPr="00460D2F">
        <w:rPr>
          <w:b/>
          <w:bCs/>
          <w:iCs/>
          <w:lang w:val="de-DE"/>
        </w:rPr>
        <w:t xml:space="preserve"> </w:t>
      </w:r>
      <w:r w:rsidR="00ED159A">
        <w:rPr>
          <w:b/>
          <w:bCs/>
          <w:iCs/>
          <w:lang w:val="de-DE"/>
        </w:rPr>
        <w:t>für</w:t>
      </w:r>
      <w:r w:rsidR="00ED159A" w:rsidRPr="00460D2F">
        <w:rPr>
          <w:b/>
          <w:bCs/>
          <w:iCs/>
          <w:lang w:val="de-DE"/>
        </w:rPr>
        <w:t xml:space="preserve"> a</w:t>
      </w:r>
      <w:r w:rsidR="00ED159A">
        <w:rPr>
          <w:b/>
          <w:bCs/>
          <w:iCs/>
          <w:lang w:val="de-DE"/>
        </w:rPr>
        <w:t>ußergewöhnliche</w:t>
      </w:r>
      <w:r w:rsidR="00ED159A" w:rsidRPr="00460D2F">
        <w:rPr>
          <w:b/>
          <w:bCs/>
          <w:iCs/>
          <w:lang w:val="de-DE"/>
        </w:rPr>
        <w:t xml:space="preserve"> </w:t>
      </w:r>
      <w:r w:rsidRPr="00460D2F">
        <w:rPr>
          <w:b/>
          <w:bCs/>
          <w:iCs/>
          <w:lang w:val="de-DE"/>
        </w:rPr>
        <w:t xml:space="preserve">Hörerlebnisses </w:t>
      </w:r>
      <w:r w:rsidR="00ED159A">
        <w:rPr>
          <w:b/>
          <w:bCs/>
          <w:iCs/>
          <w:lang w:val="de-DE"/>
        </w:rPr>
        <w:t>immer wieder neu</w:t>
      </w:r>
      <w:r w:rsidRPr="00460D2F">
        <w:rPr>
          <w:b/>
          <w:bCs/>
          <w:iCs/>
          <w:lang w:val="de-DE"/>
        </w:rPr>
        <w:t>. Der kommende MOMENTUM 4 Wireless Over-</w:t>
      </w:r>
      <w:proofErr w:type="spellStart"/>
      <w:r w:rsidRPr="00460D2F">
        <w:rPr>
          <w:b/>
          <w:bCs/>
          <w:iCs/>
          <w:lang w:val="de-DE"/>
        </w:rPr>
        <w:t>Ear</w:t>
      </w:r>
      <w:proofErr w:type="spellEnd"/>
      <w:r w:rsidRPr="00460D2F">
        <w:rPr>
          <w:b/>
          <w:bCs/>
          <w:iCs/>
          <w:lang w:val="de-DE"/>
        </w:rPr>
        <w:t>-Kopfhörer hängt die Messlatte jetzt noch höher: Er bietet erstklassigen Klang, fortschrittliche adaptive Geräuschunterdrückung</w:t>
      </w:r>
      <w:r w:rsidR="00C77CAE">
        <w:rPr>
          <w:b/>
          <w:bCs/>
          <w:iCs/>
          <w:lang w:val="de-DE"/>
        </w:rPr>
        <w:t xml:space="preserve"> (ANC)</w:t>
      </w:r>
      <w:r w:rsidRPr="00460D2F">
        <w:rPr>
          <w:b/>
          <w:bCs/>
          <w:iCs/>
          <w:lang w:val="de-DE"/>
        </w:rPr>
        <w:t xml:space="preserve"> und</w:t>
      </w:r>
      <w:r w:rsidR="00C77CAE">
        <w:rPr>
          <w:b/>
          <w:bCs/>
          <w:iCs/>
          <w:lang w:val="de-DE"/>
        </w:rPr>
        <w:t xml:space="preserve"> kommt in einem k</w:t>
      </w:r>
      <w:r w:rsidR="000C1C83">
        <w:rPr>
          <w:b/>
          <w:bCs/>
          <w:iCs/>
          <w:lang w:val="de-DE"/>
        </w:rPr>
        <w:t>omplett</w:t>
      </w:r>
      <w:r w:rsidRPr="00460D2F">
        <w:rPr>
          <w:b/>
          <w:bCs/>
          <w:iCs/>
          <w:lang w:val="de-DE"/>
        </w:rPr>
        <w:t xml:space="preserve"> </w:t>
      </w:r>
      <w:r w:rsidR="000C1C83">
        <w:rPr>
          <w:b/>
          <w:bCs/>
          <w:iCs/>
          <w:lang w:val="de-DE"/>
        </w:rPr>
        <w:t>neue</w:t>
      </w:r>
      <w:r w:rsidR="003A36D9">
        <w:rPr>
          <w:b/>
          <w:bCs/>
          <w:iCs/>
          <w:lang w:val="de-DE"/>
        </w:rPr>
        <w:t>n</w:t>
      </w:r>
      <w:r w:rsidRPr="00460D2F">
        <w:rPr>
          <w:b/>
          <w:bCs/>
          <w:iCs/>
          <w:lang w:val="de-DE"/>
        </w:rPr>
        <w:t xml:space="preserve"> Design mit außergewöhnlichem Tragekomfort. </w:t>
      </w:r>
      <w:r w:rsidR="000C1C83">
        <w:rPr>
          <w:b/>
          <w:bCs/>
          <w:iCs/>
          <w:lang w:val="de-DE"/>
        </w:rPr>
        <w:t xml:space="preserve">Eine Akkulaufzeit von überragenden </w:t>
      </w:r>
      <w:r w:rsidR="00DC73A7">
        <w:rPr>
          <w:b/>
          <w:bCs/>
          <w:iCs/>
          <w:lang w:val="de-DE"/>
        </w:rPr>
        <w:t>60 Stunden rundet das Gesamtpaket ab</w:t>
      </w:r>
      <w:r w:rsidRPr="00460D2F">
        <w:rPr>
          <w:b/>
          <w:bCs/>
          <w:iCs/>
          <w:lang w:val="de-DE"/>
        </w:rPr>
        <w:t>.</w:t>
      </w:r>
    </w:p>
    <w:p w14:paraId="0569375B" w14:textId="36A70187" w:rsidR="0E906E23" w:rsidRPr="00C91476" w:rsidRDefault="0E906E23" w:rsidP="0E906E23">
      <w:pPr>
        <w:spacing w:line="360" w:lineRule="auto"/>
        <w:rPr>
          <w:rFonts w:eastAsiaTheme="minorEastAsia"/>
          <w:b/>
          <w:bCs/>
          <w:szCs w:val="18"/>
          <w:lang w:val="de-DE"/>
        </w:rPr>
      </w:pPr>
    </w:p>
    <w:p w14:paraId="228B9ADE" w14:textId="77777777" w:rsidR="00460D2F" w:rsidRPr="00460D2F" w:rsidRDefault="00460D2F" w:rsidP="00460D2F">
      <w:pPr>
        <w:spacing w:line="360" w:lineRule="auto"/>
        <w:rPr>
          <w:b/>
          <w:bCs/>
          <w:lang w:val="de-DE"/>
        </w:rPr>
      </w:pPr>
      <w:r w:rsidRPr="00460D2F">
        <w:rPr>
          <w:b/>
          <w:bCs/>
          <w:lang w:val="de-DE"/>
        </w:rPr>
        <w:t>Erstklassiger Sound</w:t>
      </w:r>
    </w:p>
    <w:p w14:paraId="60C10073" w14:textId="1CC7263B" w:rsidR="00460D2F" w:rsidRPr="00460D2F" w:rsidRDefault="00460D2F" w:rsidP="00460D2F">
      <w:pPr>
        <w:spacing w:line="360" w:lineRule="auto"/>
        <w:rPr>
          <w:lang w:val="de-DE"/>
        </w:rPr>
      </w:pPr>
      <w:r w:rsidRPr="00460D2F">
        <w:rPr>
          <w:lang w:val="de-DE"/>
        </w:rPr>
        <w:t>Das MOMENTUM-Erlebnis beginnt mit dem hervorragenden Klang, für den Sennheiser bekannt ist und der Nutzer*innen ihre Musik wie selten zuvor genießen lässt. Das audiophil</w:t>
      </w:r>
      <w:r w:rsidR="0072663D">
        <w:rPr>
          <w:lang w:val="de-DE"/>
        </w:rPr>
        <w:t>-inspirierte</w:t>
      </w:r>
      <w:r w:rsidRPr="00460D2F">
        <w:rPr>
          <w:lang w:val="de-DE"/>
        </w:rPr>
        <w:t xml:space="preserve"> 42-mm-Schallwandlersystem liefert brillante Dynamik und Klarheit für einen außergewöhnlichen </w:t>
      </w:r>
      <w:proofErr w:type="spellStart"/>
      <w:r w:rsidRPr="00460D2F">
        <w:rPr>
          <w:lang w:val="de-DE"/>
        </w:rPr>
        <w:t>High-Fidelity</w:t>
      </w:r>
      <w:proofErr w:type="spellEnd"/>
      <w:r w:rsidRPr="00460D2F">
        <w:rPr>
          <w:lang w:val="de-DE"/>
        </w:rPr>
        <w:t xml:space="preserve">-Sound. Dank der angewinkelten Lautsprecher entsteht ein fließender Klang von vorne in Richtung der Ohren, der eine natürliche Klangkulisse </w:t>
      </w:r>
      <w:r w:rsidR="004561F0">
        <w:rPr>
          <w:lang w:val="de-DE"/>
        </w:rPr>
        <w:t>kreiert</w:t>
      </w:r>
      <w:r w:rsidRPr="00460D2F">
        <w:rPr>
          <w:lang w:val="de-DE"/>
        </w:rPr>
        <w:t>. Und mit der erweiterten Spracherkennung werden nicht nur Anrufe optimiert, sondern auch der Zugrifft auf den Sprachassistenten erleichtert.</w:t>
      </w:r>
    </w:p>
    <w:p w14:paraId="65FD436A" w14:textId="1F126AAB" w:rsidR="00460D2F" w:rsidRPr="00460D2F" w:rsidRDefault="00460D2F" w:rsidP="00460D2F">
      <w:pPr>
        <w:spacing w:line="360" w:lineRule="auto"/>
        <w:rPr>
          <w:b/>
          <w:bCs/>
          <w:lang w:val="de-DE"/>
        </w:rPr>
      </w:pPr>
      <w:r w:rsidRPr="00460D2F">
        <w:rPr>
          <w:b/>
          <w:bCs/>
          <w:lang w:val="de-DE"/>
        </w:rPr>
        <w:br w:type="page"/>
      </w:r>
      <w:r w:rsidRPr="00460D2F">
        <w:rPr>
          <w:b/>
          <w:bCs/>
          <w:lang w:val="de-DE"/>
        </w:rPr>
        <w:lastRenderedPageBreak/>
        <w:t>Erweiterte Einstellungsmöglichkeiten und ein neues Design</w:t>
      </w:r>
    </w:p>
    <w:p w14:paraId="40102AA6" w14:textId="693D2D90" w:rsidR="00460D2F" w:rsidRPr="00460D2F" w:rsidRDefault="00460D2F" w:rsidP="00460D2F">
      <w:pPr>
        <w:spacing w:line="360" w:lineRule="auto"/>
        <w:rPr>
          <w:lang w:val="de-DE"/>
        </w:rPr>
      </w:pPr>
      <w:r w:rsidRPr="00460D2F">
        <w:rPr>
          <w:lang w:val="de-DE"/>
        </w:rPr>
        <w:t xml:space="preserve">Der MOMENTUM 4 Wireless bietet zahlreiche Einstellungsmöglichkeiten, mit denen Nutzer*innen den Klang ihrer neuen Kopfhörer optimal an ihre individuellen Vorlieben anpassen können. Auch das neue, leichte Design zahlt auf die optimierte akustische Leistung ein, indem die aus Kunstleder gefertigten Ohrpolster eine hohe Präzision bei der Klangwiedergabe und der adaptiven Geräuschunterdrückung ermöglichen. </w:t>
      </w:r>
      <w:r w:rsidR="00E26D7B">
        <w:rPr>
          <w:lang w:val="de-DE"/>
        </w:rPr>
        <w:t>D</w:t>
      </w:r>
      <w:r w:rsidRPr="00460D2F">
        <w:rPr>
          <w:lang w:val="de-DE"/>
        </w:rPr>
        <w:t xml:space="preserve">ie </w:t>
      </w:r>
      <w:r w:rsidR="00FD40FB">
        <w:rPr>
          <w:lang w:val="de-DE"/>
        </w:rPr>
        <w:t>optimierte</w:t>
      </w:r>
      <w:r w:rsidR="00FD40FB" w:rsidRPr="00460D2F">
        <w:rPr>
          <w:lang w:val="de-DE"/>
        </w:rPr>
        <w:t xml:space="preserve"> </w:t>
      </w:r>
      <w:r w:rsidRPr="00460D2F">
        <w:rPr>
          <w:lang w:val="de-DE"/>
        </w:rPr>
        <w:t>Polsterung</w:t>
      </w:r>
      <w:r w:rsidR="00E26D7B">
        <w:rPr>
          <w:lang w:val="de-DE"/>
        </w:rPr>
        <w:t xml:space="preserve"> sorgt zusätzlich</w:t>
      </w:r>
      <w:r w:rsidRPr="00460D2F">
        <w:rPr>
          <w:lang w:val="de-DE"/>
        </w:rPr>
        <w:t xml:space="preserve"> für einen langanhaltenden Tragekomfort. </w:t>
      </w:r>
    </w:p>
    <w:p w14:paraId="474106C9" w14:textId="77777777" w:rsidR="00460D2F" w:rsidRPr="00460D2F" w:rsidRDefault="00460D2F" w:rsidP="00460D2F">
      <w:pPr>
        <w:spacing w:line="360" w:lineRule="auto"/>
        <w:rPr>
          <w:lang w:val="de-DE"/>
        </w:rPr>
      </w:pPr>
    </w:p>
    <w:p w14:paraId="24AE16C0" w14:textId="77777777" w:rsidR="00460D2F" w:rsidRPr="00460D2F" w:rsidRDefault="00460D2F" w:rsidP="00460D2F">
      <w:pPr>
        <w:spacing w:line="360" w:lineRule="auto"/>
        <w:rPr>
          <w:b/>
          <w:bCs/>
          <w:lang w:val="de-DE"/>
        </w:rPr>
      </w:pPr>
      <w:r w:rsidRPr="00460D2F">
        <w:rPr>
          <w:b/>
          <w:bCs/>
          <w:lang w:val="de-DE"/>
        </w:rPr>
        <w:t>Verfügbarkeit</w:t>
      </w:r>
    </w:p>
    <w:p w14:paraId="56736234" w14:textId="3BD466EB" w:rsidR="00637F68" w:rsidRPr="00022548" w:rsidRDefault="00460D2F" w:rsidP="00460D2F">
      <w:pPr>
        <w:spacing w:line="360" w:lineRule="auto"/>
        <w:rPr>
          <w:rFonts w:eastAsiaTheme="minorEastAsia"/>
          <w:lang w:val="de-DE"/>
        </w:rPr>
      </w:pPr>
      <w:r w:rsidRPr="00460D2F">
        <w:rPr>
          <w:lang w:val="de-DE"/>
        </w:rPr>
        <w:t>Der Sennheiser MOMENTUM 4 Wireless wird ab August 2022 weltweit erhältlich sein.</w:t>
      </w:r>
    </w:p>
    <w:p w14:paraId="79524C2C" w14:textId="792C8B70" w:rsidR="00DB6B78" w:rsidRPr="00460D2F" w:rsidRDefault="00DB6B78" w:rsidP="0E906E23">
      <w:pPr>
        <w:spacing w:line="360" w:lineRule="auto"/>
        <w:rPr>
          <w:rFonts w:eastAsiaTheme="minorEastAsia"/>
          <w:lang w:val="de-DE"/>
        </w:rPr>
      </w:pPr>
    </w:p>
    <w:p w14:paraId="58ACD10B" w14:textId="77777777" w:rsidR="00647649" w:rsidRPr="00460D2F" w:rsidRDefault="00647649" w:rsidP="0088477F">
      <w:pPr>
        <w:spacing w:line="360" w:lineRule="auto"/>
        <w:rPr>
          <w:rFonts w:eastAsiaTheme="minorEastAsia"/>
          <w:lang w:val="de-DE"/>
        </w:rPr>
      </w:pPr>
    </w:p>
    <w:p w14:paraId="761887CA" w14:textId="20958990" w:rsidR="00022548" w:rsidRPr="00022548" w:rsidRDefault="00022548" w:rsidP="00022548">
      <w:pPr>
        <w:pStyle w:val="Default"/>
        <w:rPr>
          <w:b/>
          <w:bCs/>
          <w:color w:val="0095D5" w:themeColor="accent1"/>
          <w:sz w:val="18"/>
          <w:szCs w:val="18"/>
        </w:rPr>
      </w:pPr>
      <w:r w:rsidRPr="00022548">
        <w:rPr>
          <w:b/>
          <w:bCs/>
          <w:color w:val="0095D5" w:themeColor="accent1"/>
          <w:sz w:val="18"/>
          <w:szCs w:val="18"/>
        </w:rPr>
        <w:t xml:space="preserve">ÜBER DIE MARKE SENNHEISER </w:t>
      </w:r>
    </w:p>
    <w:p w14:paraId="4160A2AF" w14:textId="25318541" w:rsidR="005E0AFD" w:rsidRPr="00022548" w:rsidRDefault="00022548" w:rsidP="4AFC7AC2">
      <w:pPr>
        <w:pStyle w:val="paragraph"/>
        <w:spacing w:before="0" w:beforeAutospacing="0" w:after="0" w:afterAutospacing="0"/>
        <w:textAlignment w:val="baseline"/>
        <w:rPr>
          <w:rFonts w:asciiTheme="minorHAnsi" w:eastAsiaTheme="minorEastAsia" w:hAnsiTheme="minorHAnsi" w:cstheme="minorBidi"/>
          <w:sz w:val="18"/>
          <w:szCs w:val="18"/>
        </w:rPr>
      </w:pPr>
      <w:r w:rsidRPr="00022548">
        <w:rPr>
          <w:rStyle w:val="normaltextrun"/>
          <w:rFonts w:asciiTheme="minorHAnsi" w:eastAsiaTheme="minorEastAsia" w:hAnsiTheme="minorHAnsi" w:cstheme="minorBidi"/>
          <w:sz w:val="18"/>
        </w:rPr>
        <w:t xml:space="preserve">Wir leben Audio. Wir atmen Audio. Immer und jederzeit. Es ist diese Leidenschaft, die uns antreibt, für unsere Kunden Audiolösungen zu </w:t>
      </w:r>
      <w:r w:rsidRPr="00034769">
        <w:rPr>
          <w:rStyle w:val="normaltextrun"/>
          <w:rFonts w:asciiTheme="minorHAnsi" w:eastAsiaTheme="minorEastAsia" w:hAnsiTheme="minorHAnsi" w:cstheme="minorBidi"/>
          <w:sz w:val="18"/>
        </w:rPr>
        <w:t>entwickeln, die einen Unterschied machen. Die Zukunft der Audio-Welt zu gestalten und einzigartige Sound-Erlebnisse zu schaffen – dafür steht die Marke Sennheiser seit mehr als 75 Jahren. Während professionelle Audiolösungen wie Mikrofone</w:t>
      </w:r>
      <w:r w:rsidRPr="00022548">
        <w:rPr>
          <w:rStyle w:val="normaltextrun"/>
          <w:rFonts w:asciiTheme="minorHAnsi" w:eastAsiaTheme="minorEastAsia" w:hAnsiTheme="minorHAnsi" w:cstheme="minorBidi"/>
          <w:sz w:val="18"/>
        </w:rPr>
        <w:t xml:space="preserve">, Konferenzsysteme, Streaming-Technologien und Monitoring-Systeme zum Geschäft der Sennheiser electronic GmbH &amp; Co. KG gehören, wird das Geschäft mit Consumer Electronics-Produkten wie Kopfhörern, Soundbars und sprachoptimierten </w:t>
      </w:r>
      <w:proofErr w:type="spellStart"/>
      <w:r w:rsidRPr="00022548">
        <w:rPr>
          <w:rStyle w:val="normaltextrun"/>
          <w:rFonts w:asciiTheme="minorHAnsi" w:eastAsiaTheme="minorEastAsia" w:hAnsiTheme="minorHAnsi" w:cstheme="minorBidi"/>
          <w:sz w:val="18"/>
        </w:rPr>
        <w:t>Hearables</w:t>
      </w:r>
      <w:proofErr w:type="spellEnd"/>
      <w:r w:rsidRPr="00022548">
        <w:rPr>
          <w:rStyle w:val="normaltextrun"/>
          <w:rFonts w:asciiTheme="minorHAnsi" w:eastAsiaTheme="minorEastAsia" w:hAnsiTheme="minorHAnsi" w:cstheme="minorBidi"/>
          <w:sz w:val="18"/>
        </w:rPr>
        <w:t xml:space="preserve"> von der Sonova Holding AG unter der Lizenz von Sennheiser betrieben.</w:t>
      </w:r>
    </w:p>
    <w:p w14:paraId="334DE612" w14:textId="77777777" w:rsidR="005E0AFD" w:rsidRPr="00022548"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rPr>
      </w:pPr>
      <w:r w:rsidRPr="00022548">
        <w:rPr>
          <w:rStyle w:val="eop"/>
          <w:rFonts w:asciiTheme="minorHAnsi" w:eastAsiaTheme="minorEastAsia" w:hAnsiTheme="minorHAnsi" w:cstheme="minorBidi"/>
          <w:sz w:val="18"/>
          <w:szCs w:val="18"/>
        </w:rPr>
        <w:t> </w:t>
      </w:r>
    </w:p>
    <w:p w14:paraId="077C30E6" w14:textId="629F082E" w:rsidR="000E5BA7" w:rsidRPr="00C91476" w:rsidRDefault="00F46ACB" w:rsidP="005E0AFD">
      <w:pPr>
        <w:pStyle w:val="paragraph"/>
        <w:spacing w:before="0" w:beforeAutospacing="0" w:after="0" w:afterAutospacing="0"/>
        <w:textAlignment w:val="baseline"/>
        <w:rPr>
          <w:rStyle w:val="normaltextrun"/>
          <w:rFonts w:asciiTheme="minorHAnsi" w:eastAsiaTheme="minorEastAsia" w:hAnsiTheme="minorHAnsi" w:cstheme="minorBidi"/>
          <w:color w:val="0095D5" w:themeColor="accent1"/>
          <w:sz w:val="18"/>
          <w:szCs w:val="18"/>
        </w:rPr>
      </w:pPr>
      <w:hyperlink r:id="rId11" w:history="1">
        <w:r w:rsidR="000E5BA7" w:rsidRPr="00C91476">
          <w:rPr>
            <w:rStyle w:val="normaltextrun"/>
            <w:rFonts w:asciiTheme="minorHAnsi" w:eastAsiaTheme="minorEastAsia" w:hAnsiTheme="minorHAnsi" w:cstheme="minorBidi"/>
            <w:color w:val="0095D5" w:themeColor="accent1"/>
            <w:sz w:val="18"/>
            <w:szCs w:val="18"/>
          </w:rPr>
          <w:t>www.sennheiser.com</w:t>
        </w:r>
      </w:hyperlink>
      <w:r w:rsidR="000E5BA7" w:rsidRPr="00C91476">
        <w:rPr>
          <w:rStyle w:val="normaltextrun"/>
          <w:rFonts w:asciiTheme="minorHAnsi" w:eastAsiaTheme="minorEastAsia" w:hAnsiTheme="minorHAnsi" w:cstheme="minorBidi"/>
          <w:color w:val="0095D5" w:themeColor="accent1"/>
          <w:sz w:val="18"/>
          <w:szCs w:val="18"/>
        </w:rPr>
        <w:t xml:space="preserve"> </w:t>
      </w:r>
    </w:p>
    <w:p w14:paraId="236CADD1" w14:textId="779E1AEF" w:rsidR="005E0AFD" w:rsidRPr="00C91476" w:rsidRDefault="00F46ACB" w:rsidP="005E0AFD">
      <w:pPr>
        <w:pStyle w:val="paragraph"/>
        <w:spacing w:before="0" w:beforeAutospacing="0" w:after="0" w:afterAutospacing="0"/>
        <w:textAlignment w:val="baseline"/>
        <w:rPr>
          <w:rFonts w:asciiTheme="minorHAnsi" w:eastAsiaTheme="minorEastAsia" w:hAnsiTheme="minorHAnsi" w:cstheme="minorBidi"/>
          <w:sz w:val="18"/>
          <w:szCs w:val="18"/>
        </w:rPr>
      </w:pPr>
      <w:hyperlink r:id="rId12">
        <w:r w:rsidR="005E0AFD" w:rsidRPr="00C91476">
          <w:rPr>
            <w:rStyle w:val="normaltextrun"/>
            <w:rFonts w:asciiTheme="minorHAnsi" w:eastAsiaTheme="minorEastAsia" w:hAnsiTheme="minorHAnsi" w:cstheme="minorBidi"/>
            <w:color w:val="0095D5" w:themeColor="accent1"/>
            <w:sz w:val="18"/>
            <w:szCs w:val="18"/>
          </w:rPr>
          <w:t>www.sennheiser-hearing.com</w:t>
        </w:r>
      </w:hyperlink>
      <w:r w:rsidR="005E0AFD" w:rsidRPr="00C91476">
        <w:rPr>
          <w:rStyle w:val="eop"/>
          <w:rFonts w:asciiTheme="minorHAnsi" w:eastAsiaTheme="minorEastAsia" w:hAnsiTheme="minorHAnsi" w:cstheme="minorBidi"/>
          <w:color w:val="0095D5" w:themeColor="accent1"/>
          <w:sz w:val="18"/>
          <w:szCs w:val="18"/>
        </w:rPr>
        <w:t> </w:t>
      </w:r>
    </w:p>
    <w:p w14:paraId="0F998201" w14:textId="77777777" w:rsidR="005E0AFD" w:rsidRPr="00C91476" w:rsidRDefault="005E0AFD" w:rsidP="001B245C">
      <w:pPr>
        <w:pStyle w:val="paragraph"/>
        <w:spacing w:before="0" w:beforeAutospacing="0" w:after="0" w:afterAutospacing="0"/>
        <w:textAlignment w:val="baseline"/>
        <w:rPr>
          <w:rStyle w:val="eop"/>
          <w:rFonts w:asciiTheme="minorHAnsi" w:eastAsiaTheme="minorEastAsia" w:hAnsiTheme="minorHAnsi" w:cstheme="minorBidi"/>
          <w:sz w:val="18"/>
          <w:szCs w:val="18"/>
        </w:rPr>
      </w:pPr>
    </w:p>
    <w:p w14:paraId="4FFD6A06" w14:textId="269725FF" w:rsidR="001B245C" w:rsidRPr="00C91476" w:rsidRDefault="001B245C" w:rsidP="001B245C">
      <w:pPr>
        <w:pStyle w:val="paragraph"/>
        <w:spacing w:before="0" w:beforeAutospacing="0" w:after="0" w:afterAutospacing="0"/>
        <w:textAlignment w:val="baseline"/>
        <w:rPr>
          <w:rFonts w:asciiTheme="minorHAnsi" w:eastAsiaTheme="minorEastAsia" w:hAnsiTheme="minorHAnsi" w:cstheme="minorBidi"/>
          <w:sz w:val="18"/>
          <w:szCs w:val="18"/>
        </w:rPr>
        <w:sectPr w:rsidR="001B245C" w:rsidRPr="00C91476" w:rsidSect="004D12EE">
          <w:headerReference w:type="default" r:id="rId13"/>
          <w:foot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p>
    <w:p w14:paraId="44D3528E" w14:textId="77777777" w:rsidR="00E26D7B" w:rsidRDefault="00E26D7B" w:rsidP="00FF5BB5">
      <w:pPr>
        <w:spacing w:line="240" w:lineRule="auto"/>
        <w:rPr>
          <w:b/>
          <w:bCs/>
          <w:lang w:val="de-DE"/>
        </w:rPr>
      </w:pPr>
    </w:p>
    <w:p w14:paraId="33FB70BB" w14:textId="34F56292" w:rsidR="00FF5BB5" w:rsidRPr="00C91476" w:rsidRDefault="00FF5BB5" w:rsidP="00FF5BB5">
      <w:pPr>
        <w:spacing w:line="240" w:lineRule="auto"/>
        <w:rPr>
          <w:b/>
          <w:bCs/>
          <w:lang w:val="de-DE"/>
        </w:rPr>
      </w:pPr>
      <w:r w:rsidRPr="00C91476">
        <w:rPr>
          <w:b/>
          <w:bCs/>
          <w:lang w:val="de-DE"/>
        </w:rPr>
        <w:t>Press</w:t>
      </w:r>
      <w:r w:rsidR="00034769" w:rsidRPr="00C91476">
        <w:rPr>
          <w:b/>
          <w:bCs/>
          <w:lang w:val="de-DE"/>
        </w:rPr>
        <w:t>ekontakt</w:t>
      </w:r>
    </w:p>
    <w:p w14:paraId="3FB6151A" w14:textId="4754618F" w:rsidR="001B245C" w:rsidRPr="00C91476" w:rsidRDefault="00E618E4" w:rsidP="00FF5BB5">
      <w:pPr>
        <w:spacing w:line="240" w:lineRule="auto"/>
        <w:rPr>
          <w:lang w:val="de-DE"/>
        </w:rPr>
      </w:pPr>
      <w:r w:rsidRPr="00C91476">
        <w:rPr>
          <w:lang w:val="de-DE"/>
        </w:rPr>
        <w:t>Sonova</w:t>
      </w:r>
      <w:r w:rsidR="00FF5BB5" w:rsidRPr="00C91476">
        <w:rPr>
          <w:lang w:val="de-DE"/>
        </w:rPr>
        <w:t xml:space="preserve"> Consumer </w:t>
      </w:r>
      <w:r w:rsidRPr="00C91476">
        <w:rPr>
          <w:lang w:val="de-DE"/>
        </w:rPr>
        <w:t>Hearing</w:t>
      </w:r>
      <w:r w:rsidR="00FF5BB5" w:rsidRPr="00C91476">
        <w:rPr>
          <w:lang w:val="de-DE"/>
        </w:rPr>
        <w:t xml:space="preserve"> GmbH </w:t>
      </w:r>
    </w:p>
    <w:p w14:paraId="073FF5EA" w14:textId="415B7C46" w:rsidR="000B11E1" w:rsidRPr="00C91476" w:rsidRDefault="00034769" w:rsidP="00FF5BB5">
      <w:pPr>
        <w:spacing w:line="240" w:lineRule="auto"/>
        <w:rPr>
          <w:color w:val="0095D5" w:themeColor="accent1"/>
          <w:szCs w:val="18"/>
          <w:lang w:val="de-DE"/>
        </w:rPr>
      </w:pPr>
      <w:r w:rsidRPr="00C91476">
        <w:rPr>
          <w:color w:val="0095D5" w:themeColor="accent1"/>
          <w:lang w:val="de-DE"/>
        </w:rPr>
        <w:t>Milan Schlegel</w:t>
      </w:r>
    </w:p>
    <w:p w14:paraId="1EFB7E3C" w14:textId="77777777" w:rsidR="00F87A73" w:rsidRDefault="00034769" w:rsidP="00034769">
      <w:pPr>
        <w:spacing w:line="240" w:lineRule="auto"/>
        <w:ind w:right="-1135"/>
        <w:rPr>
          <w:lang w:val="en-US"/>
        </w:rPr>
      </w:pPr>
      <w:r>
        <w:rPr>
          <w:lang w:val="en-US"/>
        </w:rPr>
        <w:t>PR and Influencer Manager EMEA</w:t>
      </w:r>
      <w:r w:rsidR="00F87A73">
        <w:rPr>
          <w:lang w:val="en-US"/>
        </w:rPr>
        <w:t xml:space="preserve"> </w:t>
      </w:r>
    </w:p>
    <w:p w14:paraId="1278B9FD" w14:textId="6FEE43CE" w:rsidR="003308E7" w:rsidRDefault="00F87A73" w:rsidP="00034769">
      <w:pPr>
        <w:spacing w:line="240" w:lineRule="auto"/>
        <w:ind w:right="-1135"/>
        <w:rPr>
          <w:lang w:val="en-US"/>
        </w:rPr>
      </w:pPr>
      <w:r>
        <w:rPr>
          <w:lang w:val="en-US"/>
        </w:rPr>
        <w:t>Sennheiser Headphones &amp; Soundbars</w:t>
      </w:r>
      <w:r w:rsidR="00034769">
        <w:rPr>
          <w:lang w:val="en-US"/>
        </w:rPr>
        <w:t xml:space="preserve"> </w:t>
      </w:r>
    </w:p>
    <w:p w14:paraId="0F77615D" w14:textId="553DAE84" w:rsidR="00FF5BB5" w:rsidRPr="00034769" w:rsidRDefault="00FF5BB5" w:rsidP="00FF5BB5">
      <w:pPr>
        <w:spacing w:line="240" w:lineRule="auto"/>
        <w:rPr>
          <w:lang w:val="de-DE"/>
        </w:rPr>
      </w:pPr>
      <w:r w:rsidRPr="00034769">
        <w:rPr>
          <w:lang w:val="de-DE"/>
        </w:rPr>
        <w:t xml:space="preserve">T +49 (0) </w:t>
      </w:r>
      <w:r w:rsidR="00034769" w:rsidRPr="00034769">
        <w:rPr>
          <w:lang w:val="de-DE"/>
        </w:rPr>
        <w:t>5130 949</w:t>
      </w:r>
      <w:r w:rsidR="00034769">
        <w:rPr>
          <w:lang w:val="de-DE"/>
        </w:rPr>
        <w:t>0119</w:t>
      </w:r>
    </w:p>
    <w:p w14:paraId="5A466DAC" w14:textId="278B2068" w:rsidR="00FC21F1" w:rsidRPr="00E40FD8" w:rsidRDefault="00034769" w:rsidP="00415D08">
      <w:pPr>
        <w:spacing w:line="240" w:lineRule="auto"/>
        <w:rPr>
          <w:lang w:val="de-DE"/>
        </w:rPr>
      </w:pPr>
      <w:r w:rsidRPr="00E40FD8">
        <w:rPr>
          <w:lang w:val="de-DE"/>
        </w:rPr>
        <w:t>milan.schlegel</w:t>
      </w:r>
      <w:r w:rsidR="00FF5BB5" w:rsidRPr="00E40FD8">
        <w:rPr>
          <w:lang w:val="de-DE"/>
        </w:rPr>
        <w:t>@sennheiser-ce.com</w:t>
      </w:r>
    </w:p>
    <w:p w14:paraId="154CBD42" w14:textId="10EFDE6D" w:rsidR="790FFB40" w:rsidRPr="00E40FD8" w:rsidRDefault="790FFB40">
      <w:pPr>
        <w:rPr>
          <w:lang w:val="de-DE"/>
        </w:rPr>
      </w:pPr>
    </w:p>
    <w:sectPr w:rsidR="790FFB40" w:rsidRPr="00E40FD8" w:rsidSect="00034769">
      <w:footerReference w:type="default" r:id="rId17"/>
      <w:type w:val="continuous"/>
      <w:pgSz w:w="11906" w:h="16838" w:code="9"/>
      <w:pgMar w:top="2756" w:right="2608" w:bottom="1418" w:left="1418" w:header="1985" w:footer="1072" w:gutter="0"/>
      <w:cols w:num="2" w:space="22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1C8C3" w14:textId="77777777" w:rsidR="000F64BB" w:rsidRDefault="000F64BB" w:rsidP="00CA1EB9">
      <w:pPr>
        <w:spacing w:line="240" w:lineRule="auto"/>
      </w:pPr>
      <w:r>
        <w:separator/>
      </w:r>
    </w:p>
  </w:endnote>
  <w:endnote w:type="continuationSeparator" w:id="0">
    <w:p w14:paraId="6EED3AB4" w14:textId="77777777" w:rsidR="000F64BB" w:rsidRDefault="000F64BB" w:rsidP="00CA1EB9">
      <w:pPr>
        <w:spacing w:line="240" w:lineRule="auto"/>
      </w:pPr>
      <w:r>
        <w:continuationSeparator/>
      </w:r>
    </w:p>
  </w:endnote>
  <w:endnote w:type="continuationNotice" w:id="1">
    <w:p w14:paraId="683B08D5" w14:textId="77777777" w:rsidR="000F64BB" w:rsidRDefault="000F64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charset w:val="00"/>
    <w:family w:val="swiss"/>
    <w:pitch w:val="variable"/>
    <w:sig w:usb0="A00000AF" w:usb1="500020DB" w:usb2="00000000" w:usb3="00000000" w:csb0="00000093" w:csb1="00000000"/>
    <w:embedRegular r:id="rId1" w:fontKey="{9955ADC1-36DA-4E46-A32C-935739446E94}"/>
    <w:embedBold r:id="rId2" w:fontKey="{95CB0B1F-4D00-4F5E-BD5A-758792C60BED}"/>
    <w:embedBoldItalic r:id="rId3" w:fontKey="{58093DBD-C6DC-43EF-8C07-EF84050F633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29A69DE-1638-45CD-811B-FC78AF28578E}"/>
  </w:font>
  <w:font w:name="MS Mincho">
    <w:altName w:val="ＭＳ 明朝"/>
    <w:panose1 w:val="02020609040205080304"/>
    <w:charset w:val="80"/>
    <w:family w:val="modern"/>
    <w:pitch w:val="fixed"/>
    <w:sig w:usb0="E00002FF" w:usb1="6AC7FDFB" w:usb2="08000012" w:usb3="00000000" w:csb0="0002009F" w:csb1="00000000"/>
  </w:font>
  <w:font w:name="CorpoS">
    <w:charset w:val="00"/>
    <w:family w:val="auto"/>
    <w:pitch w:val="variable"/>
    <w:sig w:usb0="A00001AF" w:usb1="100078FB" w:usb2="00000000" w:usb3="00000000" w:csb0="00000093" w:csb1="00000000"/>
    <w:embedRegular r:id="rId5" w:fontKey="{435E3A18-7AAE-44B4-B340-1BE3B380A07F}"/>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Kopfzeile"/>
            <w:ind w:left="-115"/>
            <w:rPr>
              <w:szCs w:val="18"/>
            </w:rPr>
          </w:pPr>
        </w:p>
      </w:tc>
      <w:tc>
        <w:tcPr>
          <w:tcW w:w="2625" w:type="dxa"/>
        </w:tcPr>
        <w:p w14:paraId="6593F567" w14:textId="78E569EC" w:rsidR="0DF545CA" w:rsidRDefault="0DF545CA" w:rsidP="0DF545CA">
          <w:pPr>
            <w:pStyle w:val="Kopfzeile"/>
            <w:jc w:val="center"/>
            <w:rPr>
              <w:szCs w:val="18"/>
            </w:rPr>
          </w:pPr>
        </w:p>
      </w:tc>
      <w:tc>
        <w:tcPr>
          <w:tcW w:w="2625" w:type="dxa"/>
        </w:tcPr>
        <w:p w14:paraId="5AB6A39F" w14:textId="2E0E8B33" w:rsidR="0DF545CA" w:rsidRDefault="0DF545CA" w:rsidP="0DF545CA">
          <w:pPr>
            <w:pStyle w:val="Kopfzeile"/>
            <w:ind w:right="-115"/>
            <w:jc w:val="right"/>
            <w:rPr>
              <w:szCs w:val="18"/>
            </w:rPr>
          </w:pPr>
        </w:p>
      </w:tc>
    </w:tr>
  </w:tbl>
  <w:p w14:paraId="62712C9F" w14:textId="77777777" w:rsidR="00574747" w:rsidRDefault="00574747" w:rsidP="00574747">
    <w:pPr>
      <w:pStyle w:val="Fuzeile"/>
    </w:pPr>
    <w:r>
      <w:rPr>
        <w:noProof/>
        <w:color w:val="2B579A"/>
        <w:shd w:val="clear" w:color="auto" w:fill="E6E6E6"/>
        <w:lang w:val="de-DE" w:eastAsia="de-DE"/>
      </w:rPr>
      <w:drawing>
        <wp:anchor distT="0" distB="0" distL="114300" distR="114300" simplePos="0" relativeHeight="251658247" behindDoc="0" locked="1" layoutInCell="1" allowOverlap="1" wp14:anchorId="2AC9AD80" wp14:editId="1611C3E5">
          <wp:simplePos x="0" y="0"/>
          <wp:positionH relativeFrom="page">
            <wp:posOffset>898525</wp:posOffset>
          </wp:positionH>
          <wp:positionV relativeFrom="page">
            <wp:posOffset>10160635</wp:posOffset>
          </wp:positionV>
          <wp:extent cx="1025525" cy="108585"/>
          <wp:effectExtent l="0" t="0" r="3175"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1"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862EE" w14:textId="77777777" w:rsidR="000F64BB" w:rsidRDefault="000F64BB" w:rsidP="00CA1EB9">
      <w:pPr>
        <w:spacing w:line="240" w:lineRule="auto"/>
      </w:pPr>
      <w:r>
        <w:separator/>
      </w:r>
    </w:p>
  </w:footnote>
  <w:footnote w:type="continuationSeparator" w:id="0">
    <w:p w14:paraId="2FFF98AA" w14:textId="77777777" w:rsidR="000F64BB" w:rsidRDefault="000F64BB" w:rsidP="00CA1EB9">
      <w:pPr>
        <w:spacing w:line="240" w:lineRule="auto"/>
      </w:pPr>
      <w:r>
        <w:continuationSeparator/>
      </w:r>
    </w:p>
  </w:footnote>
  <w:footnote w:type="continuationNotice" w:id="1">
    <w:p w14:paraId="73E93702" w14:textId="77777777" w:rsidR="000F64BB" w:rsidRDefault="000F64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3299B809" w:rsidR="0089169D" w:rsidRDefault="00635809">
    <w:pPr>
      <w:pStyle w:val="Kopfzeile"/>
    </w:pPr>
    <w:r>
      <w:rPr>
        <w:noProof/>
        <w:color w:val="2B579A"/>
        <w:lang w:val="de-DE" w:eastAsia="de-DE"/>
      </w:rPr>
      <mc:AlternateContent>
        <mc:Choice Requires="wps">
          <w:drawing>
            <wp:anchor distT="0" distB="0" distL="114300" distR="114300" simplePos="0" relativeHeight="251658248" behindDoc="0" locked="0" layoutInCell="0" allowOverlap="1" wp14:anchorId="4E35F215" wp14:editId="5DB41A90">
              <wp:simplePos x="0" y="0"/>
              <wp:positionH relativeFrom="page">
                <wp:posOffset>0</wp:posOffset>
              </wp:positionH>
              <wp:positionV relativeFrom="page">
                <wp:posOffset>190500</wp:posOffset>
              </wp:positionV>
              <wp:extent cx="7560310" cy="257175"/>
              <wp:effectExtent l="0" t="0" r="0" b="9525"/>
              <wp:wrapNone/>
              <wp:docPr id="3" name="MSIPCM8f0b47d4921debda67281c2e" descr="{&quot;HashCode&quot;:-176602460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0DC18" w14:textId="22AC3404" w:rsidR="00635809" w:rsidRPr="00635809" w:rsidRDefault="00635809" w:rsidP="00635809">
                          <w:pPr>
                            <w:rPr>
                              <w:rFonts w:ascii="CorpoS" w:hAnsi="CorpoS"/>
                              <w:color w:val="007A93"/>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E35F215" id="_x0000_t202" coordsize="21600,21600" o:spt="202" path="m,l,21600r21600,l21600,xe">
              <v:stroke joinstyle="miter"/>
              <v:path gradientshapeok="t" o:connecttype="rect"/>
            </v:shapetype>
            <v:shape id="MSIPCM8f0b47d4921debda67281c2e" o:spid="_x0000_s1026" type="#_x0000_t202" alt="{&quot;HashCode&quot;:-1766024602,&quot;Height&quot;:841.0,&quot;Width&quot;:595.0,&quot;Placement&quot;:&quot;Header&quot;,&quot;Index&quot;:&quot;Primary&quot;,&quot;Section&quot;:1,&quot;Top&quot;:0.0,&quot;Left&quot;:0.0}" style="position:absolute;margin-left:0;margin-top:15pt;width:595.3pt;height:20.2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" o:allowincell="f" filled="f" stroked="f" strokeweight=".5pt">
              <v:textbox inset="20pt,0,,0">
                <w:txbxContent>
                  <w:p w14:paraId="27A0DC18" w14:textId="22AC3404" w:rsidR="00635809" w:rsidRPr="00635809" w:rsidRDefault="00635809" w:rsidP="00635809">
                    <w:pPr>
                      <w:rPr>
                        <w:rFonts w:ascii="CorpoS" w:hAnsi="CorpoS"/>
                        <w:color w:val="007A93"/>
                        <w:sz w:val="20"/>
                      </w:rPr>
                    </w:pPr>
                  </w:p>
                </w:txbxContent>
              </v:textbox>
              <w10:wrap anchorx="page" anchory="page"/>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B5A2A9F" w:rsidR="0089169D" w:rsidRDefault="0089169D" w:rsidP="00144D7C">
                          <w:pPr>
                            <w:pStyle w:val="Info"/>
                            <w:jc w:val="right"/>
                          </w:pPr>
                          <w:r w:rsidRPr="00B9783D">
                            <w:rPr>
                              <w:noProof/>
                            </w:rPr>
                            <w:fldChar w:fldCharType="begin"/>
                          </w:r>
                          <w:r w:rsidRPr="00B9783D">
                            <w:rPr>
                              <w:noProof/>
                            </w:rPr>
                            <w:instrText xml:space="preserve"> PAGE  \* Arabic  \* MERGEFORMAT </w:instrText>
                          </w:r>
                          <w:r w:rsidRPr="00B9783D">
                            <w:rPr>
                              <w:noProof/>
                            </w:rPr>
                            <w:fldChar w:fldCharType="separate"/>
                          </w:r>
                          <w:r w:rsidR="00635809" w:rsidRPr="00B9783D">
                            <w:rPr>
                              <w:noProof/>
                            </w:rPr>
                            <w:t>3</w:t>
                          </w:r>
                          <w:r w:rsidRPr="00B9783D">
                            <w:rPr>
                              <w:noProof/>
                            </w:rPr>
                            <w:fldChar w:fldCharType="end"/>
                          </w:r>
                          <w:r w:rsidRPr="00CA1EB9">
                            <w:rPr>
                              <w:noProof/>
                            </w:rPr>
                            <w:t>/</w:t>
                          </w:r>
                          <w:fldSimple w:instr=" NUMPAGES  \* Arabic  \* MERGEFORMAT ">
                            <w:r w:rsidR="0063580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7" type="#_x0000_t202" style="position:absolute;margin-left:470pt;margin-top:43.3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LaDg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" filled="f" stroked="f" strokeweight=".5pt">
              <v:textbox inset="0,0,0,0">
                <w:txbxContent>
                  <w:p w14:paraId="47D93FC5" w14:textId="3B5A2A9F" w:rsidR="0089169D" w:rsidRDefault="0089169D" w:rsidP="00144D7C">
                    <w:pPr>
                      <w:pStyle w:val="Info"/>
                      <w:jc w:val="right"/>
                    </w:pPr>
                    <w:r w:rsidRPr="00B9783D">
                      <w:rPr>
                        <w:noProof/>
                      </w:rPr>
                      <w:fldChar w:fldCharType="begin"/>
                    </w:r>
                    <w:r w:rsidRPr="00B9783D">
                      <w:rPr>
                        <w:noProof/>
                      </w:rPr>
                      <w:instrText xml:space="preserve"> PAGE  \* Arabic  \* MERGEFORMAT </w:instrText>
                    </w:r>
                    <w:r w:rsidRPr="00B9783D">
                      <w:rPr>
                        <w:noProof/>
                      </w:rPr>
                      <w:fldChar w:fldCharType="separate"/>
                    </w:r>
                    <w:r w:rsidR="00635809" w:rsidRPr="00B9783D">
                      <w:rPr>
                        <w:noProof/>
                      </w:rPr>
                      <w:t>3</w:t>
                    </w:r>
                    <w:r w:rsidRPr="00B9783D">
                      <w:rPr>
                        <w:noProof/>
                      </w:rPr>
                      <w:fldChar w:fldCharType="end"/>
                    </w:r>
                    <w:r w:rsidRPr="00CA1EB9">
                      <w:rPr>
                        <w:noProof/>
                      </w:rPr>
                      <w:t>/</w:t>
                    </w:r>
                    <w:r w:rsidR="000F64BB">
                      <w:fldChar w:fldCharType="begin"/>
                    </w:r>
                    <w:r w:rsidR="000F64BB">
                      <w:instrText xml:space="preserve"> NUMPAGES  \* Arabic  \* MERGEFORMAT </w:instrText>
                    </w:r>
                    <w:r w:rsidR="000F64BB">
                      <w:fldChar w:fldCharType="separate"/>
                    </w:r>
                    <w:r w:rsidR="00635809">
                      <w:rPr>
                        <w:noProof/>
                      </w:rPr>
                      <w:t>3</w:t>
                    </w:r>
                    <w:r w:rsidR="000F64BB">
                      <w:rPr>
                        <w:noProof/>
                      </w:rPr>
                      <w:fldChar w:fldCharType="end"/>
                    </w:r>
                  </w:p>
                </w:txbxContent>
              </v:textbox>
              <w10:wrap anchorx="page" anchory="page"/>
              <w10:anchorlock/>
            </v:shape>
          </w:pict>
        </mc:Fallback>
      </mc:AlternateContent>
    </w:r>
    <w:r w:rsidR="0089169D">
      <w:rPr>
        <w:noProof/>
        <w:color w:val="2B579A"/>
        <w:shd w:val="clear" w:color="auto" w:fill="E6E6E6"/>
        <w:lang w:val="de-DE" w:eastAsia="de-DE"/>
      </w:rPr>
      <mc:AlternateContent>
        <mc:Choice Requires="wps">
          <w:drawing>
            <wp:anchor distT="0" distB="0" distL="114300" distR="114300" simplePos="0" relativeHeight="25165824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0B16754E"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3D35BB">
                            <w:rPr>
                              <w:noProof/>
                              <w:color w:val="0095D5" w:themeColor="accent1"/>
                              <w:spacing w:val="10"/>
                              <w:sz w:val="15"/>
                              <w:szCs w:val="15"/>
                              <w:lang w:val="de-DE"/>
                            </w:rPr>
                            <w:t>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8" type="#_x0000_t202" style="position:absolute;margin-left:193.5pt;margin-top:30.7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YNC7S+AAAAALAQAADwAAAAAAAAAAAAAAAABsBAAAZHJzL2Rvd25yZXYueG1sUEsFBgAAAAAE&#10;AAQA8wAAAHkFAAAAAA==&#10;" filled="f" stroked="f" strokeweight=".5pt">
              <v:textbox inset="0,0,0,0">
                <w:txbxContent>
                  <w:p w14:paraId="13A1AB15" w14:textId="0B16754E"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3D35BB">
                      <w:rPr>
                        <w:noProof/>
                        <w:color w:val="0095D5" w:themeColor="accent1"/>
                        <w:spacing w:val="10"/>
                        <w:sz w:val="15"/>
                        <w:szCs w:val="15"/>
                        <w:lang w:val="de-DE"/>
                      </w:rPr>
                      <w:t>EMITTEILUNG</w:t>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6D5C" w14:textId="08ACBFD7" w:rsidR="00574747" w:rsidRDefault="00635809" w:rsidP="00574747">
    <w:pPr>
      <w:pStyle w:val="Kopfzeile"/>
    </w:pPr>
    <w:r>
      <w:rPr>
        <w:noProof/>
        <w:color w:val="2B579A"/>
        <w:lang w:val="de-DE" w:eastAsia="de-DE"/>
      </w:rPr>
      <mc:AlternateContent>
        <mc:Choice Requires="wps">
          <w:drawing>
            <wp:anchor distT="0" distB="0" distL="114300" distR="114300" simplePos="0" relativeHeight="251658249" behindDoc="0" locked="0" layoutInCell="0" allowOverlap="1" wp14:anchorId="66484F8E" wp14:editId="645DFCF5">
              <wp:simplePos x="0" y="0"/>
              <wp:positionH relativeFrom="page">
                <wp:posOffset>0</wp:posOffset>
              </wp:positionH>
              <wp:positionV relativeFrom="page">
                <wp:posOffset>190500</wp:posOffset>
              </wp:positionV>
              <wp:extent cx="7560310" cy="257175"/>
              <wp:effectExtent l="0" t="0" r="0" b="9525"/>
              <wp:wrapNone/>
              <wp:docPr id="5" name="MSIPCM3b854d1caab92d0f53f6acae" descr="{&quot;HashCode&quot;:-176602460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71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BFE40A" w14:textId="779EF42B" w:rsidR="00635809" w:rsidRPr="00635809" w:rsidRDefault="00635809" w:rsidP="00635809">
                          <w:pPr>
                            <w:rPr>
                              <w:rFonts w:ascii="CorpoS" w:hAnsi="CorpoS"/>
                              <w:color w:val="007A93"/>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66484F8E" id="_x0000_t202" coordsize="21600,21600" o:spt="202" path="m,l,21600r21600,l21600,xe">
              <v:stroke joinstyle="miter"/>
              <v:path gradientshapeok="t" o:connecttype="rect"/>
            </v:shapetype>
            <v:shape id="MSIPCM3b854d1caab92d0f53f6acae" o:spid="_x0000_s1029" type="#_x0000_t202" alt="{&quot;HashCode&quot;:-1766024602,&quot;Height&quot;:841.0,&quot;Width&quot;:595.0,&quot;Placement&quot;:&quot;Header&quot;,&quot;Index&quot;:&quot;FirstPage&quot;,&quot;Section&quot;:1,&quot;Top&quot;:0.0,&quot;Left&quot;:0.0}" style="position:absolute;margin-left:0;margin-top:15pt;width:595.3pt;height:20.2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" o:allowincell="f" filled="f" stroked="f" strokeweight=".5pt">
              <v:textbox inset="20pt,0,,0">
                <w:txbxContent>
                  <w:p w14:paraId="66BFE40A" w14:textId="779EF42B" w:rsidR="00635809" w:rsidRPr="00635809" w:rsidRDefault="00635809" w:rsidP="00635809">
                    <w:pPr>
                      <w:rPr>
                        <w:rFonts w:ascii="CorpoS" w:hAnsi="CorpoS"/>
                        <w:color w:val="007A93"/>
                        <w:sz w:val="20"/>
                      </w:rPr>
                    </w:pPr>
                  </w:p>
                </w:txbxContent>
              </v:textbox>
              <w10:wrap anchorx="page" anchory="page"/>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760505C9" wp14:editId="39BBE609">
              <wp:simplePos x="0" y="0"/>
              <wp:positionH relativeFrom="page">
                <wp:posOffset>5969000</wp:posOffset>
              </wp:positionH>
              <wp:positionV relativeFrom="page">
                <wp:posOffset>549910</wp:posOffset>
              </wp:positionV>
              <wp:extent cx="861060" cy="172720"/>
              <wp:effectExtent l="0" t="0" r="15240" b="0"/>
              <wp:wrapNone/>
              <wp:docPr id="8" name="Textfeld 8"/>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519F23AC" w14:textId="1013D05A" w:rsidR="00574747" w:rsidRDefault="00574747" w:rsidP="00574747">
                          <w:pPr>
                            <w:pStyle w:val="Info"/>
                            <w:jc w:val="right"/>
                          </w:pPr>
                          <w:r w:rsidRPr="00B9783D">
                            <w:rPr>
                              <w:color w:val="2B579A"/>
                            </w:rPr>
                            <w:fldChar w:fldCharType="begin"/>
                          </w:r>
                          <w:r w:rsidRPr="00B9783D">
                            <w:instrText xml:space="preserve"> PAGE  \* Arabic  \* MERGEFORMAT </w:instrText>
                          </w:r>
                          <w:r w:rsidRPr="00B9783D">
                            <w:rPr>
                              <w:color w:val="2B579A"/>
                            </w:rPr>
                            <w:fldChar w:fldCharType="separate"/>
                          </w:r>
                          <w:r w:rsidR="00635809" w:rsidRPr="00B9783D">
                            <w:rPr>
                              <w:noProof/>
                            </w:rPr>
                            <w:t>1</w:t>
                          </w:r>
                          <w:r w:rsidRPr="00B9783D">
                            <w:rPr>
                              <w:color w:val="2B579A"/>
                            </w:rPr>
                            <w:fldChar w:fldCharType="end"/>
                          </w:r>
                          <w:r w:rsidRPr="00CA1EB9">
                            <w:t>/</w:t>
                          </w:r>
                          <w:fldSimple w:instr=" NUMPAGES  \* Arabic  \* MERGEFORMAT ">
                            <w:r w:rsidR="0063580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505C9" id="_x0000_t202" coordsize="21600,21600" o:spt="202" path="m,l,21600r21600,l21600,xe">
              <v:stroke joinstyle="miter"/>
              <v:path gradientshapeok="t" o:connecttype="rect"/>
            </v:shapetype>
            <v:shape id="Textfeld 8" o:spid="_x0000_s1030" type="#_x0000_t202"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RrEAIAACIEAAAOAAAAZHJzL2Uyb0RvYy54bWysU11v0zAUfUfiP1h+p0kLdF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" filled="f" stroked="f" strokeweight=".5pt">
              <v:textbox inset="0,0,0,0">
                <w:txbxContent>
                  <w:p w14:paraId="519F23AC" w14:textId="1013D05A" w:rsidR="00574747" w:rsidRDefault="00574747" w:rsidP="00574747">
                    <w:pPr>
                      <w:pStyle w:val="Info"/>
                      <w:jc w:val="right"/>
                    </w:pPr>
                    <w:r w:rsidRPr="00B9783D">
                      <w:rPr>
                        <w:color w:val="2B579A"/>
                      </w:rPr>
                      <w:fldChar w:fldCharType="begin"/>
                    </w:r>
                    <w:r w:rsidRPr="00B9783D">
                      <w:instrText xml:space="preserve"> PAGE  \* Arabic  \* MERGEFORMAT </w:instrText>
                    </w:r>
                    <w:r w:rsidRPr="00B9783D">
                      <w:rPr>
                        <w:color w:val="2B579A"/>
                      </w:rPr>
                      <w:fldChar w:fldCharType="separate"/>
                    </w:r>
                    <w:r w:rsidR="00635809" w:rsidRPr="00B9783D">
                      <w:rPr>
                        <w:noProof/>
                      </w:rPr>
                      <w:t>1</w:t>
                    </w:r>
                    <w:r w:rsidRPr="00B9783D">
                      <w:rPr>
                        <w:color w:val="2B579A"/>
                      </w:rPr>
                      <w:fldChar w:fldCharType="end"/>
                    </w:r>
                    <w:r w:rsidRPr="00CA1EB9">
                      <w:t>/</w:t>
                    </w:r>
                    <w:r w:rsidR="000F64BB">
                      <w:fldChar w:fldCharType="begin"/>
                    </w:r>
                    <w:r w:rsidR="000F64BB">
                      <w:instrText xml:space="preserve"> NUMPAGES  \* Arabic  \* MERGEFORMAT </w:instrText>
                    </w:r>
                    <w:r w:rsidR="000F64BB">
                      <w:fldChar w:fldCharType="separate"/>
                    </w:r>
                    <w:r w:rsidR="00635809">
                      <w:rPr>
                        <w:noProof/>
                      </w:rPr>
                      <w:t>3</w:t>
                    </w:r>
                    <w:r w:rsidR="000F64BB">
                      <w:rPr>
                        <w:noProof/>
                      </w:rPr>
                      <w:fldChar w:fldCharType="end"/>
                    </w:r>
                  </w:p>
                </w:txbxContent>
              </v:textbox>
              <w10:wrap anchorx="page" anchory="page"/>
              <w10:anchorlock/>
            </v:shape>
          </w:pict>
        </mc:Fallback>
      </mc:AlternateContent>
    </w:r>
    <w:r w:rsidR="00574747">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7874A994" wp14:editId="2E9A8974">
              <wp:simplePos x="0" y="0"/>
              <wp:positionH relativeFrom="page">
                <wp:posOffset>2457450</wp:posOffset>
              </wp:positionH>
              <wp:positionV relativeFrom="page">
                <wp:posOffset>390525</wp:posOffset>
              </wp:positionV>
              <wp:extent cx="4384675" cy="367030"/>
              <wp:effectExtent l="0" t="0" r="0" b="13970"/>
              <wp:wrapNone/>
              <wp:docPr id="9" name="Textfeld 9"/>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128566C" w14:textId="4E88DE9C" w:rsidR="00574747" w:rsidRPr="00FA1A9E" w:rsidRDefault="00574747" w:rsidP="00574747">
                          <w:pPr>
                            <w:jc w:val="right"/>
                            <w:rPr>
                              <w:noProof/>
                              <w:color w:val="0095D5" w:themeColor="accent1"/>
                              <w:spacing w:val="10"/>
                              <w:sz w:val="15"/>
                              <w:szCs w:val="15"/>
                              <w:lang w:val="de-DE"/>
                            </w:rPr>
                          </w:pPr>
                          <w:r>
                            <w:rPr>
                              <w:noProof/>
                              <w:color w:val="0095D5" w:themeColor="accent1"/>
                              <w:spacing w:val="10"/>
                              <w:sz w:val="15"/>
                              <w:szCs w:val="15"/>
                              <w:lang w:val="de-DE"/>
                            </w:rPr>
                            <w:t>PRESS</w:t>
                          </w:r>
                          <w:r w:rsidR="00F87A73">
                            <w:rPr>
                              <w:noProof/>
                              <w:color w:val="0095D5" w:themeColor="accent1"/>
                              <w:spacing w:val="10"/>
                              <w:sz w:val="15"/>
                              <w:szCs w:val="15"/>
                              <w:lang w:val="de-DE"/>
                            </w:rPr>
                            <w:t>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A994" id="Textfeld 9" o:spid="_x0000_s1031" type="#_x0000_t202" style="position:absolute;margin-left:193.5pt;margin-top:30.75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1nSuLxICAAAjBAAADgAAAAAAAAAAAAAAAAAuAgAAZHJzL2Uyb0RvYy54bWxQSwECLQAUAAYACAAA&#10;ACEAYNC7S+AAAAALAQAADwAAAAAAAAAAAAAAAABsBAAAZHJzL2Rvd25yZXYueG1sUEsFBgAAAAAE&#10;AAQA8wAAAHkFAAAAAA==&#10;" filled="f" stroked="f" strokeweight=".5pt">
              <v:textbox inset="0,0,0,0">
                <w:txbxContent>
                  <w:p w14:paraId="6128566C" w14:textId="4E88DE9C" w:rsidR="00574747" w:rsidRPr="00FA1A9E" w:rsidRDefault="00574747" w:rsidP="00574747">
                    <w:pPr>
                      <w:jc w:val="right"/>
                      <w:rPr>
                        <w:noProof/>
                        <w:color w:val="0095D5" w:themeColor="accent1"/>
                        <w:spacing w:val="10"/>
                        <w:sz w:val="15"/>
                        <w:szCs w:val="15"/>
                        <w:lang w:val="de-DE"/>
                      </w:rPr>
                    </w:pPr>
                    <w:r>
                      <w:rPr>
                        <w:noProof/>
                        <w:color w:val="0095D5" w:themeColor="accent1"/>
                        <w:spacing w:val="10"/>
                        <w:sz w:val="15"/>
                        <w:szCs w:val="15"/>
                        <w:lang w:val="de-DE"/>
                      </w:rPr>
                      <w:t>PRESS</w:t>
                    </w:r>
                    <w:r w:rsidR="00F87A73">
                      <w:rPr>
                        <w:noProof/>
                        <w:color w:val="0095D5" w:themeColor="accent1"/>
                        <w:spacing w:val="10"/>
                        <w:sz w:val="15"/>
                        <w:szCs w:val="15"/>
                        <w:lang w:val="de-DE"/>
                      </w:rPr>
                      <w:t>EMITTEILUNG</w:t>
                    </w:r>
                  </w:p>
                </w:txbxContent>
              </v:textbox>
              <w10:wrap anchorx="page" anchory="page"/>
              <w10:anchorlock/>
            </v:shape>
          </w:pict>
        </mc:Fallback>
      </mc:AlternateContent>
    </w:r>
    <w:r w:rsidR="00574747">
      <w:rPr>
        <w:noProof/>
        <w:color w:val="2B579A"/>
        <w:shd w:val="clear" w:color="auto" w:fill="E6E6E6"/>
        <w:lang w:val="de-DE" w:eastAsia="de-DE"/>
      </w:rPr>
      <w:drawing>
        <wp:anchor distT="0" distB="0" distL="114300" distR="114300" simplePos="0" relativeHeight="251658244" behindDoc="0" locked="1" layoutInCell="1" allowOverlap="1" wp14:anchorId="7997F630" wp14:editId="55CC817A">
          <wp:simplePos x="0" y="0"/>
          <wp:positionH relativeFrom="page">
            <wp:posOffset>900430</wp:posOffset>
          </wp:positionH>
          <wp:positionV relativeFrom="page">
            <wp:posOffset>421005</wp:posOffset>
          </wp:positionV>
          <wp:extent cx="576000" cy="432000"/>
          <wp:effectExtent l="0" t="0" r="0" b="635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p w14:paraId="076D5CA1" w14:textId="49D6D466" w:rsidR="0089169D" w:rsidRPr="00574747" w:rsidRDefault="0089169D" w:rsidP="00574747">
    <w:pPr>
      <w:pStyle w:val="Kopfzeile"/>
    </w:pP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58DE"/>
    <w:rsid w:val="00006AC8"/>
    <w:rsid w:val="00007614"/>
    <w:rsid w:val="00011CAF"/>
    <w:rsid w:val="00012943"/>
    <w:rsid w:val="00012F5B"/>
    <w:rsid w:val="000142AF"/>
    <w:rsid w:val="00022548"/>
    <w:rsid w:val="000227E4"/>
    <w:rsid w:val="00024BDA"/>
    <w:rsid w:val="000307A2"/>
    <w:rsid w:val="00030E11"/>
    <w:rsid w:val="00034769"/>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7D3A"/>
    <w:rsid w:val="0009389D"/>
    <w:rsid w:val="00094159"/>
    <w:rsid w:val="00095AC1"/>
    <w:rsid w:val="000A034E"/>
    <w:rsid w:val="000A1E6B"/>
    <w:rsid w:val="000A4F47"/>
    <w:rsid w:val="000B11E1"/>
    <w:rsid w:val="000B7196"/>
    <w:rsid w:val="000C069B"/>
    <w:rsid w:val="000C1C83"/>
    <w:rsid w:val="000C3A97"/>
    <w:rsid w:val="000C6E46"/>
    <w:rsid w:val="000D4AF3"/>
    <w:rsid w:val="000D4C69"/>
    <w:rsid w:val="000D5C94"/>
    <w:rsid w:val="000D642D"/>
    <w:rsid w:val="000D720A"/>
    <w:rsid w:val="000D7578"/>
    <w:rsid w:val="000D7BF2"/>
    <w:rsid w:val="000E4DCE"/>
    <w:rsid w:val="000E5BA7"/>
    <w:rsid w:val="000E6E88"/>
    <w:rsid w:val="000F032A"/>
    <w:rsid w:val="000F037A"/>
    <w:rsid w:val="000F2EEB"/>
    <w:rsid w:val="000F64BB"/>
    <w:rsid w:val="000F6C6D"/>
    <w:rsid w:val="00103C40"/>
    <w:rsid w:val="00121B14"/>
    <w:rsid w:val="00125812"/>
    <w:rsid w:val="00127623"/>
    <w:rsid w:val="001302E0"/>
    <w:rsid w:val="001322D3"/>
    <w:rsid w:val="001344BA"/>
    <w:rsid w:val="00144D7C"/>
    <w:rsid w:val="0015447D"/>
    <w:rsid w:val="00157E10"/>
    <w:rsid w:val="001612EE"/>
    <w:rsid w:val="0016167C"/>
    <w:rsid w:val="00167CAE"/>
    <w:rsid w:val="001728C8"/>
    <w:rsid w:val="00173828"/>
    <w:rsid w:val="00174DA9"/>
    <w:rsid w:val="0017603B"/>
    <w:rsid w:val="00181AC9"/>
    <w:rsid w:val="00183A1E"/>
    <w:rsid w:val="00185344"/>
    <w:rsid w:val="00190BA4"/>
    <w:rsid w:val="00190BDD"/>
    <w:rsid w:val="00191C91"/>
    <w:rsid w:val="00195136"/>
    <w:rsid w:val="001A1EE7"/>
    <w:rsid w:val="001A369F"/>
    <w:rsid w:val="001B245C"/>
    <w:rsid w:val="001B3497"/>
    <w:rsid w:val="001C32F7"/>
    <w:rsid w:val="001C5692"/>
    <w:rsid w:val="001D0B19"/>
    <w:rsid w:val="001D4E25"/>
    <w:rsid w:val="001E3140"/>
    <w:rsid w:val="001E6C23"/>
    <w:rsid w:val="001E7745"/>
    <w:rsid w:val="001F17A4"/>
    <w:rsid w:val="001F2508"/>
    <w:rsid w:val="001F2601"/>
    <w:rsid w:val="001F6570"/>
    <w:rsid w:val="001F71DC"/>
    <w:rsid w:val="00200152"/>
    <w:rsid w:val="00200C46"/>
    <w:rsid w:val="00201E83"/>
    <w:rsid w:val="0020358C"/>
    <w:rsid w:val="002069C7"/>
    <w:rsid w:val="002105BC"/>
    <w:rsid w:val="00222F8A"/>
    <w:rsid w:val="00223171"/>
    <w:rsid w:val="002243EF"/>
    <w:rsid w:val="00225138"/>
    <w:rsid w:val="00225D63"/>
    <w:rsid w:val="002261A1"/>
    <w:rsid w:val="0023101D"/>
    <w:rsid w:val="00231DC0"/>
    <w:rsid w:val="00232258"/>
    <w:rsid w:val="002369DE"/>
    <w:rsid w:val="0024228C"/>
    <w:rsid w:val="00242EC7"/>
    <w:rsid w:val="00243E82"/>
    <w:rsid w:val="00252AE3"/>
    <w:rsid w:val="0025370B"/>
    <w:rsid w:val="0025494C"/>
    <w:rsid w:val="00254D54"/>
    <w:rsid w:val="00256969"/>
    <w:rsid w:val="00260997"/>
    <w:rsid w:val="0026212A"/>
    <w:rsid w:val="00264AF1"/>
    <w:rsid w:val="0026525D"/>
    <w:rsid w:val="00266AA6"/>
    <w:rsid w:val="0027415E"/>
    <w:rsid w:val="00274955"/>
    <w:rsid w:val="0027530F"/>
    <w:rsid w:val="00276CF2"/>
    <w:rsid w:val="00284159"/>
    <w:rsid w:val="00284584"/>
    <w:rsid w:val="00284A30"/>
    <w:rsid w:val="00285A4B"/>
    <w:rsid w:val="002A0446"/>
    <w:rsid w:val="002A636B"/>
    <w:rsid w:val="002B030A"/>
    <w:rsid w:val="002B2A18"/>
    <w:rsid w:val="002B57DF"/>
    <w:rsid w:val="002B5A73"/>
    <w:rsid w:val="002B73BA"/>
    <w:rsid w:val="002B7855"/>
    <w:rsid w:val="002C3815"/>
    <w:rsid w:val="002C3EC6"/>
    <w:rsid w:val="002C4418"/>
    <w:rsid w:val="002C635C"/>
    <w:rsid w:val="002C7504"/>
    <w:rsid w:val="002D15E5"/>
    <w:rsid w:val="002D5AAC"/>
    <w:rsid w:val="002D5E6B"/>
    <w:rsid w:val="002D671B"/>
    <w:rsid w:val="002D681D"/>
    <w:rsid w:val="002E0F10"/>
    <w:rsid w:val="002E3F41"/>
    <w:rsid w:val="002F300B"/>
    <w:rsid w:val="002F7EF0"/>
    <w:rsid w:val="00306632"/>
    <w:rsid w:val="00307004"/>
    <w:rsid w:val="00310F9E"/>
    <w:rsid w:val="003134D0"/>
    <w:rsid w:val="003139A0"/>
    <w:rsid w:val="003147DC"/>
    <w:rsid w:val="003157D0"/>
    <w:rsid w:val="003206FA"/>
    <w:rsid w:val="003246CE"/>
    <w:rsid w:val="003308E7"/>
    <w:rsid w:val="0033104C"/>
    <w:rsid w:val="00332676"/>
    <w:rsid w:val="00333CAB"/>
    <w:rsid w:val="003349C7"/>
    <w:rsid w:val="0033666C"/>
    <w:rsid w:val="003369D1"/>
    <w:rsid w:val="00344E5B"/>
    <w:rsid w:val="0034530A"/>
    <w:rsid w:val="00347C0F"/>
    <w:rsid w:val="00351868"/>
    <w:rsid w:val="00351BA6"/>
    <w:rsid w:val="00354219"/>
    <w:rsid w:val="003561A2"/>
    <w:rsid w:val="003561AD"/>
    <w:rsid w:val="00360A35"/>
    <w:rsid w:val="00362712"/>
    <w:rsid w:val="00365AA0"/>
    <w:rsid w:val="00366F0A"/>
    <w:rsid w:val="00367C66"/>
    <w:rsid w:val="00370A06"/>
    <w:rsid w:val="00371B64"/>
    <w:rsid w:val="00372EA6"/>
    <w:rsid w:val="00374471"/>
    <w:rsid w:val="00375ACD"/>
    <w:rsid w:val="003760C6"/>
    <w:rsid w:val="00380736"/>
    <w:rsid w:val="00381B95"/>
    <w:rsid w:val="0038295F"/>
    <w:rsid w:val="00382E7B"/>
    <w:rsid w:val="00385D51"/>
    <w:rsid w:val="003A24AF"/>
    <w:rsid w:val="003A36D9"/>
    <w:rsid w:val="003A4509"/>
    <w:rsid w:val="003A526A"/>
    <w:rsid w:val="003A79F7"/>
    <w:rsid w:val="003B1092"/>
    <w:rsid w:val="003B2BC5"/>
    <w:rsid w:val="003B6B4B"/>
    <w:rsid w:val="003C0213"/>
    <w:rsid w:val="003C49F6"/>
    <w:rsid w:val="003C5FEE"/>
    <w:rsid w:val="003D0966"/>
    <w:rsid w:val="003D35BB"/>
    <w:rsid w:val="003D40E9"/>
    <w:rsid w:val="003D75A5"/>
    <w:rsid w:val="003E55C7"/>
    <w:rsid w:val="00402ACE"/>
    <w:rsid w:val="00402C88"/>
    <w:rsid w:val="00403283"/>
    <w:rsid w:val="00404DCC"/>
    <w:rsid w:val="00407330"/>
    <w:rsid w:val="00407EF4"/>
    <w:rsid w:val="00410159"/>
    <w:rsid w:val="0041365F"/>
    <w:rsid w:val="00414024"/>
    <w:rsid w:val="00415D08"/>
    <w:rsid w:val="0042107D"/>
    <w:rsid w:val="004221F2"/>
    <w:rsid w:val="00426B44"/>
    <w:rsid w:val="00430300"/>
    <w:rsid w:val="0043243A"/>
    <w:rsid w:val="00432D96"/>
    <w:rsid w:val="00443091"/>
    <w:rsid w:val="00446050"/>
    <w:rsid w:val="00451549"/>
    <w:rsid w:val="00451947"/>
    <w:rsid w:val="00452499"/>
    <w:rsid w:val="00454BCB"/>
    <w:rsid w:val="004561F0"/>
    <w:rsid w:val="00456911"/>
    <w:rsid w:val="004602E3"/>
    <w:rsid w:val="00460319"/>
    <w:rsid w:val="0046035C"/>
    <w:rsid w:val="00460D2F"/>
    <w:rsid w:val="00464650"/>
    <w:rsid w:val="00464FD0"/>
    <w:rsid w:val="00470472"/>
    <w:rsid w:val="004704BD"/>
    <w:rsid w:val="004715FE"/>
    <w:rsid w:val="004755D2"/>
    <w:rsid w:val="00475940"/>
    <w:rsid w:val="00480C32"/>
    <w:rsid w:val="00490E96"/>
    <w:rsid w:val="00494BA0"/>
    <w:rsid w:val="0049518B"/>
    <w:rsid w:val="00495870"/>
    <w:rsid w:val="00495B22"/>
    <w:rsid w:val="00497AF3"/>
    <w:rsid w:val="004A0541"/>
    <w:rsid w:val="004A0578"/>
    <w:rsid w:val="004A30B1"/>
    <w:rsid w:val="004A5F16"/>
    <w:rsid w:val="004A7D66"/>
    <w:rsid w:val="004C3D61"/>
    <w:rsid w:val="004C44A0"/>
    <w:rsid w:val="004C4970"/>
    <w:rsid w:val="004D0E88"/>
    <w:rsid w:val="004D12EE"/>
    <w:rsid w:val="004D20D6"/>
    <w:rsid w:val="004D2BC5"/>
    <w:rsid w:val="004D35A8"/>
    <w:rsid w:val="004E3DFF"/>
    <w:rsid w:val="004E4C5E"/>
    <w:rsid w:val="004F3698"/>
    <w:rsid w:val="004F5C84"/>
    <w:rsid w:val="0050348F"/>
    <w:rsid w:val="00510A2E"/>
    <w:rsid w:val="00512A06"/>
    <w:rsid w:val="00515C86"/>
    <w:rsid w:val="0051619B"/>
    <w:rsid w:val="0051720C"/>
    <w:rsid w:val="005248A1"/>
    <w:rsid w:val="00526853"/>
    <w:rsid w:val="00527D95"/>
    <w:rsid w:val="00530009"/>
    <w:rsid w:val="005327DB"/>
    <w:rsid w:val="00533168"/>
    <w:rsid w:val="005344F8"/>
    <w:rsid w:val="00534A23"/>
    <w:rsid w:val="00542B0E"/>
    <w:rsid w:val="00543124"/>
    <w:rsid w:val="00544005"/>
    <w:rsid w:val="005454B5"/>
    <w:rsid w:val="00555C68"/>
    <w:rsid w:val="00560400"/>
    <w:rsid w:val="00561869"/>
    <w:rsid w:val="00562802"/>
    <w:rsid w:val="00563E19"/>
    <w:rsid w:val="005669AD"/>
    <w:rsid w:val="00574747"/>
    <w:rsid w:val="00575939"/>
    <w:rsid w:val="005768F6"/>
    <w:rsid w:val="00577AC5"/>
    <w:rsid w:val="00586497"/>
    <w:rsid w:val="00586C8A"/>
    <w:rsid w:val="005926F1"/>
    <w:rsid w:val="00592707"/>
    <w:rsid w:val="00596CA8"/>
    <w:rsid w:val="005A133A"/>
    <w:rsid w:val="005A49C4"/>
    <w:rsid w:val="005A6738"/>
    <w:rsid w:val="005B11C4"/>
    <w:rsid w:val="005B1869"/>
    <w:rsid w:val="005B38B6"/>
    <w:rsid w:val="005B56B8"/>
    <w:rsid w:val="005B738B"/>
    <w:rsid w:val="005B7735"/>
    <w:rsid w:val="005C17FC"/>
    <w:rsid w:val="005C5B78"/>
    <w:rsid w:val="005C708E"/>
    <w:rsid w:val="005D0C83"/>
    <w:rsid w:val="005D3D72"/>
    <w:rsid w:val="005D4296"/>
    <w:rsid w:val="005D571F"/>
    <w:rsid w:val="005D7525"/>
    <w:rsid w:val="005E0AFD"/>
    <w:rsid w:val="005E145A"/>
    <w:rsid w:val="005E301F"/>
    <w:rsid w:val="005E5517"/>
    <w:rsid w:val="005E6F73"/>
    <w:rsid w:val="005E7EE2"/>
    <w:rsid w:val="005F1EE6"/>
    <w:rsid w:val="005F78BD"/>
    <w:rsid w:val="006058A3"/>
    <w:rsid w:val="00610652"/>
    <w:rsid w:val="00615012"/>
    <w:rsid w:val="006233DB"/>
    <w:rsid w:val="00625205"/>
    <w:rsid w:val="0063375C"/>
    <w:rsid w:val="00634E62"/>
    <w:rsid w:val="00635809"/>
    <w:rsid w:val="00637F68"/>
    <w:rsid w:val="006435CE"/>
    <w:rsid w:val="00643773"/>
    <w:rsid w:val="006446CA"/>
    <w:rsid w:val="0064758E"/>
    <w:rsid w:val="00647649"/>
    <w:rsid w:val="00653E96"/>
    <w:rsid w:val="006559EC"/>
    <w:rsid w:val="006579B0"/>
    <w:rsid w:val="006672D1"/>
    <w:rsid w:val="00667EAE"/>
    <w:rsid w:val="006715F3"/>
    <w:rsid w:val="00676491"/>
    <w:rsid w:val="0068016A"/>
    <w:rsid w:val="006938C8"/>
    <w:rsid w:val="00696328"/>
    <w:rsid w:val="006A2B15"/>
    <w:rsid w:val="006A34C8"/>
    <w:rsid w:val="006A3968"/>
    <w:rsid w:val="006A3D94"/>
    <w:rsid w:val="006A6357"/>
    <w:rsid w:val="006A79DF"/>
    <w:rsid w:val="006B467A"/>
    <w:rsid w:val="006C198E"/>
    <w:rsid w:val="006C1F44"/>
    <w:rsid w:val="006C2488"/>
    <w:rsid w:val="006C6C7D"/>
    <w:rsid w:val="006D093E"/>
    <w:rsid w:val="006D0F5C"/>
    <w:rsid w:val="006D1FC7"/>
    <w:rsid w:val="006D27E4"/>
    <w:rsid w:val="006D59AC"/>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663D"/>
    <w:rsid w:val="0072716D"/>
    <w:rsid w:val="00732AA5"/>
    <w:rsid w:val="00736967"/>
    <w:rsid w:val="00743393"/>
    <w:rsid w:val="00743A0B"/>
    <w:rsid w:val="00744F25"/>
    <w:rsid w:val="00751EF6"/>
    <w:rsid w:val="00751F7B"/>
    <w:rsid w:val="007538EA"/>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18F9"/>
    <w:rsid w:val="007A2995"/>
    <w:rsid w:val="007A473B"/>
    <w:rsid w:val="007B3448"/>
    <w:rsid w:val="007B3DD0"/>
    <w:rsid w:val="007B4354"/>
    <w:rsid w:val="007B4848"/>
    <w:rsid w:val="007B5933"/>
    <w:rsid w:val="007B787B"/>
    <w:rsid w:val="007C53F4"/>
    <w:rsid w:val="007C6E81"/>
    <w:rsid w:val="007D32E9"/>
    <w:rsid w:val="007D5F81"/>
    <w:rsid w:val="007D7893"/>
    <w:rsid w:val="007E22ED"/>
    <w:rsid w:val="007E4BA6"/>
    <w:rsid w:val="007E677C"/>
    <w:rsid w:val="007F1013"/>
    <w:rsid w:val="007F42E4"/>
    <w:rsid w:val="007F4FC4"/>
    <w:rsid w:val="007F527F"/>
    <w:rsid w:val="007F7C92"/>
    <w:rsid w:val="00803B8C"/>
    <w:rsid w:val="00805F7A"/>
    <w:rsid w:val="008076D7"/>
    <w:rsid w:val="00807C3E"/>
    <w:rsid w:val="0081324B"/>
    <w:rsid w:val="00813E84"/>
    <w:rsid w:val="008155D8"/>
    <w:rsid w:val="00815738"/>
    <w:rsid w:val="00817186"/>
    <w:rsid w:val="0082087D"/>
    <w:rsid w:val="008261F8"/>
    <w:rsid w:val="00826E7F"/>
    <w:rsid w:val="0082741B"/>
    <w:rsid w:val="00830E36"/>
    <w:rsid w:val="0083156E"/>
    <w:rsid w:val="00835E5D"/>
    <w:rsid w:val="00836997"/>
    <w:rsid w:val="00836F3C"/>
    <w:rsid w:val="00837917"/>
    <w:rsid w:val="00842C7A"/>
    <w:rsid w:val="00846245"/>
    <w:rsid w:val="00846433"/>
    <w:rsid w:val="008464E6"/>
    <w:rsid w:val="00847C08"/>
    <w:rsid w:val="008500F8"/>
    <w:rsid w:val="0085055E"/>
    <w:rsid w:val="008514EB"/>
    <w:rsid w:val="0085230F"/>
    <w:rsid w:val="00852587"/>
    <w:rsid w:val="008527AE"/>
    <w:rsid w:val="00862003"/>
    <w:rsid w:val="008664CC"/>
    <w:rsid w:val="00870274"/>
    <w:rsid w:val="00873CD6"/>
    <w:rsid w:val="00876E72"/>
    <w:rsid w:val="00881E35"/>
    <w:rsid w:val="008826C4"/>
    <w:rsid w:val="0088477F"/>
    <w:rsid w:val="0088535F"/>
    <w:rsid w:val="0089169D"/>
    <w:rsid w:val="008920B9"/>
    <w:rsid w:val="00892A42"/>
    <w:rsid w:val="00897BF0"/>
    <w:rsid w:val="008A1733"/>
    <w:rsid w:val="008A47C4"/>
    <w:rsid w:val="008B0154"/>
    <w:rsid w:val="008B33D8"/>
    <w:rsid w:val="008B4E23"/>
    <w:rsid w:val="008B68A2"/>
    <w:rsid w:val="008C28B8"/>
    <w:rsid w:val="008C4D53"/>
    <w:rsid w:val="008C66A5"/>
    <w:rsid w:val="008C74DD"/>
    <w:rsid w:val="008C7CD6"/>
    <w:rsid w:val="008D359D"/>
    <w:rsid w:val="008D4EB1"/>
    <w:rsid w:val="008D60D5"/>
    <w:rsid w:val="008E0A0D"/>
    <w:rsid w:val="008E6718"/>
    <w:rsid w:val="008E7177"/>
    <w:rsid w:val="008F1891"/>
    <w:rsid w:val="00904AA8"/>
    <w:rsid w:val="00904BE6"/>
    <w:rsid w:val="00907B4D"/>
    <w:rsid w:val="00910691"/>
    <w:rsid w:val="00913DFD"/>
    <w:rsid w:val="00914663"/>
    <w:rsid w:val="00916210"/>
    <w:rsid w:val="00917F57"/>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47F4F"/>
    <w:rsid w:val="00950FC8"/>
    <w:rsid w:val="009514B0"/>
    <w:rsid w:val="00954206"/>
    <w:rsid w:val="009555F2"/>
    <w:rsid w:val="00955879"/>
    <w:rsid w:val="00960EDE"/>
    <w:rsid w:val="0096298D"/>
    <w:rsid w:val="00963EDB"/>
    <w:rsid w:val="00965FDC"/>
    <w:rsid w:val="009759A2"/>
    <w:rsid w:val="00977493"/>
    <w:rsid w:val="00977759"/>
    <w:rsid w:val="00983ABA"/>
    <w:rsid w:val="00983B3A"/>
    <w:rsid w:val="00987E5F"/>
    <w:rsid w:val="00987FF6"/>
    <w:rsid w:val="0099263C"/>
    <w:rsid w:val="00994737"/>
    <w:rsid w:val="00996B43"/>
    <w:rsid w:val="009A1BB5"/>
    <w:rsid w:val="009A2A81"/>
    <w:rsid w:val="009A71D3"/>
    <w:rsid w:val="009B0AE0"/>
    <w:rsid w:val="009B0F78"/>
    <w:rsid w:val="009B10E8"/>
    <w:rsid w:val="009B3CB1"/>
    <w:rsid w:val="009B5BF3"/>
    <w:rsid w:val="009B6B19"/>
    <w:rsid w:val="009C2C4C"/>
    <w:rsid w:val="009D4BE7"/>
    <w:rsid w:val="009E0D71"/>
    <w:rsid w:val="009E1165"/>
    <w:rsid w:val="009E36ED"/>
    <w:rsid w:val="009E595B"/>
    <w:rsid w:val="009E5E75"/>
    <w:rsid w:val="009E66BC"/>
    <w:rsid w:val="009E6E72"/>
    <w:rsid w:val="00A01C2D"/>
    <w:rsid w:val="00A11370"/>
    <w:rsid w:val="00A23711"/>
    <w:rsid w:val="00A2580B"/>
    <w:rsid w:val="00A271C7"/>
    <w:rsid w:val="00A30186"/>
    <w:rsid w:val="00A31FA8"/>
    <w:rsid w:val="00A335FF"/>
    <w:rsid w:val="00A341F2"/>
    <w:rsid w:val="00A40CA0"/>
    <w:rsid w:val="00A42FAC"/>
    <w:rsid w:val="00A45C56"/>
    <w:rsid w:val="00A47300"/>
    <w:rsid w:val="00A51F50"/>
    <w:rsid w:val="00A565C0"/>
    <w:rsid w:val="00A57CA1"/>
    <w:rsid w:val="00A6344C"/>
    <w:rsid w:val="00A63B4A"/>
    <w:rsid w:val="00A64FDD"/>
    <w:rsid w:val="00A65C90"/>
    <w:rsid w:val="00A669AF"/>
    <w:rsid w:val="00A7132E"/>
    <w:rsid w:val="00A714C7"/>
    <w:rsid w:val="00A73F46"/>
    <w:rsid w:val="00A77567"/>
    <w:rsid w:val="00A90145"/>
    <w:rsid w:val="00A9256C"/>
    <w:rsid w:val="00A9532B"/>
    <w:rsid w:val="00AA0104"/>
    <w:rsid w:val="00AA2C4C"/>
    <w:rsid w:val="00AA6C1C"/>
    <w:rsid w:val="00AB0F0A"/>
    <w:rsid w:val="00AB2A9F"/>
    <w:rsid w:val="00AB3983"/>
    <w:rsid w:val="00AB48ED"/>
    <w:rsid w:val="00AB5767"/>
    <w:rsid w:val="00AC07B5"/>
    <w:rsid w:val="00AC0BAD"/>
    <w:rsid w:val="00AC0BAF"/>
    <w:rsid w:val="00AC2F66"/>
    <w:rsid w:val="00AC361B"/>
    <w:rsid w:val="00AC570E"/>
    <w:rsid w:val="00AC5792"/>
    <w:rsid w:val="00AC5C1F"/>
    <w:rsid w:val="00AD4A9B"/>
    <w:rsid w:val="00AD6B25"/>
    <w:rsid w:val="00AE0EF3"/>
    <w:rsid w:val="00AE1220"/>
    <w:rsid w:val="00AE2057"/>
    <w:rsid w:val="00AE6372"/>
    <w:rsid w:val="00AE6AD6"/>
    <w:rsid w:val="00AF01B8"/>
    <w:rsid w:val="00AF36BF"/>
    <w:rsid w:val="00AF6320"/>
    <w:rsid w:val="00AF6374"/>
    <w:rsid w:val="00B01E98"/>
    <w:rsid w:val="00B10A9A"/>
    <w:rsid w:val="00B113DE"/>
    <w:rsid w:val="00B11660"/>
    <w:rsid w:val="00B11C23"/>
    <w:rsid w:val="00B17C99"/>
    <w:rsid w:val="00B20E88"/>
    <w:rsid w:val="00B36AD8"/>
    <w:rsid w:val="00B37885"/>
    <w:rsid w:val="00B42BB8"/>
    <w:rsid w:val="00B436C2"/>
    <w:rsid w:val="00B47D45"/>
    <w:rsid w:val="00B50E7B"/>
    <w:rsid w:val="00B51F12"/>
    <w:rsid w:val="00B62122"/>
    <w:rsid w:val="00B648EF"/>
    <w:rsid w:val="00B64A04"/>
    <w:rsid w:val="00B669FE"/>
    <w:rsid w:val="00B75C51"/>
    <w:rsid w:val="00B8061B"/>
    <w:rsid w:val="00B80DFC"/>
    <w:rsid w:val="00B821D2"/>
    <w:rsid w:val="00B8773C"/>
    <w:rsid w:val="00B92530"/>
    <w:rsid w:val="00B9363A"/>
    <w:rsid w:val="00B9783D"/>
    <w:rsid w:val="00BA119C"/>
    <w:rsid w:val="00BA21C2"/>
    <w:rsid w:val="00BA505B"/>
    <w:rsid w:val="00BA5BD1"/>
    <w:rsid w:val="00BA61E6"/>
    <w:rsid w:val="00BA7645"/>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025EE"/>
    <w:rsid w:val="00C11891"/>
    <w:rsid w:val="00C12A3A"/>
    <w:rsid w:val="00C13953"/>
    <w:rsid w:val="00C176BF"/>
    <w:rsid w:val="00C20761"/>
    <w:rsid w:val="00C243A7"/>
    <w:rsid w:val="00C248A9"/>
    <w:rsid w:val="00C255C7"/>
    <w:rsid w:val="00C30A63"/>
    <w:rsid w:val="00C32894"/>
    <w:rsid w:val="00C328E8"/>
    <w:rsid w:val="00C32F6A"/>
    <w:rsid w:val="00C36C6F"/>
    <w:rsid w:val="00C40C8B"/>
    <w:rsid w:val="00C4106C"/>
    <w:rsid w:val="00C41835"/>
    <w:rsid w:val="00C41D70"/>
    <w:rsid w:val="00C42B28"/>
    <w:rsid w:val="00C45BF4"/>
    <w:rsid w:val="00C45DB3"/>
    <w:rsid w:val="00C47F50"/>
    <w:rsid w:val="00C56085"/>
    <w:rsid w:val="00C614E3"/>
    <w:rsid w:val="00C651A8"/>
    <w:rsid w:val="00C6533C"/>
    <w:rsid w:val="00C65FF2"/>
    <w:rsid w:val="00C67B03"/>
    <w:rsid w:val="00C71C38"/>
    <w:rsid w:val="00C71CBB"/>
    <w:rsid w:val="00C75F75"/>
    <w:rsid w:val="00C77CAE"/>
    <w:rsid w:val="00C8296C"/>
    <w:rsid w:val="00C82E51"/>
    <w:rsid w:val="00C87EBA"/>
    <w:rsid w:val="00C91476"/>
    <w:rsid w:val="00C91ACD"/>
    <w:rsid w:val="00C97AC8"/>
    <w:rsid w:val="00CA1EB9"/>
    <w:rsid w:val="00CA2D1F"/>
    <w:rsid w:val="00CA2D7B"/>
    <w:rsid w:val="00CA4F07"/>
    <w:rsid w:val="00CB740E"/>
    <w:rsid w:val="00CC03FA"/>
    <w:rsid w:val="00CC06C6"/>
    <w:rsid w:val="00CC3E07"/>
    <w:rsid w:val="00CD0353"/>
    <w:rsid w:val="00CD36AC"/>
    <w:rsid w:val="00CD5497"/>
    <w:rsid w:val="00CD7E13"/>
    <w:rsid w:val="00CE2680"/>
    <w:rsid w:val="00CE3B7D"/>
    <w:rsid w:val="00CE71AA"/>
    <w:rsid w:val="00CF0326"/>
    <w:rsid w:val="00CF18B3"/>
    <w:rsid w:val="00CF2329"/>
    <w:rsid w:val="00CF3B2D"/>
    <w:rsid w:val="00CF7D04"/>
    <w:rsid w:val="00D00611"/>
    <w:rsid w:val="00D0063C"/>
    <w:rsid w:val="00D03AF7"/>
    <w:rsid w:val="00D046E5"/>
    <w:rsid w:val="00D15CCF"/>
    <w:rsid w:val="00D20615"/>
    <w:rsid w:val="00D21C95"/>
    <w:rsid w:val="00D21DE8"/>
    <w:rsid w:val="00D21F25"/>
    <w:rsid w:val="00D3449F"/>
    <w:rsid w:val="00D35A1B"/>
    <w:rsid w:val="00D36514"/>
    <w:rsid w:val="00D416EE"/>
    <w:rsid w:val="00D41CE9"/>
    <w:rsid w:val="00D43E63"/>
    <w:rsid w:val="00D530F8"/>
    <w:rsid w:val="00D56389"/>
    <w:rsid w:val="00D6122F"/>
    <w:rsid w:val="00D636D5"/>
    <w:rsid w:val="00D65A88"/>
    <w:rsid w:val="00D66A82"/>
    <w:rsid w:val="00D72C12"/>
    <w:rsid w:val="00D7333F"/>
    <w:rsid w:val="00D83DAD"/>
    <w:rsid w:val="00D87283"/>
    <w:rsid w:val="00D90F09"/>
    <w:rsid w:val="00D91699"/>
    <w:rsid w:val="00D950A1"/>
    <w:rsid w:val="00D95101"/>
    <w:rsid w:val="00DA36AF"/>
    <w:rsid w:val="00DA4816"/>
    <w:rsid w:val="00DA4A82"/>
    <w:rsid w:val="00DA7B56"/>
    <w:rsid w:val="00DB6B78"/>
    <w:rsid w:val="00DB74CD"/>
    <w:rsid w:val="00DB7C3B"/>
    <w:rsid w:val="00DC4587"/>
    <w:rsid w:val="00DC4D9F"/>
    <w:rsid w:val="00DC73A7"/>
    <w:rsid w:val="00DC7900"/>
    <w:rsid w:val="00DC7B6A"/>
    <w:rsid w:val="00DD1D0C"/>
    <w:rsid w:val="00DD72F4"/>
    <w:rsid w:val="00DE0887"/>
    <w:rsid w:val="00DE1286"/>
    <w:rsid w:val="00DE2946"/>
    <w:rsid w:val="00DE59B4"/>
    <w:rsid w:val="00DF0785"/>
    <w:rsid w:val="00DF2DC9"/>
    <w:rsid w:val="00E02E22"/>
    <w:rsid w:val="00E02F28"/>
    <w:rsid w:val="00E054C9"/>
    <w:rsid w:val="00E0550A"/>
    <w:rsid w:val="00E05F88"/>
    <w:rsid w:val="00E06A4A"/>
    <w:rsid w:val="00E06DA6"/>
    <w:rsid w:val="00E07A06"/>
    <w:rsid w:val="00E07BA0"/>
    <w:rsid w:val="00E07F7C"/>
    <w:rsid w:val="00E1033E"/>
    <w:rsid w:val="00E11937"/>
    <w:rsid w:val="00E20B2F"/>
    <w:rsid w:val="00E21376"/>
    <w:rsid w:val="00E233E0"/>
    <w:rsid w:val="00E238A6"/>
    <w:rsid w:val="00E24A6B"/>
    <w:rsid w:val="00E26D7B"/>
    <w:rsid w:val="00E3401E"/>
    <w:rsid w:val="00E3434B"/>
    <w:rsid w:val="00E35BCC"/>
    <w:rsid w:val="00E40FD8"/>
    <w:rsid w:val="00E42B59"/>
    <w:rsid w:val="00E42C92"/>
    <w:rsid w:val="00E4336D"/>
    <w:rsid w:val="00E43710"/>
    <w:rsid w:val="00E43853"/>
    <w:rsid w:val="00E45400"/>
    <w:rsid w:val="00E47A09"/>
    <w:rsid w:val="00E47FB8"/>
    <w:rsid w:val="00E52D69"/>
    <w:rsid w:val="00E615B9"/>
    <w:rsid w:val="00E618E4"/>
    <w:rsid w:val="00E622E0"/>
    <w:rsid w:val="00E6251C"/>
    <w:rsid w:val="00E638F6"/>
    <w:rsid w:val="00E64BB5"/>
    <w:rsid w:val="00E66C4B"/>
    <w:rsid w:val="00E75438"/>
    <w:rsid w:val="00E86C1F"/>
    <w:rsid w:val="00E9146A"/>
    <w:rsid w:val="00E92FD3"/>
    <w:rsid w:val="00E95E94"/>
    <w:rsid w:val="00EA1B66"/>
    <w:rsid w:val="00EA41E3"/>
    <w:rsid w:val="00EB1D6E"/>
    <w:rsid w:val="00EB3BCA"/>
    <w:rsid w:val="00EB3E33"/>
    <w:rsid w:val="00EC1C98"/>
    <w:rsid w:val="00EC576E"/>
    <w:rsid w:val="00EC7876"/>
    <w:rsid w:val="00ED08AA"/>
    <w:rsid w:val="00ED159A"/>
    <w:rsid w:val="00ED6E84"/>
    <w:rsid w:val="00EE468F"/>
    <w:rsid w:val="00EE618C"/>
    <w:rsid w:val="00EF0D3E"/>
    <w:rsid w:val="00EF2C6B"/>
    <w:rsid w:val="00EF5871"/>
    <w:rsid w:val="00F02ED3"/>
    <w:rsid w:val="00F06D8E"/>
    <w:rsid w:val="00F16343"/>
    <w:rsid w:val="00F16599"/>
    <w:rsid w:val="00F205FD"/>
    <w:rsid w:val="00F31090"/>
    <w:rsid w:val="00F3193A"/>
    <w:rsid w:val="00F33820"/>
    <w:rsid w:val="00F36AD8"/>
    <w:rsid w:val="00F36BBB"/>
    <w:rsid w:val="00F37508"/>
    <w:rsid w:val="00F401E9"/>
    <w:rsid w:val="00F458C6"/>
    <w:rsid w:val="00F45AA6"/>
    <w:rsid w:val="00F53A4E"/>
    <w:rsid w:val="00F5728F"/>
    <w:rsid w:val="00F61E2C"/>
    <w:rsid w:val="00F621F7"/>
    <w:rsid w:val="00F64896"/>
    <w:rsid w:val="00F72B20"/>
    <w:rsid w:val="00F73B11"/>
    <w:rsid w:val="00F76917"/>
    <w:rsid w:val="00F769DC"/>
    <w:rsid w:val="00F76B6F"/>
    <w:rsid w:val="00F82438"/>
    <w:rsid w:val="00F83091"/>
    <w:rsid w:val="00F85432"/>
    <w:rsid w:val="00F87A73"/>
    <w:rsid w:val="00F90370"/>
    <w:rsid w:val="00F90807"/>
    <w:rsid w:val="00F9157B"/>
    <w:rsid w:val="00F917D0"/>
    <w:rsid w:val="00F91B07"/>
    <w:rsid w:val="00F9200B"/>
    <w:rsid w:val="00F93E07"/>
    <w:rsid w:val="00FA1A9E"/>
    <w:rsid w:val="00FB40F0"/>
    <w:rsid w:val="00FC21F1"/>
    <w:rsid w:val="00FC2756"/>
    <w:rsid w:val="00FC3F45"/>
    <w:rsid w:val="00FC40EC"/>
    <w:rsid w:val="00FC7455"/>
    <w:rsid w:val="00FD05ED"/>
    <w:rsid w:val="00FD40FB"/>
    <w:rsid w:val="00FD798A"/>
    <w:rsid w:val="00FE21A7"/>
    <w:rsid w:val="00FE2594"/>
    <w:rsid w:val="00FE3750"/>
    <w:rsid w:val="00FE61D2"/>
    <w:rsid w:val="00FE644B"/>
    <w:rsid w:val="00FE65BC"/>
    <w:rsid w:val="00FE6764"/>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0CD5D0"/>
    <w:rsid w:val="0B5361E8"/>
    <w:rsid w:val="0BC8877E"/>
    <w:rsid w:val="0C5DC8E4"/>
    <w:rsid w:val="0CDDA939"/>
    <w:rsid w:val="0D0FC627"/>
    <w:rsid w:val="0DA2D7BA"/>
    <w:rsid w:val="0DCBFF08"/>
    <w:rsid w:val="0DF545CA"/>
    <w:rsid w:val="0E218A02"/>
    <w:rsid w:val="0E906E23"/>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467727C"/>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4642CEB"/>
    <w:rsid w:val="45127F29"/>
    <w:rsid w:val="453AE0EA"/>
    <w:rsid w:val="453C7207"/>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8649680E-7306-4760-9C04-AD94EEB3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customStyle="1" w:styleId="Mention1">
    <w:name w:val="Mention1"/>
    <w:basedOn w:val="Absatz-Standardschriftart"/>
    <w:uiPriority w:val="99"/>
    <w:unhideWhenUsed/>
    <w:rPr>
      <w:color w:val="2B579A"/>
      <w:shd w:val="clear" w:color="auto" w:fill="E6E6E6"/>
    </w:rPr>
  </w:style>
  <w:style w:type="character" w:customStyle="1" w:styleId="UnresolvedMention2">
    <w:name w:val="Unresolved Mention2"/>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character" w:styleId="BesuchterLink">
    <w:name w:val="FollowedHyperlink"/>
    <w:basedOn w:val="Absatz-Standardschriftart"/>
    <w:uiPriority w:val="99"/>
    <w:semiHidden/>
    <w:unhideWhenUsed/>
    <w:rsid w:val="009B5BF3"/>
    <w:rPr>
      <w:color w:val="000000" w:themeColor="followedHyperlink"/>
      <w:u w:val="single"/>
    </w:rPr>
  </w:style>
  <w:style w:type="character" w:styleId="NichtaufgelsteErwhnung">
    <w:name w:val="Unresolved Mention"/>
    <w:basedOn w:val="Absatz-Standardschriftart"/>
    <w:uiPriority w:val="99"/>
    <w:semiHidden/>
    <w:unhideWhenUsed/>
    <w:rsid w:val="009B5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910457475">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hearing.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theme" Target="theme/theme1.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27310C5AB1B40AE0AED8797C51095" ma:contentTypeVersion="16" ma:contentTypeDescription="Ein neues Dokument erstellen." ma:contentTypeScope="" ma:versionID="780a710f7cb218adc01104bd07e287d2">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0e30efcc9002f5753b019b385ed2ea58"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dc307e7-c07e-4620-bed5-202c178f9031}" ma:internalName="TaxCatchAll" ma:showField="CatchAllData" ma:web="da867e74-3d4d-4f9c-ae2e-1970018abb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TaxCatchAll xmlns="da867e74-3d4d-4f9c-ae2e-1970018abb52" xsi:nil="true"/>
    <lcf76f155ced4ddcb4097134ff3c332f xmlns="f985e6e6-9bdb-4258-9cf4-e12e34dc929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15536766-0037-4501-B64D-28150C612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schemas.microsoft.com/office/2006/documentManagement/types"/>
    <ds:schemaRef ds:uri="http://www.w3.org/XML/1998/namespace"/>
    <ds:schemaRef ds:uri="f985e6e6-9bdb-4258-9cf4-e12e34dc9290"/>
    <ds:schemaRef ds:uri="http://schemas.openxmlformats.org/package/2006/metadata/core-properties"/>
    <ds:schemaRef ds:uri="http://purl.org/dc/elements/1.1/"/>
    <ds:schemaRef ds:uri="http://purl.org/dc/terms/"/>
    <ds:schemaRef ds:uri="http://purl.org/dc/dcmitype/"/>
    <ds:schemaRef ds:uri="http://schemas.microsoft.com/office/infopath/2007/PartnerControls"/>
    <ds:schemaRef ds:uri="da867e74-3d4d-4f9c-ae2e-1970018abb52"/>
    <ds:schemaRef ds:uri="http://schemas.microsoft.com/office/2006/metadata/properties"/>
  </ds:schemaRefs>
</ds:datastoreItem>
</file>

<file path=customXml/itemProps4.xml><?xml version="1.0" encoding="utf-8"?>
<ds:datastoreItem xmlns:ds="http://schemas.openxmlformats.org/officeDocument/2006/customXml" ds:itemID="{9DC8DD01-5F40-4419-A418-D5E79FDA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2531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2927</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O.Frenkel</cp:lastModifiedBy>
  <cp:revision>5</cp:revision>
  <cp:lastPrinted>2022-06-14T14:11:00Z</cp:lastPrinted>
  <dcterms:created xsi:type="dcterms:W3CDTF">2022-06-14T14:08:00Z</dcterms:created>
  <dcterms:modified xsi:type="dcterms:W3CDTF">2022-06-14T14:11:00Z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SIP_Label_924dbb1d-991d-4bbd-aad5-33bac1d8ffaf_Enabled">
    <vt:lpwstr>true</vt:lpwstr>
  </property>
  <property fmtid="{D5CDD505-2E9C-101B-9397-08002B2CF9AE}" pid="18" name="MSIP_Label_924dbb1d-991d-4bbd-aad5-33bac1d8ffaf_SetDate">
    <vt:lpwstr>2022-06-03T12:32:42Z</vt:lpwstr>
  </property>
  <property fmtid="{D5CDD505-2E9C-101B-9397-08002B2CF9AE}" pid="19" name="MSIP_Label_924dbb1d-991d-4bbd-aad5-33bac1d8ffaf_Method">
    <vt:lpwstr>Standard</vt:lpwstr>
  </property>
  <property fmtid="{D5CDD505-2E9C-101B-9397-08002B2CF9AE}" pid="20" name="MSIP_Label_924dbb1d-991d-4bbd-aad5-33bac1d8ffaf_Name">
    <vt:lpwstr>924dbb1d-991d-4bbd-aad5-33bac1d8ffaf</vt:lpwstr>
  </property>
  <property fmtid="{D5CDD505-2E9C-101B-9397-08002B2CF9AE}" pid="21" name="MSIP_Label_924dbb1d-991d-4bbd-aad5-33bac1d8ffaf_SiteId">
    <vt:lpwstr>9652d7c2-1ccf-4940-8151-4a92bd474ed0</vt:lpwstr>
  </property>
  <property fmtid="{D5CDD505-2E9C-101B-9397-08002B2CF9AE}" pid="22" name="MSIP_Label_924dbb1d-991d-4bbd-aad5-33bac1d8ffaf_ActionId">
    <vt:lpwstr>32545e74-c330-4937-81f1-050c5ed1724c</vt:lpwstr>
  </property>
  <property fmtid="{D5CDD505-2E9C-101B-9397-08002B2CF9AE}" pid="23" name="MSIP_Label_924dbb1d-991d-4bbd-aad5-33bac1d8ffaf_ContentBits">
    <vt:lpwstr>1</vt:lpwstr>
  </property>
  <property fmtid="{D5CDD505-2E9C-101B-9397-08002B2CF9AE}" pid="24" name="MediaServiceImageTags">
    <vt:lpwstr/>
  </property>
</Properties>
</file>