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1572E" w14:textId="77777777" w:rsidR="00041E5A" w:rsidRPr="006300FD" w:rsidRDefault="00C972DE" w:rsidP="00064D21">
      <w:pPr>
        <w:ind w:right="39"/>
        <w:rPr>
          <w:lang w:val="fr-FR"/>
        </w:rPr>
      </w:pPr>
      <w:r w:rsidRPr="006300F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726FE8" wp14:editId="7B041D6C">
                <wp:simplePos x="0" y="0"/>
                <wp:positionH relativeFrom="column">
                  <wp:posOffset>175260</wp:posOffset>
                </wp:positionH>
                <wp:positionV relativeFrom="page">
                  <wp:posOffset>899160</wp:posOffset>
                </wp:positionV>
                <wp:extent cx="2461260" cy="965835"/>
                <wp:effectExtent l="0" t="0" r="1524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C26F4" w14:textId="56ED6A78" w:rsidR="00064D21" w:rsidRPr="00E12E00" w:rsidRDefault="00B03028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  <w:t xml:space="preserve">Communiqué de presse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726FE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.8pt;margin-top:70.8pt;width:193.8pt;height:7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" filled="f" stroked="f" strokeweight=".5pt">
                <v:textbox inset="0,0,0,0">
                  <w:txbxContent>
                    <w:p w14:paraId="1E7C26F4" w14:textId="56ED6A78" w:rsidR="00064D21" w:rsidRPr="00E12E00" w:rsidRDefault="00B03028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  <w:t xml:space="preserve">Communiqué de presse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29CF" w:rsidRPr="006300FD">
        <w:rPr>
          <w:noProof/>
          <w:lang w:val="en-US" w:eastAsia="en-US"/>
        </w:rPr>
        <w:drawing>
          <wp:anchor distT="0" distB="0" distL="114300" distR="114300" simplePos="0" relativeHeight="251684864" behindDoc="0" locked="0" layoutInCell="1" allowOverlap="1" wp14:anchorId="5EE91797" wp14:editId="2F3AE1D6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9465" cy="619760"/>
            <wp:effectExtent l="0" t="0" r="6985" b="8890"/>
            <wp:wrapNone/>
            <wp:docPr id="18" name="Picture 18" descr="R:\3523\Share\LEXUS DRIVE\01 Administration\Brand visual guidelines\Master Brand Logos with Tagline\3D\RGB_Screen\JPEG_for_web_PPT\Lexus_3D_Tag_Black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523\Share\LEXUS DRIVE\01 Administration\Brand visual guidelines\Master Brand Logos with Tagline\3D\RGB_Screen\JPEG_for_web_PPT\Lexus_3D_Tag_Black_LR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D21" w:rsidRPr="006300F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F68A64" wp14:editId="0D27C1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30800"/>
                <wp:effectExtent l="0" t="0" r="190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971974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p w14:paraId="5FDA4265" w14:textId="77777777" w:rsidR="00064D21" w:rsidRPr="006300FD" w:rsidRDefault="00064D21" w:rsidP="00064D21">
      <w:pPr>
        <w:ind w:right="39"/>
        <w:rPr>
          <w:lang w:val="fr-FR"/>
        </w:rPr>
      </w:pPr>
    </w:p>
    <w:p w14:paraId="53320FDB" w14:textId="77777777" w:rsidR="00064D21" w:rsidRPr="006300FD" w:rsidRDefault="00064D21" w:rsidP="00064D21">
      <w:pPr>
        <w:ind w:right="39"/>
        <w:rPr>
          <w:lang w:val="fr-FR"/>
        </w:rPr>
      </w:pPr>
    </w:p>
    <w:p w14:paraId="429730D5" w14:textId="77777777" w:rsidR="00064D21" w:rsidRPr="006300FD" w:rsidRDefault="00D85820" w:rsidP="00D85820">
      <w:pPr>
        <w:tabs>
          <w:tab w:val="left" w:pos="3090"/>
        </w:tabs>
        <w:ind w:right="39"/>
        <w:rPr>
          <w:lang w:val="fr-FR"/>
        </w:rPr>
      </w:pPr>
      <w:r w:rsidRPr="006300FD">
        <w:rPr>
          <w:rFonts w:cs="Nobel-Book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94738ED" wp14:editId="4C5FB84C">
                <wp:simplePos x="0" y="0"/>
                <wp:positionH relativeFrom="column">
                  <wp:posOffset>1924050</wp:posOffset>
                </wp:positionH>
                <wp:positionV relativeFrom="paragraph">
                  <wp:posOffset>7620</wp:posOffset>
                </wp:positionV>
                <wp:extent cx="2484120" cy="465221"/>
                <wp:effectExtent l="0" t="0" r="1143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465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6C3DE" w14:textId="2CEB7C43" w:rsidR="00D85820" w:rsidRPr="00B03028" w:rsidRDefault="00D85820" w:rsidP="00D85820">
                            <w:pPr>
                              <w:jc w:val="center"/>
                              <w:rPr>
                                <w:rFonts w:ascii="Nobel-Bold" w:hAnsi="Nobel-Bold" w:cs="Nobel-Bold"/>
                                <w:color w:val="FF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1.5pt;margin-top:.6pt;width:195.6pt;height:36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">
                <v:textbox>
                  <w:txbxContent>
                    <w:p w14:paraId="4256C3DE" w14:textId="2CEB7C43" w:rsidR="00D85820" w:rsidRPr="00B03028" w:rsidRDefault="00D85820" w:rsidP="00D85820">
                      <w:pPr>
                        <w:jc w:val="center"/>
                        <w:rPr>
                          <w:rFonts w:ascii="Nobel-Bold" w:hAnsi="Nobel-Bold" w:cs="Nobel-Bold"/>
                          <w:color w:val="FF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00FD">
        <w:rPr>
          <w:lang w:val="fr-FR"/>
        </w:rPr>
        <w:tab/>
      </w:r>
    </w:p>
    <w:p w14:paraId="3D3920EA" w14:textId="77777777" w:rsidR="00064D21" w:rsidRPr="006300FD" w:rsidRDefault="00064D21" w:rsidP="00064D21">
      <w:pPr>
        <w:ind w:right="39"/>
        <w:rPr>
          <w:lang w:val="fr-FR"/>
        </w:rPr>
      </w:pPr>
    </w:p>
    <w:p w14:paraId="53B07A10" w14:textId="53405E45" w:rsidR="00064D21" w:rsidRPr="006300FD" w:rsidRDefault="00B03028" w:rsidP="00064D21">
      <w:pPr>
        <w:ind w:right="39"/>
        <w:rPr>
          <w:lang w:val="fr-FR"/>
        </w:rPr>
      </w:pPr>
      <w:r w:rsidRPr="006300FD">
        <w:rPr>
          <w:lang w:val="fr-FR"/>
        </w:rPr>
        <w:t>LE</w:t>
      </w:r>
      <w:r w:rsidR="003112FE">
        <w:rPr>
          <w:lang w:val="fr-FR"/>
        </w:rPr>
        <w:t xml:space="preserve"> 11</w:t>
      </w:r>
      <w:r w:rsidRPr="006300FD">
        <w:rPr>
          <w:lang w:val="fr-FR"/>
        </w:rPr>
        <w:t xml:space="preserve"> </w:t>
      </w:r>
      <w:r w:rsidR="00C118DD" w:rsidRPr="006300FD">
        <w:rPr>
          <w:lang w:val="fr-FR"/>
        </w:rPr>
        <w:t>A</w:t>
      </w:r>
      <w:r w:rsidRPr="006300FD">
        <w:rPr>
          <w:lang w:val="fr-FR"/>
        </w:rPr>
        <w:t>V</w:t>
      </w:r>
      <w:r w:rsidR="00C118DD" w:rsidRPr="006300FD">
        <w:rPr>
          <w:lang w:val="fr-FR"/>
        </w:rPr>
        <w:t>RIL</w:t>
      </w:r>
      <w:r w:rsidR="00064D21" w:rsidRPr="006300FD">
        <w:rPr>
          <w:lang w:val="fr-FR"/>
        </w:rPr>
        <w:t xml:space="preserve"> 2017</w:t>
      </w:r>
    </w:p>
    <w:p w14:paraId="34479579" w14:textId="1701030E" w:rsidR="00064D21" w:rsidRPr="006300FD" w:rsidRDefault="00B03028" w:rsidP="00064D21">
      <w:pPr>
        <w:ind w:right="39"/>
        <w:rPr>
          <w:rFonts w:ascii="Nobel-Regular" w:hAnsi="Nobel-Regular" w:cs="Nobel-Regular"/>
          <w:sz w:val="36"/>
          <w:lang w:val="fr-FR"/>
        </w:rPr>
      </w:pPr>
      <w:bookmarkStart w:id="0" w:name="_GoBack"/>
      <w:r w:rsidRPr="006300FD">
        <w:rPr>
          <w:rFonts w:ascii="Nobel-Regular" w:hAnsi="Nobel-Regular" w:cs="Nobel-Regular"/>
          <w:sz w:val="36"/>
          <w:lang w:val="fr-FR"/>
        </w:rPr>
        <w:t>MARK RONSON ENGAGE UN PARTENARIAT AVEC LEXUS POUR LANCER LE NOUVEAU</w:t>
      </w:r>
      <w:r w:rsidR="003112FE">
        <w:rPr>
          <w:rFonts w:ascii="Nobel-Regular" w:hAnsi="Nobel-Regular" w:cs="Nobel-Regular"/>
          <w:sz w:val="36"/>
          <w:lang w:val="fr-FR"/>
        </w:rPr>
        <w:t xml:space="preserve"> COUPÉ</w:t>
      </w:r>
      <w:r w:rsidR="003112FE" w:rsidRPr="006300FD">
        <w:rPr>
          <w:rFonts w:ascii="Nobel-Regular" w:hAnsi="Nobel-Regular" w:cs="Nobel-Regular"/>
          <w:sz w:val="36"/>
          <w:lang w:val="fr-FR"/>
        </w:rPr>
        <w:t xml:space="preserve"> </w:t>
      </w:r>
      <w:r w:rsidRPr="006300FD">
        <w:rPr>
          <w:rFonts w:ascii="Nobel-Regular" w:hAnsi="Nobel-Regular" w:cs="Nobel-Regular"/>
          <w:sz w:val="36"/>
          <w:lang w:val="fr-FR"/>
        </w:rPr>
        <w:t>LC</w:t>
      </w:r>
    </w:p>
    <w:bookmarkEnd w:id="0"/>
    <w:p w14:paraId="393E1EBF" w14:textId="469CF58E" w:rsidR="00C118DD" w:rsidRPr="006300FD" w:rsidRDefault="003112FE" w:rsidP="00D85820">
      <w:pPr>
        <w:spacing w:after="0"/>
        <w:ind w:right="40"/>
        <w:rPr>
          <w:rFonts w:ascii="Nobel-Regular" w:eastAsiaTheme="minorHAnsi" w:hAnsi="Nobel-Regular" w:cs="Nobel-Regular"/>
          <w:sz w:val="24"/>
          <w:lang w:val="fr-FR" w:eastAsia="en-US"/>
        </w:rPr>
      </w:pPr>
      <w:r>
        <w:rPr>
          <w:rFonts w:ascii="Nobel-Regular" w:hAnsi="Nobel-Regular" w:cs="Nobel-Regular"/>
          <w:sz w:val="24"/>
          <w:lang w:val="fr-FR"/>
        </w:rPr>
        <w:t>D</w:t>
      </w:r>
      <w:r w:rsidRPr="006300FD">
        <w:rPr>
          <w:rFonts w:ascii="Nobel-Regular" w:hAnsi="Nobel-Regular" w:cs="Nobel-Regular"/>
          <w:sz w:val="24"/>
          <w:lang w:val="fr-FR"/>
        </w:rPr>
        <w:t>ans la nouvelle campagne de Lexus</w:t>
      </w:r>
      <w:r>
        <w:rPr>
          <w:rFonts w:ascii="Nobel-Regular" w:hAnsi="Nobel-Regular" w:cs="Nobel-Regular"/>
          <w:sz w:val="24"/>
          <w:lang w:val="fr-FR"/>
        </w:rPr>
        <w:t>,</w:t>
      </w:r>
      <w:r w:rsidRPr="006300FD">
        <w:rPr>
          <w:rFonts w:ascii="Nobel-Regular" w:eastAsiaTheme="minorHAnsi" w:hAnsi="Nobel-Regular" w:cs="Nobel-Regular"/>
          <w:sz w:val="24"/>
          <w:lang w:val="fr-FR" w:eastAsia="en-US"/>
        </w:rPr>
        <w:t xml:space="preserve"> </w:t>
      </w:r>
      <w:r>
        <w:rPr>
          <w:rFonts w:ascii="Nobel-Regular" w:eastAsiaTheme="minorHAnsi" w:hAnsi="Nobel-Regular" w:cs="Nobel-Regular"/>
          <w:sz w:val="24"/>
          <w:lang w:val="fr-FR" w:eastAsia="en-US"/>
        </w:rPr>
        <w:t>l</w:t>
      </w:r>
      <w:r w:rsidR="009544C1" w:rsidRPr="006300FD">
        <w:rPr>
          <w:rFonts w:ascii="Nobel-Regular" w:eastAsiaTheme="minorHAnsi" w:hAnsi="Nobel-Regular" w:cs="Nobel-Regular"/>
          <w:sz w:val="24"/>
          <w:lang w:val="fr-FR" w:eastAsia="en-US"/>
        </w:rPr>
        <w:t xml:space="preserve">e producteur de musique international </w:t>
      </w:r>
      <w:r w:rsidR="00D85820" w:rsidRPr="006300FD">
        <w:rPr>
          <w:rFonts w:ascii="Nobel-Regular" w:hAnsi="Nobel-Regular" w:cs="Nobel-Regular"/>
          <w:sz w:val="24"/>
          <w:lang w:val="fr-FR"/>
        </w:rPr>
        <w:t>Mark Ronson</w:t>
      </w:r>
      <w:r w:rsidR="00C118DD" w:rsidRPr="006300FD">
        <w:rPr>
          <w:rFonts w:ascii="Nobel-Regular" w:hAnsi="Nobel-Regular" w:cs="Nobel-Regular"/>
          <w:sz w:val="24"/>
          <w:lang w:val="fr-FR"/>
        </w:rPr>
        <w:t xml:space="preserve"> </w:t>
      </w:r>
      <w:r w:rsidR="006300FD" w:rsidRPr="006300FD">
        <w:rPr>
          <w:rFonts w:ascii="Nobel-Regular" w:hAnsi="Nobel-Regular" w:cs="Nobel-Regular"/>
          <w:sz w:val="24"/>
          <w:lang w:val="fr-FR"/>
        </w:rPr>
        <w:t>met l’auditoir</w:t>
      </w:r>
      <w:r w:rsidR="00F55F6A">
        <w:rPr>
          <w:rFonts w:ascii="Nobel-Regular" w:hAnsi="Nobel-Regular" w:cs="Nobel-Regular"/>
          <w:sz w:val="24"/>
          <w:lang w:val="fr-FR"/>
        </w:rPr>
        <w:t xml:space="preserve">e </w:t>
      </w:r>
      <w:r w:rsidR="006300FD" w:rsidRPr="006300FD">
        <w:rPr>
          <w:rFonts w:ascii="Nobel-Regular" w:hAnsi="Nobel-Regular" w:cs="Nobel-Regular"/>
          <w:sz w:val="24"/>
          <w:lang w:val="fr-FR"/>
        </w:rPr>
        <w:t xml:space="preserve">au défi de </w:t>
      </w:r>
      <w:r w:rsidR="006300FD">
        <w:rPr>
          <w:rFonts w:ascii="Nobel-Regular" w:hAnsi="Nobel-Regular" w:cs="Nobel-Regular"/>
          <w:sz w:val="24"/>
          <w:lang w:val="fr-FR"/>
        </w:rPr>
        <w:t>« </w:t>
      </w:r>
      <w:r w:rsidR="00D85820" w:rsidRPr="006300FD">
        <w:rPr>
          <w:rFonts w:ascii="Nobel-Regular" w:hAnsi="Nobel-Regular" w:cs="Nobel-Regular"/>
          <w:sz w:val="24"/>
          <w:lang w:val="fr-FR"/>
        </w:rPr>
        <w:t xml:space="preserve">Make Your </w:t>
      </w:r>
      <w:r w:rsidR="00C118DD" w:rsidRPr="006300FD">
        <w:rPr>
          <w:rFonts w:ascii="Nobel-Regular" w:hAnsi="Nobel-Regular" w:cs="Nobel-Regular"/>
          <w:sz w:val="24"/>
          <w:lang w:val="fr-FR"/>
        </w:rPr>
        <w:t>Mark</w:t>
      </w:r>
      <w:r w:rsidR="006300FD">
        <w:rPr>
          <w:rFonts w:ascii="Nobel-Regular" w:hAnsi="Nobel-Regular" w:cs="Nobel-Regular"/>
          <w:sz w:val="24"/>
          <w:lang w:val="fr-FR"/>
        </w:rPr>
        <w:t> »</w:t>
      </w:r>
      <w:r w:rsidR="00B15674" w:rsidRPr="006300FD">
        <w:rPr>
          <w:rFonts w:ascii="Nobel-Regular" w:hAnsi="Nobel-Regular" w:cs="Nobel-Regular"/>
          <w:sz w:val="24"/>
          <w:lang w:val="fr-FR"/>
        </w:rPr>
        <w:t>.</w:t>
      </w:r>
    </w:p>
    <w:p w14:paraId="1F2E4C6C" w14:textId="77777777" w:rsidR="00064D21" w:rsidRPr="006300FD" w:rsidRDefault="00064D21" w:rsidP="00064D21">
      <w:pPr>
        <w:spacing w:after="0"/>
        <w:ind w:right="39"/>
        <w:rPr>
          <w:rFonts w:cs="Nobel-Book"/>
          <w:lang w:val="fr-FR"/>
        </w:rPr>
      </w:pPr>
    </w:p>
    <w:p w14:paraId="1CC750DC" w14:textId="7B1EC422" w:rsidR="00D85820" w:rsidRPr="006300FD" w:rsidRDefault="006300FD" w:rsidP="00D85820">
      <w:pPr>
        <w:spacing w:after="0" w:line="276" w:lineRule="auto"/>
        <w:rPr>
          <w:rFonts w:eastAsiaTheme="minorHAnsi" w:cs="Nobel-Book"/>
          <w:color w:val="000000" w:themeColor="text1"/>
          <w:lang w:val="fr-FR" w:eastAsia="en-US"/>
        </w:rPr>
      </w:pPr>
      <w:r>
        <w:rPr>
          <w:rFonts w:eastAsiaTheme="minorHAnsi" w:cs="Nobel-Book"/>
          <w:color w:val="000000" w:themeColor="text1"/>
          <w:lang w:val="fr-FR" w:eastAsia="en-US"/>
        </w:rPr>
        <w:t xml:space="preserve">Aujourd’hui, </w:t>
      </w:r>
      <w:r w:rsidR="00D85820" w:rsidRPr="006300FD">
        <w:rPr>
          <w:rFonts w:eastAsiaTheme="minorHAnsi" w:cs="Nobel-Book"/>
          <w:color w:val="000000" w:themeColor="text1"/>
          <w:lang w:val="fr-FR" w:eastAsia="en-US"/>
        </w:rPr>
        <w:t>Lexus anno</w:t>
      </w:r>
      <w:r>
        <w:rPr>
          <w:rFonts w:eastAsiaTheme="minorHAnsi" w:cs="Nobel-Book"/>
          <w:color w:val="000000" w:themeColor="text1"/>
          <w:lang w:val="fr-FR" w:eastAsia="en-US"/>
        </w:rPr>
        <w:t xml:space="preserve">nce une collaboration créative avec le producteur de musique maintes fois primé </w:t>
      </w:r>
      <w:r w:rsidR="00D85820" w:rsidRPr="006300FD">
        <w:rPr>
          <w:rFonts w:eastAsiaTheme="minorHAnsi" w:cs="Nobel-Book"/>
          <w:color w:val="000000" w:themeColor="text1"/>
          <w:lang w:val="fr-FR" w:eastAsia="en-US"/>
        </w:rPr>
        <w:t>Mark Ronson</w:t>
      </w:r>
      <w:r>
        <w:rPr>
          <w:rFonts w:eastAsiaTheme="minorHAnsi" w:cs="Nobel-Book"/>
          <w:color w:val="000000" w:themeColor="text1"/>
          <w:lang w:val="fr-FR" w:eastAsia="en-US"/>
        </w:rPr>
        <w:t xml:space="preserve"> en vue du lancement du nouveau coupé </w:t>
      </w:r>
      <w:r w:rsidR="00D85820" w:rsidRPr="006300FD">
        <w:rPr>
          <w:rFonts w:eastAsiaTheme="minorHAnsi" w:cs="Nobel-Book"/>
          <w:color w:val="000000" w:themeColor="text1"/>
          <w:lang w:val="fr-FR" w:eastAsia="en-US"/>
        </w:rPr>
        <w:t xml:space="preserve">LC. </w:t>
      </w:r>
      <w:r w:rsidR="003112FE">
        <w:rPr>
          <w:rFonts w:eastAsiaTheme="minorHAnsi" w:cs="Nobel-Book"/>
          <w:color w:val="000000" w:themeColor="text1"/>
          <w:lang w:val="fr-FR" w:eastAsia="en-US"/>
        </w:rPr>
        <w:t>Nouveau fleuron de la marque de lux</w:t>
      </w:r>
      <w:r w:rsidR="00A917F9">
        <w:rPr>
          <w:rFonts w:eastAsiaTheme="minorHAnsi" w:cs="Nobel-Book"/>
          <w:color w:val="000000" w:themeColor="text1"/>
          <w:lang w:val="fr-FR" w:eastAsia="en-US"/>
        </w:rPr>
        <w:t>e</w:t>
      </w:r>
      <w:r w:rsidR="003112FE">
        <w:rPr>
          <w:rFonts w:eastAsiaTheme="minorHAnsi" w:cs="Nobel-Book"/>
          <w:color w:val="000000" w:themeColor="text1"/>
          <w:lang w:val="fr-FR" w:eastAsia="en-US"/>
        </w:rPr>
        <w:t xml:space="preserve">, ce </w:t>
      </w:r>
      <w:r>
        <w:rPr>
          <w:rFonts w:eastAsiaTheme="minorHAnsi" w:cs="Nobel-Book"/>
          <w:color w:val="000000" w:themeColor="text1"/>
          <w:lang w:val="fr-FR" w:eastAsia="en-US"/>
        </w:rPr>
        <w:t xml:space="preserve">coupé ouvre une ère nouvelle pour </w:t>
      </w:r>
      <w:r w:rsidR="003112FE">
        <w:rPr>
          <w:rFonts w:eastAsiaTheme="minorHAnsi" w:cs="Nobel-Book"/>
          <w:color w:val="000000" w:themeColor="text1"/>
          <w:lang w:val="fr-FR" w:eastAsia="en-US"/>
        </w:rPr>
        <w:t xml:space="preserve">Lexus dans le cadre d’une </w:t>
      </w:r>
      <w:r>
        <w:rPr>
          <w:rFonts w:eastAsiaTheme="minorHAnsi" w:cs="Nobel-Book"/>
          <w:color w:val="000000" w:themeColor="text1"/>
          <w:lang w:val="fr-FR" w:eastAsia="en-US"/>
        </w:rPr>
        <w:t xml:space="preserve">campagne </w:t>
      </w:r>
      <w:r w:rsidR="003112FE">
        <w:rPr>
          <w:rFonts w:eastAsiaTheme="minorHAnsi" w:cs="Nobel-Book"/>
          <w:color w:val="000000" w:themeColor="text1"/>
          <w:lang w:val="fr-FR" w:eastAsia="en-US"/>
        </w:rPr>
        <w:t xml:space="preserve">fort </w:t>
      </w:r>
      <w:r>
        <w:rPr>
          <w:rFonts w:eastAsiaTheme="minorHAnsi" w:cs="Nobel-Book"/>
          <w:color w:val="000000" w:themeColor="text1"/>
          <w:lang w:val="fr-FR" w:eastAsia="en-US"/>
        </w:rPr>
        <w:t>judicieusement intitulée « </w:t>
      </w:r>
      <w:r w:rsidR="00D85820" w:rsidRPr="006300FD">
        <w:rPr>
          <w:rFonts w:eastAsiaTheme="minorHAnsi" w:cs="Nobel-Book"/>
          <w:color w:val="000000" w:themeColor="text1"/>
          <w:lang w:val="fr-FR" w:eastAsia="en-US"/>
        </w:rPr>
        <w:t>Make Your Mark</w:t>
      </w:r>
      <w:r>
        <w:rPr>
          <w:rFonts w:eastAsiaTheme="minorHAnsi" w:cs="Nobel-Book"/>
          <w:color w:val="000000" w:themeColor="text1"/>
          <w:lang w:val="fr-FR" w:eastAsia="en-US"/>
        </w:rPr>
        <w:t> »</w:t>
      </w:r>
      <w:r w:rsidR="00D85820" w:rsidRPr="006300FD">
        <w:rPr>
          <w:rFonts w:eastAsiaTheme="minorHAnsi" w:cs="Nobel-Book"/>
          <w:color w:val="000000" w:themeColor="text1"/>
          <w:lang w:val="fr-FR" w:eastAsia="en-US"/>
        </w:rPr>
        <w:t>.</w:t>
      </w:r>
    </w:p>
    <w:p w14:paraId="2575C4D7" w14:textId="77777777" w:rsidR="00D85820" w:rsidRPr="006300FD" w:rsidRDefault="00D85820" w:rsidP="00D85820">
      <w:pPr>
        <w:spacing w:after="0" w:line="276" w:lineRule="auto"/>
        <w:rPr>
          <w:rFonts w:eastAsiaTheme="minorHAnsi" w:cs="Nobel-Book"/>
          <w:color w:val="000000" w:themeColor="text1"/>
          <w:lang w:val="fr-FR" w:eastAsia="en-US"/>
        </w:rPr>
      </w:pPr>
    </w:p>
    <w:p w14:paraId="320D396F" w14:textId="08026E28" w:rsidR="00D85820" w:rsidRPr="006300FD" w:rsidRDefault="006300FD" w:rsidP="00D85820">
      <w:pPr>
        <w:spacing w:after="0" w:line="276" w:lineRule="auto"/>
        <w:rPr>
          <w:rFonts w:eastAsiaTheme="minorHAnsi" w:cs="Nobel-Book"/>
          <w:color w:val="000000" w:themeColor="text1"/>
          <w:lang w:val="fr-FR" w:eastAsia="en-US"/>
        </w:rPr>
      </w:pPr>
      <w:r>
        <w:rPr>
          <w:rFonts w:eastAsiaTheme="minorHAnsi" w:cs="Nobel-Book"/>
          <w:color w:val="000000" w:themeColor="text1"/>
          <w:lang w:val="fr-FR" w:eastAsia="en-US"/>
        </w:rPr>
        <w:t xml:space="preserve">La </w:t>
      </w:r>
      <w:r w:rsidR="00D85820" w:rsidRPr="006300FD">
        <w:rPr>
          <w:rFonts w:eastAsiaTheme="minorHAnsi" w:cs="Nobel-Book"/>
          <w:color w:val="000000" w:themeColor="text1"/>
          <w:lang w:val="fr-FR" w:eastAsia="en-US"/>
        </w:rPr>
        <w:t xml:space="preserve">collaboration </w:t>
      </w:r>
      <w:r>
        <w:rPr>
          <w:rFonts w:eastAsiaTheme="minorHAnsi" w:cs="Nobel-Book"/>
          <w:color w:val="000000" w:themeColor="text1"/>
          <w:lang w:val="fr-FR" w:eastAsia="en-US"/>
        </w:rPr>
        <w:t xml:space="preserve">avec </w:t>
      </w:r>
      <w:r w:rsidR="00D85820" w:rsidRPr="006300FD">
        <w:rPr>
          <w:rFonts w:eastAsiaTheme="minorHAnsi" w:cs="Nobel-Book"/>
          <w:color w:val="000000" w:themeColor="text1"/>
          <w:lang w:val="fr-FR" w:eastAsia="en-US"/>
        </w:rPr>
        <w:t xml:space="preserve">Ronson </w:t>
      </w:r>
      <w:r w:rsidR="003112FE">
        <w:rPr>
          <w:rFonts w:eastAsiaTheme="minorHAnsi" w:cs="Nobel-Book"/>
          <w:color w:val="000000" w:themeColor="text1"/>
          <w:lang w:val="fr-FR" w:eastAsia="en-US"/>
        </w:rPr>
        <w:t xml:space="preserve">fait écho à </w:t>
      </w:r>
      <w:r>
        <w:rPr>
          <w:rFonts w:eastAsiaTheme="minorHAnsi" w:cs="Nobel-Book"/>
          <w:color w:val="000000" w:themeColor="text1"/>
          <w:lang w:val="fr-FR" w:eastAsia="en-US"/>
        </w:rPr>
        <w:t>l’ambition de Lexus de créer des expériences surprenantes dans les domaines de la musique, de l’art et de la technologie. Elle s’inscrit dans le prolongement de la campagne « </w:t>
      </w:r>
      <w:r w:rsidR="00D85820" w:rsidRPr="006300FD">
        <w:rPr>
          <w:rFonts w:eastAsiaTheme="minorHAnsi" w:cs="Nobel-Book"/>
          <w:color w:val="000000" w:themeColor="text1"/>
          <w:lang w:val="fr-FR" w:eastAsia="en-US"/>
        </w:rPr>
        <w:t>The Life RX</w:t>
      </w:r>
      <w:r>
        <w:rPr>
          <w:rFonts w:eastAsiaTheme="minorHAnsi" w:cs="Nobel-Book"/>
          <w:color w:val="000000" w:themeColor="text1"/>
          <w:lang w:val="fr-FR" w:eastAsia="en-US"/>
        </w:rPr>
        <w:t xml:space="preserve"> » de 2015 avec </w:t>
      </w:r>
      <w:r w:rsidR="00D85820" w:rsidRPr="006300FD">
        <w:rPr>
          <w:rFonts w:eastAsiaTheme="minorHAnsi" w:cs="Nobel-Book"/>
          <w:color w:val="000000" w:themeColor="text1"/>
          <w:lang w:val="fr-FR" w:eastAsia="en-US"/>
        </w:rPr>
        <w:t>Jude Law</w:t>
      </w:r>
      <w:r w:rsidR="003112FE">
        <w:rPr>
          <w:rFonts w:eastAsiaTheme="minorHAnsi" w:cs="Nobel-Book"/>
          <w:color w:val="000000" w:themeColor="text1"/>
          <w:lang w:val="fr-FR" w:eastAsia="en-US"/>
        </w:rPr>
        <w:t>,</w:t>
      </w:r>
      <w:r w:rsidR="00D85820" w:rsidRPr="006300FD">
        <w:rPr>
          <w:rFonts w:eastAsiaTheme="minorHAnsi" w:cs="Nobel-Book"/>
          <w:color w:val="000000" w:themeColor="text1"/>
          <w:lang w:val="fr-FR" w:eastAsia="en-US"/>
        </w:rPr>
        <w:t xml:space="preserve"> </w:t>
      </w:r>
      <w:r>
        <w:rPr>
          <w:rFonts w:eastAsiaTheme="minorHAnsi" w:cs="Nobel-Book"/>
          <w:color w:val="000000" w:themeColor="text1"/>
          <w:lang w:val="fr-FR" w:eastAsia="en-US"/>
        </w:rPr>
        <w:t>qui avait réservé aux participants un év</w:t>
      </w:r>
      <w:r w:rsidR="00F55F6A">
        <w:rPr>
          <w:rFonts w:eastAsiaTheme="minorHAnsi" w:cs="Nobel-Book"/>
          <w:color w:val="000000" w:themeColor="text1"/>
          <w:lang w:val="fr-FR" w:eastAsia="en-US"/>
        </w:rPr>
        <w:t>é</w:t>
      </w:r>
      <w:r>
        <w:rPr>
          <w:rFonts w:eastAsiaTheme="minorHAnsi" w:cs="Nobel-Book"/>
          <w:color w:val="000000" w:themeColor="text1"/>
          <w:lang w:val="fr-FR" w:eastAsia="en-US"/>
        </w:rPr>
        <w:t xml:space="preserve">nement de </w:t>
      </w:r>
      <w:r w:rsidR="003112FE">
        <w:rPr>
          <w:rFonts w:eastAsiaTheme="minorHAnsi" w:cs="Nobel-Book"/>
          <w:color w:val="000000" w:themeColor="text1"/>
          <w:lang w:val="fr-FR" w:eastAsia="en-US"/>
        </w:rPr>
        <w:t xml:space="preserve">théâtre </w:t>
      </w:r>
      <w:r>
        <w:rPr>
          <w:rFonts w:eastAsiaTheme="minorHAnsi" w:cs="Nobel-Book"/>
          <w:color w:val="000000" w:themeColor="text1"/>
          <w:lang w:val="fr-FR" w:eastAsia="en-US"/>
        </w:rPr>
        <w:t xml:space="preserve">immersif </w:t>
      </w:r>
      <w:r w:rsidR="0057421F">
        <w:rPr>
          <w:rFonts w:eastAsiaTheme="minorHAnsi" w:cs="Nobel-Book"/>
          <w:color w:val="000000" w:themeColor="text1"/>
          <w:lang w:val="fr-FR" w:eastAsia="en-US"/>
        </w:rPr>
        <w:t xml:space="preserve">et </w:t>
      </w:r>
      <w:r w:rsidR="003112FE">
        <w:rPr>
          <w:rFonts w:eastAsiaTheme="minorHAnsi" w:cs="Nobel-Book"/>
          <w:color w:val="000000" w:themeColor="text1"/>
          <w:lang w:val="fr-FR" w:eastAsia="en-US"/>
        </w:rPr>
        <w:t>où ils se sont improvisés star internationale du cinéma</w:t>
      </w:r>
      <w:r w:rsidR="0057421F">
        <w:rPr>
          <w:rFonts w:eastAsiaTheme="minorHAnsi" w:cs="Nobel-Book"/>
          <w:color w:val="000000" w:themeColor="text1"/>
          <w:lang w:val="fr-FR" w:eastAsia="en-US"/>
        </w:rPr>
        <w:t>.</w:t>
      </w:r>
    </w:p>
    <w:p w14:paraId="40611C2F" w14:textId="77777777" w:rsidR="00D85820" w:rsidRPr="006300FD" w:rsidRDefault="00D85820" w:rsidP="00D85820">
      <w:pPr>
        <w:spacing w:after="0" w:line="276" w:lineRule="auto"/>
        <w:rPr>
          <w:rFonts w:eastAsiaTheme="minorHAnsi" w:cs="Nobel-Book"/>
          <w:color w:val="000000" w:themeColor="text1"/>
          <w:lang w:val="fr-FR" w:eastAsia="en-US"/>
        </w:rPr>
      </w:pPr>
    </w:p>
    <w:p w14:paraId="68830E24" w14:textId="5D23EB32" w:rsidR="00D85820" w:rsidRPr="006300FD" w:rsidRDefault="0057421F" w:rsidP="00D85820">
      <w:pPr>
        <w:spacing w:after="0" w:line="276" w:lineRule="auto"/>
        <w:rPr>
          <w:rFonts w:eastAsiaTheme="minorHAnsi" w:cs="Nobel-Book"/>
          <w:color w:val="000000" w:themeColor="text1"/>
          <w:lang w:val="fr-FR" w:eastAsia="en-US"/>
        </w:rPr>
      </w:pPr>
      <w:r>
        <w:rPr>
          <w:rFonts w:eastAsiaTheme="minorHAnsi" w:cs="Nobel-Book"/>
          <w:color w:val="000000" w:themeColor="text1"/>
          <w:lang w:val="fr-FR" w:eastAsia="en-US"/>
        </w:rPr>
        <w:t xml:space="preserve">Ces six prochains mois, la campagne </w:t>
      </w:r>
      <w:r w:rsidR="003112FE">
        <w:rPr>
          <w:rFonts w:eastAsiaTheme="minorHAnsi" w:cs="Nobel-Book"/>
          <w:color w:val="000000" w:themeColor="text1"/>
          <w:lang w:val="fr-FR" w:eastAsia="en-US"/>
        </w:rPr>
        <w:t>« </w:t>
      </w:r>
      <w:r w:rsidR="00D85820" w:rsidRPr="006300FD">
        <w:rPr>
          <w:rFonts w:eastAsiaTheme="minorHAnsi" w:cs="Nobel-Book"/>
          <w:color w:val="000000" w:themeColor="text1"/>
          <w:lang w:val="fr-FR" w:eastAsia="en-US"/>
        </w:rPr>
        <w:t>Make Your Mark</w:t>
      </w:r>
      <w:r w:rsidR="003112FE">
        <w:rPr>
          <w:rFonts w:eastAsiaTheme="minorHAnsi" w:cs="Nobel-Book"/>
          <w:color w:val="000000" w:themeColor="text1"/>
          <w:lang w:val="fr-FR" w:eastAsia="en-US"/>
        </w:rPr>
        <w:t> »</w:t>
      </w:r>
      <w:r w:rsidR="00D85820" w:rsidRPr="006300FD">
        <w:rPr>
          <w:rFonts w:eastAsiaTheme="minorHAnsi" w:cs="Nobel-Book"/>
          <w:color w:val="000000" w:themeColor="text1"/>
          <w:lang w:val="fr-FR" w:eastAsia="en-US"/>
        </w:rPr>
        <w:t xml:space="preserve"> </w:t>
      </w:r>
      <w:r>
        <w:rPr>
          <w:rFonts w:eastAsiaTheme="minorHAnsi" w:cs="Nobel-Book"/>
          <w:color w:val="000000" w:themeColor="text1"/>
          <w:lang w:val="fr-FR" w:eastAsia="en-US"/>
        </w:rPr>
        <w:t>donnera aux consomm</w:t>
      </w:r>
      <w:r w:rsidR="003112FE">
        <w:rPr>
          <w:rFonts w:eastAsiaTheme="minorHAnsi" w:cs="Nobel-Book"/>
          <w:color w:val="000000" w:themeColor="text1"/>
          <w:lang w:val="fr-FR" w:eastAsia="en-US"/>
        </w:rPr>
        <w:t>a</w:t>
      </w:r>
      <w:r>
        <w:rPr>
          <w:rFonts w:eastAsiaTheme="minorHAnsi" w:cs="Nobel-Book"/>
          <w:color w:val="000000" w:themeColor="text1"/>
          <w:lang w:val="fr-FR" w:eastAsia="en-US"/>
        </w:rPr>
        <w:t>teu</w:t>
      </w:r>
      <w:r w:rsidR="003112FE">
        <w:rPr>
          <w:rFonts w:eastAsiaTheme="minorHAnsi" w:cs="Nobel-Book"/>
          <w:color w:val="000000" w:themeColor="text1"/>
          <w:lang w:val="fr-FR" w:eastAsia="en-US"/>
        </w:rPr>
        <w:t>r</w:t>
      </w:r>
      <w:r>
        <w:rPr>
          <w:rFonts w:eastAsiaTheme="minorHAnsi" w:cs="Nobel-Book"/>
          <w:color w:val="000000" w:themeColor="text1"/>
          <w:lang w:val="fr-FR" w:eastAsia="en-US"/>
        </w:rPr>
        <w:t>s et aux fans la chance de disposer de contenus passionnants et d</w:t>
      </w:r>
      <w:r w:rsidR="003112FE">
        <w:rPr>
          <w:rFonts w:eastAsiaTheme="minorHAnsi" w:cs="Nobel-Book"/>
          <w:color w:val="000000" w:themeColor="text1"/>
          <w:lang w:val="fr-FR" w:eastAsia="en-US"/>
        </w:rPr>
        <w:t>’</w:t>
      </w:r>
      <w:r>
        <w:rPr>
          <w:rFonts w:eastAsiaTheme="minorHAnsi" w:cs="Nobel-Book"/>
          <w:color w:val="000000" w:themeColor="text1"/>
          <w:lang w:val="fr-FR" w:eastAsia="en-US"/>
        </w:rPr>
        <w:t>expériences surprenantes.</w:t>
      </w:r>
      <w:r w:rsidR="00D85820" w:rsidRPr="006300FD">
        <w:rPr>
          <w:rFonts w:eastAsiaTheme="minorHAnsi" w:cs="Nobel-Book"/>
          <w:color w:val="000000" w:themeColor="text1"/>
          <w:lang w:val="fr-FR" w:eastAsia="en-US"/>
        </w:rPr>
        <w:t xml:space="preserve"> </w:t>
      </w:r>
    </w:p>
    <w:p w14:paraId="06C25778" w14:textId="77777777" w:rsidR="00D85820" w:rsidRPr="006300FD" w:rsidRDefault="00D85820" w:rsidP="00D85820">
      <w:pPr>
        <w:spacing w:after="0" w:line="276" w:lineRule="auto"/>
        <w:rPr>
          <w:rFonts w:eastAsiaTheme="minorHAnsi" w:cs="Nobel-Book"/>
          <w:color w:val="000000" w:themeColor="text1"/>
          <w:lang w:val="fr-FR" w:eastAsia="en-US"/>
        </w:rPr>
      </w:pPr>
    </w:p>
    <w:p w14:paraId="68A248A5" w14:textId="3411B528" w:rsidR="00D85820" w:rsidRPr="006300FD" w:rsidRDefault="0057421F" w:rsidP="00D85820">
      <w:pPr>
        <w:spacing w:after="0" w:line="240" w:lineRule="auto"/>
        <w:rPr>
          <w:rFonts w:eastAsiaTheme="minorHAnsi" w:cs="Nobel-Book"/>
          <w:lang w:val="fr-FR" w:eastAsia="en-US"/>
        </w:rPr>
      </w:pPr>
      <w:r>
        <w:rPr>
          <w:rFonts w:eastAsiaTheme="minorHAnsi" w:cs="Nobel-Book"/>
          <w:lang w:val="fr-FR" w:eastAsia="en-US"/>
        </w:rPr>
        <w:t xml:space="preserve">À propos de cette campagne, </w:t>
      </w:r>
      <w:r w:rsidR="00D85820" w:rsidRPr="006300FD">
        <w:rPr>
          <w:rFonts w:eastAsiaTheme="minorHAnsi" w:cs="Nobel-Book"/>
          <w:lang w:val="fr-FR" w:eastAsia="en-US"/>
        </w:rPr>
        <w:t>Mark Ronson</w:t>
      </w:r>
      <w:r>
        <w:rPr>
          <w:rFonts w:eastAsiaTheme="minorHAnsi" w:cs="Nobel-Book"/>
          <w:lang w:val="fr-FR" w:eastAsia="en-US"/>
        </w:rPr>
        <w:t xml:space="preserve"> s’exprime en ces termes </w:t>
      </w:r>
      <w:r w:rsidR="00D85820" w:rsidRPr="006300FD">
        <w:rPr>
          <w:rFonts w:eastAsiaTheme="minorHAnsi" w:cs="Nobel-Book"/>
          <w:lang w:val="fr-FR" w:eastAsia="en-US"/>
        </w:rPr>
        <w:t xml:space="preserve">: </w:t>
      </w:r>
      <w:r>
        <w:rPr>
          <w:rFonts w:eastAsiaTheme="minorHAnsi" w:cs="Nobel-Book"/>
          <w:lang w:val="fr-FR" w:eastAsia="en-US"/>
        </w:rPr>
        <w:t>« </w:t>
      </w:r>
      <w:r>
        <w:rPr>
          <w:rFonts w:eastAsiaTheme="minorHAnsi" w:cs="Nobel-Book"/>
          <w:i/>
          <w:lang w:val="fr-FR" w:eastAsia="en-US"/>
        </w:rPr>
        <w:t xml:space="preserve">J’ai toujours </w:t>
      </w:r>
      <w:r w:rsidR="00F55F6A">
        <w:rPr>
          <w:rFonts w:eastAsiaTheme="minorHAnsi" w:cs="Nobel-Book"/>
          <w:i/>
          <w:lang w:val="fr-FR" w:eastAsia="en-US"/>
        </w:rPr>
        <w:t xml:space="preserve">souhaité </w:t>
      </w:r>
      <w:r>
        <w:rPr>
          <w:rFonts w:eastAsiaTheme="minorHAnsi" w:cs="Nobel-Book"/>
          <w:i/>
          <w:lang w:val="fr-FR" w:eastAsia="en-US"/>
        </w:rPr>
        <w:t>collaborer avec des partenaires qui innovent</w:t>
      </w:r>
      <w:r w:rsidR="00D85820" w:rsidRPr="006300FD">
        <w:rPr>
          <w:rFonts w:eastAsiaTheme="minorHAnsi" w:cs="Nobel-Book"/>
          <w:i/>
          <w:iCs/>
          <w:lang w:val="fr-FR" w:eastAsia="en-US"/>
        </w:rPr>
        <w:t xml:space="preserve">. </w:t>
      </w:r>
      <w:r>
        <w:rPr>
          <w:rFonts w:eastAsiaTheme="minorHAnsi" w:cs="Nobel-Book"/>
          <w:i/>
          <w:iCs/>
          <w:lang w:val="fr-FR" w:eastAsia="en-US"/>
        </w:rPr>
        <w:t xml:space="preserve">Dès que j’ai été approché </w:t>
      </w:r>
      <w:r w:rsidR="001F012F">
        <w:rPr>
          <w:rFonts w:eastAsiaTheme="minorHAnsi" w:cs="Nobel-Book"/>
          <w:i/>
          <w:iCs/>
          <w:lang w:val="fr-FR" w:eastAsia="en-US"/>
        </w:rPr>
        <w:t xml:space="preserve">par </w:t>
      </w:r>
      <w:proofErr w:type="spellStart"/>
      <w:r w:rsidR="001F012F">
        <w:rPr>
          <w:rFonts w:eastAsiaTheme="minorHAnsi" w:cs="Nobel-Book"/>
          <w:i/>
          <w:iCs/>
          <w:lang w:val="fr-FR" w:eastAsia="en-US"/>
        </w:rPr>
        <w:t>Leux</w:t>
      </w:r>
      <w:proofErr w:type="spellEnd"/>
      <w:r w:rsidR="001F012F">
        <w:rPr>
          <w:rFonts w:eastAsiaTheme="minorHAnsi" w:cs="Nobel-Book"/>
          <w:i/>
          <w:iCs/>
          <w:lang w:val="fr-FR" w:eastAsia="en-US"/>
        </w:rPr>
        <w:t xml:space="preserve"> avec</w:t>
      </w:r>
      <w:r>
        <w:rPr>
          <w:rFonts w:eastAsiaTheme="minorHAnsi" w:cs="Nobel-Book"/>
          <w:i/>
          <w:iCs/>
          <w:lang w:val="fr-FR" w:eastAsia="en-US"/>
        </w:rPr>
        <w:t xml:space="preserve"> le concept de cette campagne et </w:t>
      </w:r>
      <w:r w:rsidR="003112FE">
        <w:rPr>
          <w:rFonts w:eastAsiaTheme="minorHAnsi" w:cs="Nobel-Book"/>
          <w:i/>
          <w:iCs/>
          <w:lang w:val="fr-FR" w:eastAsia="en-US"/>
        </w:rPr>
        <w:t xml:space="preserve">que </w:t>
      </w:r>
      <w:r>
        <w:rPr>
          <w:rFonts w:eastAsiaTheme="minorHAnsi" w:cs="Nobel-Book"/>
          <w:i/>
          <w:iCs/>
          <w:lang w:val="fr-FR" w:eastAsia="en-US"/>
        </w:rPr>
        <w:t xml:space="preserve">j’ai découvert le nouveau coupé </w:t>
      </w:r>
      <w:r w:rsidR="00D85820" w:rsidRPr="006300FD">
        <w:rPr>
          <w:rFonts w:eastAsiaTheme="minorHAnsi" w:cs="Nobel-Book"/>
          <w:i/>
          <w:iCs/>
          <w:lang w:val="fr-FR" w:eastAsia="en-US"/>
        </w:rPr>
        <w:t xml:space="preserve">LC, </w:t>
      </w:r>
      <w:r>
        <w:rPr>
          <w:rFonts w:eastAsiaTheme="minorHAnsi" w:cs="Nobel-Book"/>
          <w:i/>
          <w:iCs/>
          <w:lang w:val="fr-FR" w:eastAsia="en-US"/>
        </w:rPr>
        <w:t>j’</w:t>
      </w:r>
      <w:r w:rsidR="00F1705D">
        <w:rPr>
          <w:rFonts w:eastAsiaTheme="minorHAnsi" w:cs="Nobel-Book"/>
          <w:i/>
          <w:iCs/>
          <w:lang w:val="fr-FR" w:eastAsia="en-US"/>
        </w:rPr>
        <w:t xml:space="preserve">ai tout de suite été séduit et passionné. </w:t>
      </w:r>
      <w:r w:rsidR="00CF27B9">
        <w:rPr>
          <w:rFonts w:eastAsiaTheme="minorHAnsi" w:cs="Nobel-Book"/>
          <w:i/>
          <w:iCs/>
          <w:lang w:val="fr-FR" w:eastAsia="en-US"/>
        </w:rPr>
        <w:t xml:space="preserve">La musique a ceci d’incroyable qu’elle suscite des émotions et je pense que </w:t>
      </w:r>
      <w:r w:rsidR="007C4091">
        <w:rPr>
          <w:rFonts w:eastAsiaTheme="minorHAnsi" w:cs="Nobel-Book"/>
          <w:i/>
          <w:iCs/>
          <w:lang w:val="fr-FR" w:eastAsia="en-US"/>
        </w:rPr>
        <w:t xml:space="preserve">nous touchons </w:t>
      </w:r>
      <w:r w:rsidR="00CF27B9">
        <w:rPr>
          <w:rFonts w:eastAsiaTheme="minorHAnsi" w:cs="Nobel-Book"/>
          <w:i/>
          <w:iCs/>
          <w:lang w:val="fr-FR" w:eastAsia="en-US"/>
        </w:rPr>
        <w:t xml:space="preserve">là </w:t>
      </w:r>
      <w:r w:rsidR="007C4091">
        <w:rPr>
          <w:rFonts w:eastAsiaTheme="minorHAnsi" w:cs="Nobel-Book"/>
          <w:i/>
          <w:iCs/>
          <w:lang w:val="fr-FR" w:eastAsia="en-US"/>
        </w:rPr>
        <w:t xml:space="preserve">au </w:t>
      </w:r>
      <w:r w:rsidR="00CF27B9">
        <w:rPr>
          <w:rFonts w:eastAsiaTheme="minorHAnsi" w:cs="Nobel-Book"/>
          <w:i/>
          <w:iCs/>
          <w:lang w:val="fr-FR" w:eastAsia="en-US"/>
        </w:rPr>
        <w:t>cœur de toute grande performance</w:t>
      </w:r>
      <w:r w:rsidR="00D85820" w:rsidRPr="006300FD">
        <w:rPr>
          <w:rFonts w:eastAsiaTheme="minorHAnsi" w:cs="Nobel-Book"/>
          <w:i/>
          <w:iCs/>
          <w:lang w:val="fr-FR" w:eastAsia="en-US"/>
        </w:rPr>
        <w:t>.</w:t>
      </w:r>
      <w:r w:rsidR="00CF27B9">
        <w:rPr>
          <w:rFonts w:eastAsiaTheme="minorHAnsi" w:cs="Nobel-Book"/>
          <w:i/>
          <w:iCs/>
          <w:lang w:val="fr-FR" w:eastAsia="en-US"/>
        </w:rPr>
        <w:t> »</w:t>
      </w:r>
    </w:p>
    <w:p w14:paraId="34C9C8AB" w14:textId="77777777" w:rsidR="00D85820" w:rsidRPr="006300FD" w:rsidRDefault="00D85820" w:rsidP="00D85820">
      <w:pPr>
        <w:spacing w:after="0" w:line="276" w:lineRule="auto"/>
        <w:rPr>
          <w:rFonts w:eastAsiaTheme="minorHAnsi" w:cs="Nobel-Book"/>
          <w:color w:val="000000" w:themeColor="text1"/>
          <w:lang w:val="fr-FR" w:eastAsia="en-US"/>
        </w:rPr>
      </w:pPr>
    </w:p>
    <w:p w14:paraId="3C242316" w14:textId="4B947531" w:rsidR="00D85820" w:rsidRPr="006300FD" w:rsidRDefault="00CF27B9" w:rsidP="00D85820">
      <w:pPr>
        <w:spacing w:after="0" w:line="276" w:lineRule="auto"/>
        <w:rPr>
          <w:rFonts w:eastAsiaTheme="minorHAnsi" w:cs="Nobel-Book"/>
          <w:color w:val="000000" w:themeColor="text1"/>
          <w:lang w:val="fr-FR" w:eastAsia="en-US"/>
        </w:rPr>
      </w:pPr>
      <w:r>
        <w:rPr>
          <w:rFonts w:eastAsiaTheme="minorHAnsi" w:cs="Nobel-Book"/>
          <w:color w:val="000000" w:themeColor="text1"/>
          <w:lang w:val="fr-FR" w:eastAsia="en-US"/>
        </w:rPr>
        <w:t xml:space="preserve">Le </w:t>
      </w:r>
      <w:r w:rsidR="00D85820" w:rsidRPr="006300FD">
        <w:rPr>
          <w:rFonts w:eastAsiaTheme="minorHAnsi" w:cs="Nobel-Book"/>
          <w:color w:val="000000" w:themeColor="text1"/>
          <w:lang w:val="fr-FR" w:eastAsia="en-US"/>
        </w:rPr>
        <w:t>design</w:t>
      </w:r>
      <w:r>
        <w:rPr>
          <w:rFonts w:eastAsiaTheme="minorHAnsi" w:cs="Nobel-Book"/>
          <w:color w:val="000000" w:themeColor="text1"/>
          <w:lang w:val="fr-FR" w:eastAsia="en-US"/>
        </w:rPr>
        <w:t xml:space="preserve"> du coupé </w:t>
      </w:r>
      <w:r w:rsidR="00D85820" w:rsidRPr="006300FD">
        <w:rPr>
          <w:rFonts w:eastAsiaTheme="minorHAnsi" w:cs="Nobel-Book"/>
          <w:color w:val="000000" w:themeColor="text1"/>
          <w:lang w:val="fr-FR" w:eastAsia="en-US"/>
        </w:rPr>
        <w:t xml:space="preserve">LC </w:t>
      </w:r>
      <w:r>
        <w:rPr>
          <w:rFonts w:eastAsiaTheme="minorHAnsi" w:cs="Nobel-Book"/>
          <w:color w:val="000000" w:themeColor="text1"/>
          <w:lang w:val="fr-FR" w:eastAsia="en-US"/>
        </w:rPr>
        <w:t>rest</w:t>
      </w:r>
      <w:r w:rsidR="007C4091">
        <w:rPr>
          <w:rFonts w:eastAsiaTheme="minorHAnsi" w:cs="Nobel-Book"/>
          <w:color w:val="000000" w:themeColor="text1"/>
          <w:lang w:val="fr-FR" w:eastAsia="en-US"/>
        </w:rPr>
        <w:t>e</w:t>
      </w:r>
      <w:r>
        <w:rPr>
          <w:rFonts w:eastAsiaTheme="minorHAnsi" w:cs="Nobel-Book"/>
          <w:color w:val="000000" w:themeColor="text1"/>
          <w:lang w:val="fr-FR" w:eastAsia="en-US"/>
        </w:rPr>
        <w:t xml:space="preserve"> incroyablement fidèle à celui du concept car </w:t>
      </w:r>
      <w:r w:rsidR="00D85820" w:rsidRPr="006300FD">
        <w:rPr>
          <w:rFonts w:eastAsiaTheme="minorHAnsi" w:cs="Nobel-Book"/>
          <w:color w:val="000000" w:themeColor="text1"/>
          <w:lang w:val="fr-FR" w:eastAsia="en-US"/>
        </w:rPr>
        <w:t>LF-LC</w:t>
      </w:r>
      <w:r>
        <w:rPr>
          <w:rFonts w:eastAsiaTheme="minorHAnsi" w:cs="Nobel-Book"/>
          <w:color w:val="000000" w:themeColor="text1"/>
          <w:lang w:val="fr-FR" w:eastAsia="en-US"/>
        </w:rPr>
        <w:t>, ce qui leur a valu à tous les deux l’</w:t>
      </w:r>
      <w:r w:rsidR="00D85820" w:rsidRPr="006300FD">
        <w:rPr>
          <w:rFonts w:eastAsiaTheme="minorHAnsi" w:cs="Nobel-Book"/>
          <w:color w:val="000000" w:themeColor="text1"/>
          <w:lang w:val="fr-FR" w:eastAsia="en-US"/>
        </w:rPr>
        <w:t xml:space="preserve">EyesOn Design Award. </w:t>
      </w:r>
      <w:r>
        <w:rPr>
          <w:rFonts w:eastAsiaTheme="minorHAnsi" w:cs="Nobel-Book"/>
          <w:color w:val="000000" w:themeColor="text1"/>
          <w:lang w:val="fr-FR" w:eastAsia="en-US"/>
        </w:rPr>
        <w:t xml:space="preserve">Le coupé </w:t>
      </w:r>
      <w:r w:rsidR="00D85820" w:rsidRPr="006300FD">
        <w:rPr>
          <w:rFonts w:eastAsia="Times New Roman" w:cs="Nobel-Book"/>
          <w:lang w:val="fr-FR" w:eastAsia="en-US"/>
        </w:rPr>
        <w:t>LC</w:t>
      </w:r>
      <w:r>
        <w:rPr>
          <w:rFonts w:eastAsia="Times New Roman" w:cs="Nobel-Book"/>
          <w:lang w:val="fr-FR" w:eastAsia="en-US"/>
        </w:rPr>
        <w:t xml:space="preserve"> est la</w:t>
      </w:r>
      <w:r w:rsidR="007C4091">
        <w:rPr>
          <w:rFonts w:eastAsia="Times New Roman" w:cs="Nobel-Book"/>
          <w:lang w:val="fr-FR" w:eastAsia="en-US"/>
        </w:rPr>
        <w:t xml:space="preserve"> figure de proue d’une culture automobile </w:t>
      </w:r>
      <w:r>
        <w:rPr>
          <w:rFonts w:eastAsia="Times New Roman" w:cs="Nobel-Book"/>
          <w:lang w:val="fr-FR" w:eastAsia="en-US"/>
        </w:rPr>
        <w:t>en évolution</w:t>
      </w:r>
      <w:r w:rsidR="00D85820" w:rsidRPr="006300FD">
        <w:rPr>
          <w:rFonts w:eastAsia="Times New Roman" w:cs="Nobel-Book"/>
          <w:lang w:val="fr-FR" w:eastAsia="en-US"/>
        </w:rPr>
        <w:t>,</w:t>
      </w:r>
      <w:r>
        <w:rPr>
          <w:rFonts w:eastAsia="Times New Roman" w:cs="Nobel-Book"/>
          <w:lang w:val="fr-FR" w:eastAsia="en-US"/>
        </w:rPr>
        <w:t xml:space="preserve"> qui englobe la collaboration entre les équipes de design et d’ingénierie afin de créer une voiture étonnante qui </w:t>
      </w:r>
      <w:r w:rsidR="007C4091">
        <w:rPr>
          <w:rFonts w:eastAsia="Times New Roman" w:cs="Nobel-Book"/>
          <w:lang w:val="fr-FR" w:eastAsia="en-US"/>
        </w:rPr>
        <w:t xml:space="preserve">va au-delà des </w:t>
      </w:r>
      <w:r>
        <w:rPr>
          <w:rFonts w:eastAsia="Times New Roman" w:cs="Nobel-Book"/>
          <w:lang w:val="fr-FR" w:eastAsia="en-US"/>
        </w:rPr>
        <w:t>espérances</w:t>
      </w:r>
      <w:r w:rsidR="007C4091">
        <w:rPr>
          <w:rFonts w:eastAsia="Times New Roman" w:cs="Nobel-Book"/>
          <w:lang w:val="fr-FR" w:eastAsia="en-US"/>
        </w:rPr>
        <w:t>..</w:t>
      </w:r>
      <w:r w:rsidR="00D85820" w:rsidRPr="006300FD">
        <w:rPr>
          <w:rFonts w:eastAsia="Times New Roman" w:cs="Nobel-Book"/>
          <w:lang w:val="fr-FR" w:eastAsia="en-US"/>
        </w:rPr>
        <w:t>.</w:t>
      </w:r>
    </w:p>
    <w:p w14:paraId="5162CA19" w14:textId="77777777" w:rsidR="00D85820" w:rsidRPr="006300FD" w:rsidRDefault="00D85820" w:rsidP="00D85820">
      <w:pPr>
        <w:spacing w:after="0" w:line="276" w:lineRule="auto"/>
        <w:rPr>
          <w:rFonts w:eastAsiaTheme="minorHAnsi" w:cs="Nobel-Book"/>
          <w:color w:val="000000" w:themeColor="text1"/>
          <w:lang w:val="fr-FR" w:eastAsia="en-US"/>
        </w:rPr>
      </w:pPr>
    </w:p>
    <w:p w14:paraId="55F00962" w14:textId="3ABF7C56" w:rsidR="00D85820" w:rsidRPr="006300FD" w:rsidRDefault="00CF27B9" w:rsidP="00D85820">
      <w:pPr>
        <w:spacing w:after="0" w:line="276" w:lineRule="auto"/>
        <w:rPr>
          <w:rFonts w:eastAsiaTheme="minorHAnsi" w:cs="Nobel-Book"/>
          <w:i/>
          <w:color w:val="000000" w:themeColor="text1"/>
          <w:lang w:val="fr-FR" w:eastAsia="en-US"/>
        </w:rPr>
      </w:pPr>
      <w:r>
        <w:rPr>
          <w:rFonts w:eastAsiaTheme="minorHAnsi" w:cs="Nobel-Book"/>
          <w:color w:val="000000" w:themeColor="text1"/>
          <w:lang w:val="fr-FR" w:eastAsia="en-US"/>
        </w:rPr>
        <w:t xml:space="preserve">Commentant ce partenariat entre </w:t>
      </w:r>
      <w:r w:rsidR="00D85820" w:rsidRPr="006300FD">
        <w:rPr>
          <w:rFonts w:eastAsiaTheme="minorHAnsi" w:cs="Nobel-Book"/>
          <w:color w:val="000000" w:themeColor="text1"/>
          <w:lang w:val="fr-FR" w:eastAsia="en-US"/>
        </w:rPr>
        <w:t xml:space="preserve">Lexus </w:t>
      </w:r>
      <w:r>
        <w:rPr>
          <w:rFonts w:eastAsiaTheme="minorHAnsi" w:cs="Nobel-Book"/>
          <w:color w:val="000000" w:themeColor="text1"/>
          <w:lang w:val="fr-FR" w:eastAsia="en-US"/>
        </w:rPr>
        <w:t xml:space="preserve">et </w:t>
      </w:r>
      <w:r w:rsidR="00D85820" w:rsidRPr="006300FD">
        <w:rPr>
          <w:rFonts w:eastAsiaTheme="minorHAnsi" w:cs="Nobel-Book"/>
          <w:color w:val="000000" w:themeColor="text1"/>
          <w:lang w:val="fr-FR" w:eastAsia="en-US"/>
        </w:rPr>
        <w:t xml:space="preserve">Mark Ronson, Alain Uyttenhoven, </w:t>
      </w:r>
      <w:r>
        <w:rPr>
          <w:rFonts w:eastAsiaTheme="minorHAnsi" w:cs="Nobel-Book"/>
          <w:color w:val="000000" w:themeColor="text1"/>
          <w:lang w:val="fr-FR" w:eastAsia="en-US"/>
        </w:rPr>
        <w:t xml:space="preserve">Directeur de </w:t>
      </w:r>
      <w:r w:rsidR="00D85820" w:rsidRPr="006300FD">
        <w:rPr>
          <w:rFonts w:eastAsiaTheme="minorHAnsi" w:cs="Nobel-Book"/>
          <w:color w:val="000000" w:themeColor="text1"/>
          <w:lang w:val="fr-FR" w:eastAsia="en-US"/>
        </w:rPr>
        <w:t>Lexus Europe</w:t>
      </w:r>
      <w:r>
        <w:rPr>
          <w:rFonts w:eastAsiaTheme="minorHAnsi" w:cs="Nobel-Book"/>
          <w:color w:val="000000" w:themeColor="text1"/>
          <w:lang w:val="fr-FR" w:eastAsia="en-US"/>
        </w:rPr>
        <w:t xml:space="preserve">, </w:t>
      </w:r>
      <w:r w:rsidR="00A917F9">
        <w:rPr>
          <w:rFonts w:eastAsiaTheme="minorHAnsi" w:cs="Nobel-Book"/>
          <w:color w:val="000000" w:themeColor="text1"/>
          <w:lang w:val="fr-FR" w:eastAsia="en-US"/>
        </w:rPr>
        <w:t>dit</w:t>
      </w:r>
      <w:r>
        <w:rPr>
          <w:rFonts w:eastAsiaTheme="minorHAnsi" w:cs="Nobel-Book"/>
          <w:color w:val="000000" w:themeColor="text1"/>
          <w:lang w:val="fr-FR" w:eastAsia="en-US"/>
        </w:rPr>
        <w:t> : « </w:t>
      </w:r>
      <w:r w:rsidR="00D85820" w:rsidRPr="006300FD">
        <w:rPr>
          <w:rFonts w:eastAsiaTheme="minorHAnsi" w:cs="Nobel-Book"/>
          <w:i/>
          <w:color w:val="000000" w:themeColor="text1"/>
          <w:lang w:val="fr-FR" w:eastAsia="en-US"/>
        </w:rPr>
        <w:t xml:space="preserve">Mark Ronson </w:t>
      </w:r>
      <w:r>
        <w:rPr>
          <w:rFonts w:eastAsiaTheme="minorHAnsi" w:cs="Nobel-Book"/>
          <w:i/>
          <w:color w:val="000000" w:themeColor="text1"/>
          <w:lang w:val="fr-FR" w:eastAsia="en-US"/>
        </w:rPr>
        <w:t>est un producteur de musique emblématique qui se cache derrière les plus grands tubes de la décennie et nous n’aurions pas pu imaginer de meilleur collaborateur pour la campagne « </w:t>
      </w:r>
      <w:r w:rsidR="00D85820" w:rsidRPr="006300FD">
        <w:rPr>
          <w:rFonts w:eastAsiaTheme="minorHAnsi" w:cs="Nobel-Book"/>
          <w:i/>
          <w:color w:val="000000" w:themeColor="text1"/>
          <w:lang w:val="fr-FR" w:eastAsia="en-US"/>
        </w:rPr>
        <w:t>Make Your Mark</w:t>
      </w:r>
      <w:r>
        <w:rPr>
          <w:rFonts w:eastAsiaTheme="minorHAnsi" w:cs="Nobel-Book"/>
          <w:i/>
          <w:color w:val="000000" w:themeColor="text1"/>
          <w:lang w:val="fr-FR" w:eastAsia="en-US"/>
        </w:rPr>
        <w:t> »</w:t>
      </w:r>
      <w:r w:rsidR="00D85820" w:rsidRPr="006300FD">
        <w:rPr>
          <w:rFonts w:eastAsiaTheme="minorHAnsi" w:cs="Nobel-Book"/>
          <w:i/>
          <w:color w:val="000000" w:themeColor="text1"/>
          <w:lang w:val="fr-FR" w:eastAsia="en-US"/>
        </w:rPr>
        <w:t xml:space="preserve">. </w:t>
      </w:r>
      <w:r w:rsidR="00F604FB">
        <w:rPr>
          <w:rFonts w:eastAsiaTheme="minorHAnsi" w:cs="Nobel-Book"/>
          <w:i/>
          <w:color w:val="000000" w:themeColor="text1"/>
          <w:lang w:val="fr-FR" w:eastAsia="en-US"/>
        </w:rPr>
        <w:t xml:space="preserve">La </w:t>
      </w:r>
      <w:r w:rsidR="00D85820" w:rsidRPr="006300FD">
        <w:rPr>
          <w:rFonts w:eastAsiaTheme="minorHAnsi" w:cs="Nobel-Book"/>
          <w:i/>
          <w:color w:val="000000" w:themeColor="text1"/>
          <w:lang w:val="fr-FR" w:eastAsia="en-US"/>
        </w:rPr>
        <w:t>Lexus LC symboli</w:t>
      </w:r>
      <w:r w:rsidR="00F604FB">
        <w:rPr>
          <w:rFonts w:eastAsiaTheme="minorHAnsi" w:cs="Nobel-Book"/>
          <w:i/>
          <w:color w:val="000000" w:themeColor="text1"/>
          <w:lang w:val="fr-FR" w:eastAsia="en-US"/>
        </w:rPr>
        <w:t xml:space="preserve">se l’avènement d’une nouvelle phase pour </w:t>
      </w:r>
      <w:r w:rsidR="00D85820" w:rsidRPr="006300FD">
        <w:rPr>
          <w:rFonts w:eastAsiaTheme="minorHAnsi" w:cs="Nobel-Book"/>
          <w:i/>
          <w:color w:val="000000" w:themeColor="text1"/>
          <w:lang w:val="fr-FR" w:eastAsia="en-US"/>
        </w:rPr>
        <w:t>Lexus</w:t>
      </w:r>
      <w:r w:rsidR="007C4091">
        <w:rPr>
          <w:rFonts w:eastAsiaTheme="minorHAnsi" w:cs="Nobel-Book"/>
          <w:i/>
          <w:color w:val="000000" w:themeColor="text1"/>
          <w:lang w:val="fr-FR" w:eastAsia="en-US"/>
        </w:rPr>
        <w:t>,</w:t>
      </w:r>
      <w:r w:rsidR="00F604FB">
        <w:rPr>
          <w:rFonts w:eastAsiaTheme="minorHAnsi" w:cs="Nobel-Book"/>
          <w:i/>
          <w:color w:val="000000" w:themeColor="text1"/>
          <w:lang w:val="fr-FR" w:eastAsia="en-US"/>
        </w:rPr>
        <w:t xml:space="preserve"> centrée sur la création d’une plus grande synergie entre </w:t>
      </w:r>
      <w:r w:rsidR="00CB67A6">
        <w:rPr>
          <w:rFonts w:eastAsiaTheme="minorHAnsi" w:cs="Nobel-Book"/>
          <w:i/>
          <w:color w:val="000000" w:themeColor="text1"/>
          <w:lang w:val="fr-FR" w:eastAsia="en-US"/>
        </w:rPr>
        <w:t>l’ingénierie et le design</w:t>
      </w:r>
      <w:r w:rsidR="00D85820" w:rsidRPr="006300FD">
        <w:rPr>
          <w:rFonts w:eastAsiaTheme="minorHAnsi" w:cs="Nobel-Book"/>
          <w:i/>
          <w:color w:val="000000" w:themeColor="text1"/>
          <w:lang w:val="fr-FR" w:eastAsia="en-US"/>
        </w:rPr>
        <w:t>.</w:t>
      </w:r>
      <w:r w:rsidR="00CB67A6">
        <w:rPr>
          <w:rFonts w:eastAsiaTheme="minorHAnsi" w:cs="Nobel-Book"/>
          <w:i/>
          <w:color w:val="000000" w:themeColor="text1"/>
          <w:lang w:val="fr-FR" w:eastAsia="en-US"/>
        </w:rPr>
        <w:t xml:space="preserve"> Dans ce cadre, nous n’aurions pu imaginer meilleur partenaire que </w:t>
      </w:r>
      <w:r w:rsidR="00D85820" w:rsidRPr="006300FD">
        <w:rPr>
          <w:rFonts w:eastAsiaTheme="minorHAnsi" w:cs="Nobel-Book"/>
          <w:i/>
          <w:color w:val="000000" w:themeColor="text1"/>
          <w:lang w:val="fr-FR" w:eastAsia="en-US"/>
        </w:rPr>
        <w:t>Mark</w:t>
      </w:r>
      <w:r w:rsidR="00CB67A6">
        <w:rPr>
          <w:rFonts w:eastAsiaTheme="minorHAnsi" w:cs="Nobel-Book"/>
          <w:i/>
          <w:color w:val="000000" w:themeColor="text1"/>
          <w:lang w:val="fr-FR" w:eastAsia="en-US"/>
        </w:rPr>
        <w:t>, une légende vivante du monde de la musique dont il est un des piliers grâce à ses performances et collaborations incroyables. »</w:t>
      </w:r>
    </w:p>
    <w:p w14:paraId="74A4C872" w14:textId="77777777" w:rsidR="00D85820" w:rsidRPr="006300FD" w:rsidRDefault="00D85820" w:rsidP="00D85820">
      <w:pPr>
        <w:spacing w:after="0" w:line="276" w:lineRule="auto"/>
        <w:rPr>
          <w:rFonts w:eastAsiaTheme="minorHAnsi" w:cs="Nobel-Book"/>
          <w:i/>
          <w:color w:val="000000" w:themeColor="text1"/>
          <w:lang w:val="fr-FR" w:eastAsia="en-US"/>
        </w:rPr>
      </w:pPr>
    </w:p>
    <w:p w14:paraId="70AAA111" w14:textId="3B76CD94" w:rsidR="00D85820" w:rsidRPr="006300FD" w:rsidRDefault="00CB67A6" w:rsidP="00D85820">
      <w:pPr>
        <w:spacing w:after="0" w:line="276" w:lineRule="auto"/>
        <w:rPr>
          <w:rFonts w:eastAsiaTheme="minorHAnsi" w:cs="Nobel-Book"/>
          <w:color w:val="000000" w:themeColor="text1"/>
          <w:lang w:val="fr-FR" w:eastAsia="en-US"/>
        </w:rPr>
      </w:pPr>
      <w:r>
        <w:rPr>
          <w:rFonts w:eastAsiaTheme="minorHAnsi" w:cs="Nobel-Book"/>
          <w:color w:val="000000" w:themeColor="text1"/>
          <w:lang w:val="fr-FR" w:eastAsia="en-US"/>
        </w:rPr>
        <w:lastRenderedPageBreak/>
        <w:t xml:space="preserve">Afin d’en savoir plus et de rester informé de l’évolution de la campagne </w:t>
      </w:r>
      <w:r w:rsidR="00D85820" w:rsidRPr="006300FD">
        <w:rPr>
          <w:rFonts w:eastAsiaTheme="minorHAnsi" w:cs="Nobel-Book"/>
          <w:color w:val="000000" w:themeColor="text1"/>
          <w:lang w:val="fr-FR" w:eastAsia="en-US"/>
        </w:rPr>
        <w:t>Make Your Mark,</w:t>
      </w:r>
      <w:r>
        <w:rPr>
          <w:rFonts w:eastAsiaTheme="minorHAnsi" w:cs="Nobel-Book"/>
          <w:color w:val="000000" w:themeColor="text1"/>
          <w:lang w:val="fr-FR" w:eastAsia="en-US"/>
        </w:rPr>
        <w:t xml:space="preserve"> rendez-vous sur </w:t>
      </w:r>
      <w:hyperlink r:id="rId9" w:history="1">
        <w:r w:rsidR="00D85820" w:rsidRPr="006300FD">
          <w:rPr>
            <w:rFonts w:eastAsiaTheme="minorHAnsi" w:cs="Nobel-Book"/>
            <w:color w:val="0563C1" w:themeColor="hyperlink"/>
            <w:u w:val="single"/>
            <w:lang w:val="fr-FR" w:eastAsia="en-US"/>
          </w:rPr>
          <w:t>www.lexus.eu</w:t>
        </w:r>
      </w:hyperlink>
      <w:r w:rsidR="00D85820" w:rsidRPr="006300FD">
        <w:rPr>
          <w:rFonts w:eastAsiaTheme="minorHAnsi" w:cs="Nobel-Book"/>
          <w:color w:val="000000" w:themeColor="text1"/>
          <w:lang w:val="fr-FR" w:eastAsia="en-US"/>
        </w:rPr>
        <w:t xml:space="preserve"> </w:t>
      </w:r>
      <w:r>
        <w:rPr>
          <w:rFonts w:eastAsiaTheme="minorHAnsi" w:cs="Nobel-Book"/>
          <w:color w:val="000000" w:themeColor="text1"/>
          <w:lang w:val="fr-FR" w:eastAsia="en-US"/>
        </w:rPr>
        <w:t>à partir du 1</w:t>
      </w:r>
      <w:r w:rsidR="00D85820" w:rsidRPr="006300FD">
        <w:rPr>
          <w:rFonts w:eastAsiaTheme="minorHAnsi" w:cs="Nobel-Book"/>
          <w:color w:val="000000" w:themeColor="text1"/>
          <w:lang w:val="fr-FR" w:eastAsia="en-US"/>
        </w:rPr>
        <w:t xml:space="preserve">1 </w:t>
      </w:r>
      <w:r>
        <w:rPr>
          <w:rFonts w:eastAsiaTheme="minorHAnsi" w:cs="Nobel-Book"/>
          <w:color w:val="000000" w:themeColor="text1"/>
          <w:lang w:val="fr-FR" w:eastAsia="en-US"/>
        </w:rPr>
        <w:t>avril.</w:t>
      </w:r>
    </w:p>
    <w:p w14:paraId="5CF1F97E" w14:textId="77777777" w:rsidR="00D85820" w:rsidRPr="006300FD" w:rsidRDefault="00D85820" w:rsidP="00D85820">
      <w:pPr>
        <w:spacing w:after="0" w:line="240" w:lineRule="auto"/>
        <w:rPr>
          <w:rFonts w:eastAsiaTheme="minorHAnsi" w:cs="Nobel-Book"/>
          <w:color w:val="000000" w:themeColor="text1"/>
          <w:lang w:val="fr-FR" w:eastAsia="en-US"/>
        </w:rPr>
      </w:pPr>
    </w:p>
    <w:p w14:paraId="49FD3B67" w14:textId="3C4D960A" w:rsidR="00D85820" w:rsidRPr="006300FD" w:rsidRDefault="00D85820" w:rsidP="00D85820">
      <w:pPr>
        <w:tabs>
          <w:tab w:val="left" w:pos="1800"/>
          <w:tab w:val="left" w:pos="5160"/>
          <w:tab w:val="left" w:pos="7200"/>
        </w:tabs>
        <w:spacing w:after="0" w:line="240" w:lineRule="auto"/>
        <w:jc w:val="center"/>
        <w:rPr>
          <w:rFonts w:eastAsiaTheme="minorHAnsi" w:cs="Nobel-Book"/>
          <w:color w:val="000000"/>
          <w:lang w:val="fr-FR" w:eastAsia="en-US"/>
        </w:rPr>
      </w:pPr>
      <w:r w:rsidRPr="006300FD">
        <w:rPr>
          <w:rFonts w:eastAsiaTheme="minorHAnsi" w:cs="Nobel-Book"/>
          <w:color w:val="000000"/>
          <w:lang w:val="fr-FR" w:eastAsia="en-US"/>
        </w:rPr>
        <w:t xml:space="preserve">--- </w:t>
      </w:r>
      <w:r w:rsidR="00DD0538" w:rsidRPr="006300FD">
        <w:rPr>
          <w:rFonts w:eastAsiaTheme="minorHAnsi" w:cs="Nobel-Book"/>
          <w:color w:val="000000"/>
          <w:lang w:val="fr-FR" w:eastAsia="en-US"/>
        </w:rPr>
        <w:t>FIN</w:t>
      </w:r>
      <w:r w:rsidRPr="006300FD">
        <w:rPr>
          <w:rFonts w:eastAsiaTheme="minorHAnsi" w:cs="Nobel-Book"/>
          <w:color w:val="000000"/>
          <w:lang w:val="fr-FR" w:eastAsia="en-US"/>
        </w:rPr>
        <w:t xml:space="preserve"> ---</w:t>
      </w:r>
    </w:p>
    <w:p w14:paraId="12DCB616" w14:textId="77777777" w:rsidR="00D85820" w:rsidRPr="006300FD" w:rsidRDefault="00D85820" w:rsidP="00D85820">
      <w:pPr>
        <w:tabs>
          <w:tab w:val="left" w:pos="1800"/>
          <w:tab w:val="left" w:pos="5160"/>
          <w:tab w:val="left" w:pos="7200"/>
        </w:tabs>
        <w:spacing w:after="0" w:line="240" w:lineRule="auto"/>
        <w:rPr>
          <w:rFonts w:eastAsiaTheme="minorHAnsi" w:cs="Nobel-Book"/>
          <w:color w:val="000000"/>
          <w:sz w:val="18"/>
          <w:szCs w:val="18"/>
          <w:lang w:val="fr-FR" w:eastAsia="en-US"/>
        </w:rPr>
      </w:pPr>
    </w:p>
    <w:p w14:paraId="38423166" w14:textId="12AEC209" w:rsidR="00D85820" w:rsidRPr="006300FD" w:rsidRDefault="00DD0538" w:rsidP="00D85820">
      <w:pPr>
        <w:spacing w:before="240" w:after="0" w:line="240" w:lineRule="auto"/>
        <w:rPr>
          <w:rFonts w:ascii="Nobel-Bold" w:eastAsia="MS Mincho" w:hAnsi="Nobel-Bold" w:cs="Nobel-Bold"/>
          <w:lang w:val="fr-FR" w:eastAsia="ja-JP"/>
        </w:rPr>
      </w:pPr>
      <w:r w:rsidRPr="006300FD">
        <w:rPr>
          <w:rFonts w:ascii="Nobel-Bold" w:eastAsia="MS Mincho" w:hAnsi="Nobel-Bold" w:cs="Nobel-Bold"/>
          <w:lang w:val="fr-FR" w:eastAsia="ja-JP"/>
        </w:rPr>
        <w:t xml:space="preserve">À PROPOS DE LEXUS </w:t>
      </w:r>
    </w:p>
    <w:p w14:paraId="75FF6066" w14:textId="628236C1" w:rsidR="00895C49" w:rsidRPr="00A917F9" w:rsidRDefault="00895C49" w:rsidP="00D85820">
      <w:pPr>
        <w:spacing w:after="0" w:line="276" w:lineRule="auto"/>
        <w:rPr>
          <w:rFonts w:eastAsiaTheme="minorHAnsi" w:cs="Nobel-Book"/>
          <w:color w:val="000000"/>
          <w:highlight w:val="yellow"/>
          <w:lang w:val="fr-FR" w:eastAsia="en-US"/>
        </w:rPr>
      </w:pPr>
      <w:r w:rsidRPr="006300FD">
        <w:rPr>
          <w:rFonts w:eastAsiaTheme="minorHAnsi" w:cs="Nobel-Book"/>
          <w:color w:val="000000"/>
          <w:lang w:val="fr-FR" w:eastAsia="en-US"/>
        </w:rPr>
        <w:t xml:space="preserve">Depuis son lancement en 1989, la marque Lexus </w:t>
      </w:r>
      <w:r w:rsidR="00DD0538" w:rsidRPr="006300FD">
        <w:rPr>
          <w:rFonts w:eastAsiaTheme="minorHAnsi" w:cs="Nobel-Book"/>
          <w:color w:val="000000"/>
          <w:lang w:val="fr-FR" w:eastAsia="en-US"/>
        </w:rPr>
        <w:t>s’est forgé une</w:t>
      </w:r>
      <w:r w:rsidRPr="006300FD">
        <w:rPr>
          <w:rFonts w:eastAsiaTheme="minorHAnsi" w:cs="Nobel-Book"/>
          <w:color w:val="000000"/>
          <w:lang w:val="fr-FR" w:eastAsia="en-US"/>
        </w:rPr>
        <w:t xml:space="preserve"> renommée internationale par sa quête de perfection, la qualité exceptionnelle et l</w:t>
      </w:r>
      <w:r w:rsidR="00DD0538" w:rsidRPr="006300FD">
        <w:rPr>
          <w:rFonts w:eastAsiaTheme="minorHAnsi" w:cs="Nobel-Book"/>
          <w:color w:val="000000"/>
          <w:lang w:val="fr-FR" w:eastAsia="en-US"/>
        </w:rPr>
        <w:t xml:space="preserve">a technologie de pointe </w:t>
      </w:r>
      <w:r w:rsidRPr="006300FD">
        <w:rPr>
          <w:rFonts w:eastAsiaTheme="minorHAnsi" w:cs="Nobel-Book"/>
          <w:color w:val="000000"/>
          <w:lang w:val="fr-FR" w:eastAsia="en-US"/>
        </w:rPr>
        <w:t>de ses produits</w:t>
      </w:r>
      <w:r w:rsidR="007C4091">
        <w:rPr>
          <w:rFonts w:eastAsiaTheme="minorHAnsi" w:cs="Nobel-Book"/>
          <w:color w:val="000000"/>
          <w:lang w:val="fr-FR" w:eastAsia="en-US"/>
        </w:rPr>
        <w:t>,</w:t>
      </w:r>
      <w:r w:rsidRPr="006300FD">
        <w:rPr>
          <w:rFonts w:eastAsiaTheme="minorHAnsi" w:cs="Nobel-Book"/>
          <w:color w:val="000000"/>
          <w:lang w:val="fr-FR" w:eastAsia="en-US"/>
        </w:rPr>
        <w:t xml:space="preserve"> ainsi que son approche unique d’un service client </w:t>
      </w:r>
      <w:r w:rsidR="00DD0538" w:rsidRPr="006300FD">
        <w:rPr>
          <w:rFonts w:eastAsiaTheme="minorHAnsi" w:cs="Nobel-Book"/>
          <w:color w:val="000000"/>
          <w:lang w:val="fr-FR" w:eastAsia="en-US"/>
        </w:rPr>
        <w:t xml:space="preserve">à 360 degrés. </w:t>
      </w:r>
      <w:r w:rsidRPr="006300FD">
        <w:rPr>
          <w:rFonts w:eastAsiaTheme="minorHAnsi" w:cs="Nobel-Book"/>
          <w:color w:val="000000"/>
          <w:lang w:val="fr-FR" w:eastAsia="en-US"/>
        </w:rPr>
        <w:t>Renforçant encore les valeurs fondatrices de la marque</w:t>
      </w:r>
      <w:r w:rsidR="00DD0538" w:rsidRPr="006300FD">
        <w:rPr>
          <w:rFonts w:eastAsiaTheme="minorHAnsi" w:cs="Nobel-Book"/>
          <w:color w:val="000000"/>
          <w:lang w:val="fr-FR" w:eastAsia="en-US"/>
        </w:rPr>
        <w:t>, à savoir q</w:t>
      </w:r>
      <w:r w:rsidRPr="006300FD">
        <w:rPr>
          <w:rFonts w:eastAsiaTheme="minorHAnsi" w:cs="Nobel-Book"/>
          <w:color w:val="000000"/>
          <w:lang w:val="fr-FR" w:eastAsia="en-US"/>
        </w:rPr>
        <w:t>ualité de fabrication, confort et luxe intérieur incomparables</w:t>
      </w:r>
      <w:r w:rsidR="00DD0538" w:rsidRPr="006300FD">
        <w:rPr>
          <w:rFonts w:eastAsiaTheme="minorHAnsi" w:cs="Nobel-Book"/>
          <w:color w:val="000000"/>
          <w:lang w:val="fr-FR" w:eastAsia="en-US"/>
        </w:rPr>
        <w:t xml:space="preserve">, </w:t>
      </w:r>
      <w:r w:rsidRPr="006300FD">
        <w:rPr>
          <w:rFonts w:eastAsiaTheme="minorHAnsi" w:cs="Nobel-Book"/>
          <w:color w:val="000000"/>
          <w:lang w:val="fr-FR" w:eastAsia="en-US"/>
        </w:rPr>
        <w:t xml:space="preserve">Lexus poursuit actuellement le renouvellement de sa gamme et propose de nouveaux modèles </w:t>
      </w:r>
      <w:r w:rsidR="00DD0538" w:rsidRPr="006300FD">
        <w:rPr>
          <w:rFonts w:eastAsiaTheme="minorHAnsi" w:cs="Nobel-Book"/>
          <w:color w:val="000000"/>
          <w:lang w:val="fr-FR" w:eastAsia="en-US"/>
        </w:rPr>
        <w:t xml:space="preserve">créateurs d’émotions et d’inspirations avec un </w:t>
      </w:r>
      <w:r w:rsidRPr="006300FD">
        <w:rPr>
          <w:rFonts w:eastAsiaTheme="minorHAnsi" w:cs="Nobel-Book"/>
          <w:color w:val="000000"/>
          <w:lang w:val="fr-FR" w:eastAsia="en-US"/>
        </w:rPr>
        <w:t xml:space="preserve">style plus audacieux, un comportement dynamique </w:t>
      </w:r>
      <w:r w:rsidR="007C4091">
        <w:rPr>
          <w:rFonts w:eastAsiaTheme="minorHAnsi" w:cs="Nobel-Book"/>
          <w:color w:val="000000"/>
          <w:lang w:val="fr-FR" w:eastAsia="en-US"/>
        </w:rPr>
        <w:t xml:space="preserve">impérial </w:t>
      </w:r>
      <w:r w:rsidRPr="006300FD">
        <w:rPr>
          <w:rFonts w:eastAsiaTheme="minorHAnsi" w:cs="Nobel-Book"/>
          <w:color w:val="000000"/>
          <w:lang w:val="fr-FR" w:eastAsia="en-US"/>
        </w:rPr>
        <w:t>et des technologies de</w:t>
      </w:r>
      <w:r w:rsidR="00DD0538" w:rsidRPr="006300FD">
        <w:rPr>
          <w:rFonts w:eastAsiaTheme="minorHAnsi" w:cs="Nobel-Book"/>
          <w:color w:val="000000"/>
          <w:lang w:val="fr-FR" w:eastAsia="en-US"/>
        </w:rPr>
        <w:t xml:space="preserve">rnier cri. </w:t>
      </w:r>
      <w:r w:rsidRPr="006300FD">
        <w:rPr>
          <w:rFonts w:eastAsiaTheme="minorHAnsi" w:cs="Nobel-Book"/>
          <w:color w:val="000000"/>
          <w:lang w:val="fr-FR" w:eastAsia="en-US"/>
        </w:rPr>
        <w:t xml:space="preserve">Aujourd’hui, Lexus demeure le seul et unique constructeur d’automobiles premium à décliner une gamme complète de modèles Full </w:t>
      </w:r>
      <w:r w:rsidRPr="00A775C9">
        <w:rPr>
          <w:rFonts w:eastAsiaTheme="minorHAnsi" w:cs="Nobel-Book"/>
          <w:color w:val="000000"/>
          <w:lang w:val="fr-FR" w:eastAsia="en-US"/>
        </w:rPr>
        <w:t>Hybrid</w:t>
      </w:r>
      <w:r w:rsidR="00A917F9" w:rsidRPr="00A775C9">
        <w:rPr>
          <w:rFonts w:eastAsiaTheme="minorHAnsi" w:cs="Nobel-Book"/>
          <w:color w:val="000000"/>
          <w:lang w:val="fr-FR" w:eastAsia="en-US"/>
        </w:rPr>
        <w:t xml:space="preserve"> : les SUV </w:t>
      </w:r>
      <w:r w:rsidR="00A917F9" w:rsidRPr="001F012F">
        <w:rPr>
          <w:rFonts w:eastAsiaTheme="minorHAnsi" w:cs="Nobel-Book"/>
          <w:color w:val="000000"/>
          <w:lang w:val="fr-FR" w:eastAsia="en-US"/>
        </w:rPr>
        <w:t xml:space="preserve">RX 450h et NX 300h, les berlines sportives GS 450h, GS 300h, IS 300h, </w:t>
      </w:r>
      <w:r w:rsidR="00A775C9" w:rsidRPr="001F012F">
        <w:rPr>
          <w:rFonts w:eastAsiaTheme="minorHAnsi" w:cs="Nobel-Book"/>
          <w:color w:val="000000"/>
          <w:lang w:val="fr-FR" w:eastAsia="en-US"/>
        </w:rPr>
        <w:t xml:space="preserve">ES 300h, </w:t>
      </w:r>
      <w:r w:rsidR="00A917F9" w:rsidRPr="001F012F">
        <w:rPr>
          <w:rFonts w:eastAsiaTheme="minorHAnsi" w:cs="Nobel-Book"/>
          <w:color w:val="000000"/>
          <w:lang w:val="fr-FR" w:eastAsia="en-US"/>
        </w:rPr>
        <w:t>la</w:t>
      </w:r>
      <w:r w:rsidR="00A775C9" w:rsidRPr="001F012F">
        <w:rPr>
          <w:rFonts w:eastAsiaTheme="minorHAnsi" w:cs="Nobel-Book"/>
          <w:color w:val="000000"/>
          <w:lang w:val="fr-FR" w:eastAsia="en-US"/>
        </w:rPr>
        <w:t xml:space="preserve"> limousine</w:t>
      </w:r>
      <w:r w:rsidR="00A917F9" w:rsidRPr="001F012F">
        <w:rPr>
          <w:rFonts w:eastAsiaTheme="minorHAnsi" w:cs="Nobel-Book"/>
          <w:color w:val="000000"/>
          <w:lang w:val="fr-FR" w:eastAsia="en-US"/>
        </w:rPr>
        <w:t xml:space="preserve"> LS 500h, le </w:t>
      </w:r>
      <w:r w:rsidR="00A775C9" w:rsidRPr="001F012F">
        <w:rPr>
          <w:rFonts w:eastAsiaTheme="minorHAnsi" w:cs="Nobel-Book"/>
          <w:color w:val="000000"/>
          <w:lang w:val="fr-FR" w:eastAsia="en-US"/>
        </w:rPr>
        <w:t>coupé LC 500h et</w:t>
      </w:r>
      <w:r w:rsidR="00A917F9" w:rsidRPr="001F012F">
        <w:rPr>
          <w:rFonts w:eastAsiaTheme="minorHAnsi" w:cs="Nobel-Book"/>
          <w:color w:val="000000"/>
          <w:lang w:val="fr-FR" w:eastAsia="en-US"/>
        </w:rPr>
        <w:t xml:space="preserve"> </w:t>
      </w:r>
      <w:r w:rsidR="00A775C9" w:rsidRPr="001F012F">
        <w:rPr>
          <w:rFonts w:eastAsiaTheme="minorHAnsi" w:cs="Nobel-Book"/>
          <w:color w:val="000000"/>
          <w:lang w:val="fr-FR" w:eastAsia="en-US"/>
        </w:rPr>
        <w:t>les berlines compactes</w:t>
      </w:r>
      <w:r w:rsidR="00A917F9" w:rsidRPr="001F012F">
        <w:rPr>
          <w:rFonts w:eastAsiaTheme="minorHAnsi" w:cs="Nobel-Book"/>
          <w:color w:val="000000"/>
          <w:lang w:val="fr-FR" w:eastAsia="en-US"/>
        </w:rPr>
        <w:t xml:space="preserve"> CT 200h et HS 250h</w:t>
      </w:r>
      <w:r w:rsidR="00A917F9" w:rsidRPr="00A775C9">
        <w:rPr>
          <w:rFonts w:eastAsiaTheme="minorHAnsi" w:cs="Nobel-Book"/>
          <w:color w:val="000000"/>
          <w:lang w:val="fr-FR" w:eastAsia="en-US"/>
        </w:rPr>
        <w:t>.</w:t>
      </w:r>
      <w:r w:rsidR="00A917F9">
        <w:rPr>
          <w:rFonts w:eastAsiaTheme="minorHAnsi" w:cs="Nobel-Book"/>
          <w:color w:val="000000"/>
          <w:lang w:val="fr-FR" w:eastAsia="en-US"/>
        </w:rPr>
        <w:t xml:space="preserve"> </w:t>
      </w:r>
      <w:r w:rsidRPr="006300FD">
        <w:rPr>
          <w:rFonts w:eastAsiaTheme="minorHAnsi" w:cs="Nobel-Book"/>
          <w:color w:val="000000"/>
          <w:lang w:val="fr-FR" w:eastAsia="en-US"/>
        </w:rPr>
        <w:t xml:space="preserve">En Europe, les modèles </w:t>
      </w:r>
      <w:r w:rsidR="00B03028" w:rsidRPr="006300FD">
        <w:rPr>
          <w:rFonts w:eastAsiaTheme="minorHAnsi" w:cs="Nobel-Book"/>
          <w:color w:val="000000"/>
          <w:lang w:val="fr-FR" w:eastAsia="en-US"/>
        </w:rPr>
        <w:t xml:space="preserve">full hybrid </w:t>
      </w:r>
      <w:r w:rsidRPr="006300FD">
        <w:rPr>
          <w:rFonts w:eastAsiaTheme="minorHAnsi" w:cs="Nobel-Book"/>
          <w:color w:val="000000"/>
          <w:lang w:val="fr-FR" w:eastAsia="en-US"/>
        </w:rPr>
        <w:t xml:space="preserve">représentent plus de </w:t>
      </w:r>
      <w:r w:rsidR="00DD0538" w:rsidRPr="006300FD">
        <w:rPr>
          <w:rFonts w:eastAsiaTheme="minorHAnsi" w:cs="Nobel-Book"/>
          <w:color w:val="000000"/>
          <w:lang w:val="fr-FR" w:eastAsia="en-US"/>
        </w:rPr>
        <w:t xml:space="preserve">60 % </w:t>
      </w:r>
      <w:r w:rsidRPr="006300FD">
        <w:rPr>
          <w:rFonts w:eastAsiaTheme="minorHAnsi" w:cs="Nobel-Book"/>
          <w:color w:val="000000"/>
          <w:lang w:val="fr-FR" w:eastAsia="en-US"/>
        </w:rPr>
        <w:t>de</w:t>
      </w:r>
      <w:r w:rsidR="00DD0538" w:rsidRPr="006300FD">
        <w:rPr>
          <w:rFonts w:eastAsiaTheme="minorHAnsi" w:cs="Nobel-Book"/>
          <w:color w:val="000000"/>
          <w:lang w:val="fr-FR" w:eastAsia="en-US"/>
        </w:rPr>
        <w:t xml:space="preserve"> toutes les </w:t>
      </w:r>
      <w:r w:rsidRPr="006300FD">
        <w:rPr>
          <w:rFonts w:eastAsiaTheme="minorHAnsi" w:cs="Nobel-Book"/>
          <w:color w:val="000000"/>
          <w:lang w:val="fr-FR" w:eastAsia="en-US"/>
        </w:rPr>
        <w:t>ventes de véhicules Lexus.</w:t>
      </w:r>
    </w:p>
    <w:p w14:paraId="3B314F02" w14:textId="77777777" w:rsidR="00D85820" w:rsidRPr="006300FD" w:rsidRDefault="00D85820" w:rsidP="00D85820">
      <w:pPr>
        <w:spacing w:after="0" w:line="276" w:lineRule="auto"/>
        <w:rPr>
          <w:rFonts w:eastAsiaTheme="minorHAnsi" w:cs="Nobel-Book"/>
          <w:color w:val="000000"/>
          <w:lang w:val="fr-FR" w:eastAsia="en-US"/>
        </w:rPr>
      </w:pPr>
    </w:p>
    <w:p w14:paraId="6DB0E4E1" w14:textId="1A9B55ED" w:rsidR="00D85820" w:rsidRPr="006300FD" w:rsidRDefault="00B03028" w:rsidP="00D85820">
      <w:pPr>
        <w:spacing w:after="0" w:line="276" w:lineRule="auto"/>
        <w:rPr>
          <w:rFonts w:eastAsiaTheme="minorHAnsi" w:cs="Nobel-Book"/>
          <w:color w:val="000000"/>
          <w:lang w:val="fr-FR" w:eastAsia="en-US"/>
        </w:rPr>
      </w:pPr>
      <w:r w:rsidRPr="006300FD">
        <w:rPr>
          <w:rFonts w:eastAsiaTheme="minorHAnsi" w:cs="Nobel-Book"/>
          <w:color w:val="000000"/>
          <w:lang w:val="fr-FR" w:eastAsia="en-US"/>
        </w:rPr>
        <w:t>Pour tout compl</w:t>
      </w:r>
      <w:r w:rsidR="00F55F6A">
        <w:rPr>
          <w:rFonts w:eastAsiaTheme="minorHAnsi" w:cs="Nobel-Book"/>
          <w:color w:val="000000"/>
          <w:lang w:val="fr-FR" w:eastAsia="en-US"/>
        </w:rPr>
        <w:t>é</w:t>
      </w:r>
      <w:r w:rsidRPr="006300FD">
        <w:rPr>
          <w:rFonts w:eastAsiaTheme="minorHAnsi" w:cs="Nobel-Book"/>
          <w:color w:val="000000"/>
          <w:lang w:val="fr-FR" w:eastAsia="en-US"/>
        </w:rPr>
        <w:t xml:space="preserve">ment d’information, veuillez vous rendre sur </w:t>
      </w:r>
      <w:r w:rsidR="00D85820" w:rsidRPr="006300FD">
        <w:rPr>
          <w:rFonts w:eastAsiaTheme="minorHAnsi" w:cs="Nobel-Book"/>
          <w:color w:val="000000"/>
          <w:lang w:val="fr-FR" w:eastAsia="en-US"/>
        </w:rPr>
        <w:t xml:space="preserve">: </w:t>
      </w:r>
      <w:hyperlink r:id="rId10" w:history="1">
        <w:r w:rsidR="00D85820" w:rsidRPr="006300FD">
          <w:rPr>
            <w:rFonts w:eastAsiaTheme="minorHAnsi" w:cs="Nobel-Book"/>
            <w:color w:val="0563C1" w:themeColor="hyperlink"/>
            <w:u w:val="single"/>
            <w:lang w:val="fr-FR" w:eastAsia="en-US"/>
          </w:rPr>
          <w:t>http://newsroom.lexus.eu</w:t>
        </w:r>
      </w:hyperlink>
      <w:r w:rsidR="00D85820" w:rsidRPr="006300FD">
        <w:rPr>
          <w:rFonts w:eastAsiaTheme="minorHAnsi" w:cs="Nobel-Book"/>
          <w:color w:val="000000"/>
          <w:lang w:val="fr-FR" w:eastAsia="en-US"/>
        </w:rPr>
        <w:t xml:space="preserve"> </w:t>
      </w:r>
    </w:p>
    <w:p w14:paraId="36496DD2" w14:textId="77777777" w:rsidR="00D85820" w:rsidRPr="006300FD" w:rsidRDefault="00D85820" w:rsidP="00D85820">
      <w:pPr>
        <w:spacing w:after="0" w:line="276" w:lineRule="auto"/>
        <w:rPr>
          <w:rFonts w:eastAsiaTheme="minorHAnsi" w:cs="Nobel-Book"/>
          <w:color w:val="000000"/>
          <w:lang w:val="fr-FR" w:eastAsia="en-US"/>
        </w:rPr>
      </w:pPr>
    </w:p>
    <w:p w14:paraId="3A06E24A" w14:textId="77777777" w:rsidR="00D85820" w:rsidRPr="006300FD" w:rsidRDefault="00D85820" w:rsidP="00D85820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1" w:color="999999"/>
        </w:pBdr>
        <w:tabs>
          <w:tab w:val="left" w:pos="1800"/>
          <w:tab w:val="left" w:pos="5160"/>
          <w:tab w:val="left" w:pos="7200"/>
        </w:tabs>
        <w:spacing w:after="0" w:line="240" w:lineRule="auto"/>
        <w:jc w:val="both"/>
        <w:rPr>
          <w:rFonts w:ascii="Nobel-Bold" w:eastAsiaTheme="minorHAnsi" w:hAnsi="Nobel-Bold" w:cs="Nobel-Bold"/>
          <w:color w:val="000000"/>
          <w:sz w:val="20"/>
          <w:szCs w:val="20"/>
          <w:lang w:val="fr-FR" w:eastAsia="en-US"/>
        </w:rPr>
      </w:pPr>
      <w:r w:rsidRPr="006300FD">
        <w:rPr>
          <w:rFonts w:ascii="Nobel-Bold" w:eastAsiaTheme="minorHAnsi" w:hAnsi="Nobel-Bold" w:cs="Nobel-Bold"/>
          <w:color w:val="000000"/>
          <w:sz w:val="20"/>
          <w:szCs w:val="20"/>
          <w:lang w:val="fr-FR" w:eastAsia="en-US"/>
        </w:rPr>
        <w:t>Contacts</w:t>
      </w:r>
    </w:p>
    <w:p w14:paraId="3523F1EC" w14:textId="77777777" w:rsidR="00D85820" w:rsidRPr="006300FD" w:rsidRDefault="00D85820" w:rsidP="00D85820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1" w:color="999999"/>
        </w:pBdr>
        <w:tabs>
          <w:tab w:val="left" w:pos="1800"/>
          <w:tab w:val="left" w:pos="5160"/>
          <w:tab w:val="left" w:pos="7200"/>
        </w:tabs>
        <w:spacing w:after="0" w:line="240" w:lineRule="auto"/>
        <w:jc w:val="both"/>
        <w:rPr>
          <w:rFonts w:ascii="Nobel-Bold" w:eastAsiaTheme="minorHAnsi" w:hAnsi="Nobel-Bold" w:cs="Nobel-Bold"/>
          <w:color w:val="000000"/>
          <w:sz w:val="20"/>
          <w:szCs w:val="20"/>
          <w:lang w:val="fr-FR" w:eastAsia="en-US"/>
        </w:rPr>
      </w:pPr>
      <w:r w:rsidRPr="006300FD">
        <w:rPr>
          <w:rFonts w:ascii="Nobel-Bold" w:eastAsiaTheme="minorHAnsi" w:hAnsi="Nobel-Bold" w:cs="Nobel-Bold"/>
          <w:color w:val="000000"/>
          <w:sz w:val="20"/>
          <w:szCs w:val="20"/>
          <w:lang w:val="fr-FR" w:eastAsia="en-US"/>
        </w:rPr>
        <w:t>Lexus :</w:t>
      </w:r>
    </w:p>
    <w:p w14:paraId="3F04B7B0" w14:textId="77777777" w:rsidR="00D85820" w:rsidRPr="006300FD" w:rsidRDefault="00D85820" w:rsidP="00D85820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1" w:color="999999"/>
        </w:pBdr>
        <w:tabs>
          <w:tab w:val="left" w:pos="1800"/>
          <w:tab w:val="left" w:pos="5160"/>
          <w:tab w:val="left" w:pos="7200"/>
        </w:tabs>
        <w:spacing w:after="0" w:line="240" w:lineRule="auto"/>
        <w:jc w:val="both"/>
        <w:rPr>
          <w:rFonts w:eastAsiaTheme="minorHAnsi" w:cs="Nobel-Book"/>
          <w:color w:val="000000"/>
          <w:sz w:val="20"/>
          <w:szCs w:val="20"/>
          <w:lang w:val="fr-FR" w:eastAsia="en-US"/>
        </w:rPr>
      </w:pPr>
      <w:r w:rsidRPr="006300FD">
        <w:rPr>
          <w:rFonts w:eastAsiaTheme="minorHAnsi" w:cs="Nobel-Book"/>
          <w:color w:val="000000"/>
          <w:sz w:val="20"/>
          <w:szCs w:val="20"/>
          <w:lang w:val="fr-FR" w:eastAsia="en-US"/>
        </w:rPr>
        <w:t>Alice Bartkowski</w:t>
      </w:r>
      <w:r w:rsidRPr="006300FD">
        <w:rPr>
          <w:rFonts w:eastAsiaTheme="minorHAnsi" w:cs="Nobel-Book"/>
          <w:color w:val="000000"/>
          <w:sz w:val="20"/>
          <w:szCs w:val="20"/>
          <w:lang w:val="fr-FR" w:eastAsia="en-US"/>
        </w:rPr>
        <w:tab/>
        <w:t>alice.bartkowski@lexus-europe.com</w:t>
      </w:r>
      <w:r w:rsidRPr="006300FD">
        <w:rPr>
          <w:rFonts w:eastAsiaTheme="minorHAnsi" w:cs="Nobel-Book"/>
          <w:color w:val="000000"/>
          <w:sz w:val="20"/>
          <w:szCs w:val="20"/>
          <w:lang w:val="fr-FR" w:eastAsia="en-US"/>
        </w:rPr>
        <w:tab/>
        <w:t>T +32 2 745 34 58</w:t>
      </w:r>
      <w:r w:rsidRPr="006300FD">
        <w:rPr>
          <w:rFonts w:eastAsiaTheme="minorHAnsi" w:cs="Nobel-Book"/>
          <w:color w:val="000000"/>
          <w:sz w:val="20"/>
          <w:szCs w:val="20"/>
          <w:lang w:val="fr-FR" w:eastAsia="en-US"/>
        </w:rPr>
        <w:tab/>
        <w:t>M +32 473 621 554</w:t>
      </w:r>
    </w:p>
    <w:p w14:paraId="3307A352" w14:textId="77777777" w:rsidR="00D85820" w:rsidRPr="006300FD" w:rsidRDefault="00D85820" w:rsidP="00D85820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1" w:color="999999"/>
        </w:pBdr>
        <w:tabs>
          <w:tab w:val="left" w:pos="1800"/>
          <w:tab w:val="left" w:pos="5160"/>
          <w:tab w:val="left" w:pos="7200"/>
        </w:tabs>
        <w:spacing w:after="0" w:line="240" w:lineRule="auto"/>
        <w:jc w:val="both"/>
        <w:rPr>
          <w:rFonts w:eastAsiaTheme="minorHAnsi" w:cs="Nobel-Book"/>
          <w:color w:val="000000"/>
          <w:sz w:val="20"/>
          <w:szCs w:val="20"/>
          <w:lang w:val="fr-FR" w:eastAsia="en-US"/>
        </w:rPr>
      </w:pPr>
      <w:r w:rsidRPr="006300FD">
        <w:rPr>
          <w:rFonts w:eastAsiaTheme="minorHAnsi" w:cs="Nobel-Book"/>
          <w:color w:val="000000"/>
          <w:sz w:val="20"/>
          <w:szCs w:val="20"/>
          <w:lang w:val="fr-FR" w:eastAsia="en-US"/>
        </w:rPr>
        <w:t>Etienne Plas</w:t>
      </w:r>
      <w:r w:rsidRPr="006300FD">
        <w:rPr>
          <w:rFonts w:eastAsiaTheme="minorHAnsi" w:cs="Nobel-Book"/>
          <w:color w:val="000000"/>
          <w:sz w:val="20"/>
          <w:szCs w:val="20"/>
          <w:lang w:val="fr-FR" w:eastAsia="en-US"/>
        </w:rPr>
        <w:tab/>
        <w:t>etienne.plas@lexus-europe.com</w:t>
      </w:r>
      <w:r w:rsidRPr="006300FD">
        <w:rPr>
          <w:rFonts w:eastAsiaTheme="minorHAnsi" w:cs="Nobel-Book"/>
          <w:color w:val="000000"/>
          <w:sz w:val="20"/>
          <w:szCs w:val="20"/>
          <w:lang w:val="fr-FR" w:eastAsia="en-US"/>
        </w:rPr>
        <w:tab/>
        <w:t>T +32 2 745 20 22</w:t>
      </w:r>
      <w:r w:rsidRPr="006300FD">
        <w:rPr>
          <w:rFonts w:eastAsiaTheme="minorHAnsi" w:cs="Nobel-Book"/>
          <w:color w:val="000000"/>
          <w:sz w:val="20"/>
          <w:szCs w:val="20"/>
          <w:lang w:val="fr-FR" w:eastAsia="en-US"/>
        </w:rPr>
        <w:tab/>
        <w:t>M +32 479 999 613</w:t>
      </w:r>
    </w:p>
    <w:p w14:paraId="47114619" w14:textId="77777777" w:rsidR="00D85820" w:rsidRPr="001F012F" w:rsidRDefault="00D85820" w:rsidP="00D85820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1" w:color="999999"/>
        </w:pBdr>
        <w:tabs>
          <w:tab w:val="left" w:pos="1800"/>
          <w:tab w:val="left" w:pos="5160"/>
          <w:tab w:val="left" w:pos="7200"/>
        </w:tabs>
        <w:spacing w:after="0" w:line="240" w:lineRule="auto"/>
        <w:jc w:val="both"/>
        <w:rPr>
          <w:rFonts w:ascii="Nobel-Bold" w:eastAsiaTheme="minorHAnsi" w:hAnsi="Nobel-Bold" w:cs="Nobel-Bold"/>
          <w:color w:val="000000"/>
          <w:sz w:val="20"/>
          <w:szCs w:val="20"/>
          <w:lang w:val="de-DE" w:eastAsia="en-US"/>
        </w:rPr>
      </w:pPr>
      <w:r w:rsidRPr="001F012F">
        <w:rPr>
          <w:rFonts w:ascii="Nobel-Bold" w:eastAsiaTheme="minorHAnsi" w:hAnsi="Nobel-Bold" w:cs="Nobel-Bold"/>
          <w:color w:val="000000"/>
          <w:sz w:val="20"/>
          <w:szCs w:val="20"/>
          <w:lang w:val="de-DE" w:eastAsia="en-US"/>
        </w:rPr>
        <w:t>Freuds :</w:t>
      </w:r>
    </w:p>
    <w:p w14:paraId="7CBB0798" w14:textId="77777777" w:rsidR="00D85820" w:rsidRPr="001F012F" w:rsidRDefault="00D85820" w:rsidP="00D85820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1" w:color="999999"/>
        </w:pBdr>
        <w:tabs>
          <w:tab w:val="left" w:pos="1800"/>
          <w:tab w:val="left" w:pos="5160"/>
          <w:tab w:val="left" w:pos="7200"/>
        </w:tabs>
        <w:spacing w:after="0" w:line="240" w:lineRule="auto"/>
        <w:jc w:val="both"/>
        <w:rPr>
          <w:rFonts w:eastAsiaTheme="minorHAnsi" w:cs="Nobel-Book"/>
          <w:color w:val="000000"/>
          <w:sz w:val="20"/>
          <w:szCs w:val="20"/>
          <w:lang w:val="de-DE" w:eastAsia="en-US"/>
        </w:rPr>
      </w:pPr>
      <w:r w:rsidRPr="001F012F">
        <w:rPr>
          <w:rFonts w:eastAsiaTheme="minorHAnsi" w:cs="Nobel-Book"/>
          <w:color w:val="000000"/>
          <w:sz w:val="20"/>
          <w:szCs w:val="20"/>
          <w:lang w:val="de-DE" w:eastAsia="en-US"/>
        </w:rPr>
        <w:t>Gemma Morris</w:t>
      </w:r>
      <w:r w:rsidRPr="001F012F">
        <w:rPr>
          <w:rFonts w:eastAsiaTheme="minorHAnsi" w:cs="Nobel-Book"/>
          <w:color w:val="000000"/>
          <w:sz w:val="20"/>
          <w:szCs w:val="20"/>
          <w:lang w:val="de-DE" w:eastAsia="en-US"/>
        </w:rPr>
        <w:tab/>
      </w:r>
      <w:hyperlink r:id="rId11" w:history="1">
        <w:r w:rsidRPr="001F012F">
          <w:rPr>
            <w:rFonts w:eastAsiaTheme="minorHAnsi" w:cs="Nobel-Book"/>
            <w:sz w:val="20"/>
            <w:szCs w:val="20"/>
            <w:lang w:val="de-DE" w:eastAsia="en-US"/>
          </w:rPr>
          <w:t>LC@freuds.com</w:t>
        </w:r>
      </w:hyperlink>
      <w:r w:rsidRPr="001F012F">
        <w:rPr>
          <w:rFonts w:eastAsiaTheme="minorHAnsi" w:cs="Nobel-Book"/>
          <w:color w:val="000000"/>
          <w:sz w:val="20"/>
          <w:szCs w:val="20"/>
          <w:lang w:val="de-DE" w:eastAsia="en-US"/>
        </w:rPr>
        <w:tab/>
        <w:t xml:space="preserve">T +44 20 3003 6422 </w:t>
      </w:r>
      <w:r w:rsidRPr="001F012F">
        <w:rPr>
          <w:rFonts w:eastAsiaTheme="minorHAnsi" w:cs="Nobel-Book"/>
          <w:color w:val="000000"/>
          <w:sz w:val="20"/>
          <w:szCs w:val="20"/>
          <w:lang w:val="de-DE" w:eastAsia="en-US"/>
        </w:rPr>
        <w:tab/>
        <w:t>M +44 7872 565412</w:t>
      </w:r>
    </w:p>
    <w:p w14:paraId="2E1F3C3E" w14:textId="77777777" w:rsidR="00D85820" w:rsidRPr="001F012F" w:rsidRDefault="00D85820" w:rsidP="00D85820">
      <w:pPr>
        <w:tabs>
          <w:tab w:val="left" w:pos="1800"/>
          <w:tab w:val="left" w:pos="5160"/>
          <w:tab w:val="left" w:pos="7200"/>
        </w:tabs>
        <w:spacing w:after="0" w:line="240" w:lineRule="auto"/>
        <w:jc w:val="both"/>
        <w:rPr>
          <w:rFonts w:eastAsiaTheme="minorHAnsi" w:cs="Nobel-Book"/>
          <w:color w:val="000000"/>
          <w:sz w:val="20"/>
          <w:szCs w:val="20"/>
          <w:lang w:val="de-DE" w:eastAsia="en-US"/>
        </w:rPr>
      </w:pPr>
    </w:p>
    <w:p w14:paraId="7F56F142" w14:textId="77777777" w:rsidR="005F6770" w:rsidRPr="001F012F" w:rsidRDefault="005F6770" w:rsidP="00D85820">
      <w:pPr>
        <w:ind w:right="39"/>
        <w:jc w:val="both"/>
        <w:rPr>
          <w:rFonts w:cs="Nobel-Book"/>
          <w:lang w:val="de-DE"/>
        </w:rPr>
      </w:pPr>
    </w:p>
    <w:sectPr w:rsidR="005F6770" w:rsidRPr="001F012F" w:rsidSect="005B3C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B645E" w14:textId="77777777" w:rsidR="00D12270" w:rsidRDefault="00D12270" w:rsidP="005E4875">
      <w:pPr>
        <w:spacing w:after="0" w:line="240" w:lineRule="auto"/>
      </w:pPr>
      <w:r>
        <w:separator/>
      </w:r>
    </w:p>
  </w:endnote>
  <w:endnote w:type="continuationSeparator" w:id="0">
    <w:p w14:paraId="58E10A22" w14:textId="77777777" w:rsidR="00D12270" w:rsidRDefault="00D12270" w:rsidP="005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bel-Bold">
    <w:altName w:val="Times New Roman"/>
    <w:charset w:val="00"/>
    <w:family w:val="auto"/>
    <w:pitch w:val="variable"/>
    <w:sig w:usb0="00000000" w:usb1="5000204A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bel-Regular">
    <w:altName w:val="Times New Roman"/>
    <w:charset w:val="00"/>
    <w:family w:val="auto"/>
    <w:pitch w:val="variable"/>
    <w:sig w:usb0="00000000" w:usb1="5000204A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182F0" w14:textId="77777777" w:rsidR="00F55F6A" w:rsidRDefault="00F55F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74C8D" w14:textId="0DC6B564" w:rsidR="005B3C88" w:rsidRPr="005B3C88" w:rsidRDefault="005B3C88">
        <w:pPr>
          <w:pStyle w:val="Footer"/>
          <w:jc w:val="center"/>
          <w:rPr>
            <w:rFonts w:cs="Nobel-Book"/>
          </w:rPr>
        </w:pPr>
        <w:r w:rsidRPr="005B3C88">
          <w:rPr>
            <w:rFonts w:cs="Nobel-Book"/>
          </w:rPr>
          <w:fldChar w:fldCharType="begin"/>
        </w:r>
        <w:r w:rsidRPr="005B3C88">
          <w:rPr>
            <w:rFonts w:cs="Nobel-Book"/>
          </w:rPr>
          <w:instrText xml:space="preserve"> PAGE   \* MERGEFORMAT </w:instrText>
        </w:r>
        <w:r w:rsidRPr="005B3C88">
          <w:rPr>
            <w:rFonts w:cs="Nobel-Book"/>
          </w:rPr>
          <w:fldChar w:fldCharType="separate"/>
        </w:r>
        <w:r w:rsidR="00F277F5">
          <w:rPr>
            <w:rFonts w:cs="Nobel-Book"/>
            <w:noProof/>
          </w:rPr>
          <w:t>1</w:t>
        </w:r>
        <w:r w:rsidRPr="005B3C88">
          <w:rPr>
            <w:rFonts w:cs="Nobel-Book"/>
            <w:noProof/>
          </w:rPr>
          <w:fldChar w:fldCharType="end"/>
        </w:r>
        <w:r w:rsidRPr="005B3C88">
          <w:rPr>
            <w:rFonts w:cs="Nobel-Book"/>
            <w:noProof/>
          </w:rPr>
          <w:t xml:space="preserve"> / </w:t>
        </w:r>
        <w:r w:rsidRPr="005B3C88">
          <w:rPr>
            <w:rFonts w:cs="Nobel-Book"/>
            <w:noProof/>
          </w:rPr>
          <w:fldChar w:fldCharType="begin"/>
        </w:r>
        <w:r w:rsidRPr="005B3C88">
          <w:rPr>
            <w:rFonts w:cs="Nobel-Book"/>
            <w:noProof/>
          </w:rPr>
          <w:instrText xml:space="preserve"> NUMPAGES   \* MERGEFORMAT </w:instrText>
        </w:r>
        <w:r w:rsidRPr="005B3C88">
          <w:rPr>
            <w:rFonts w:cs="Nobel-Book"/>
            <w:noProof/>
          </w:rPr>
          <w:fldChar w:fldCharType="separate"/>
        </w:r>
        <w:r w:rsidR="00F277F5">
          <w:rPr>
            <w:rFonts w:cs="Nobel-Book"/>
            <w:noProof/>
          </w:rPr>
          <w:t>2</w:t>
        </w:r>
        <w:r w:rsidRPr="005B3C88">
          <w:rPr>
            <w:rFonts w:cs="Nobel-Book"/>
            <w:noProof/>
          </w:rPr>
          <w:fldChar w:fldCharType="end"/>
        </w:r>
      </w:p>
    </w:sdtContent>
  </w:sdt>
  <w:p w14:paraId="3B0094AA" w14:textId="77777777" w:rsidR="005B3C88" w:rsidRDefault="005B3C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6911E" w14:textId="77777777" w:rsidR="00F55F6A" w:rsidRDefault="00F55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EFD3" w14:textId="77777777" w:rsidR="00D12270" w:rsidRDefault="00D12270" w:rsidP="005E4875">
      <w:pPr>
        <w:spacing w:after="0" w:line="240" w:lineRule="auto"/>
      </w:pPr>
      <w:r>
        <w:separator/>
      </w:r>
    </w:p>
  </w:footnote>
  <w:footnote w:type="continuationSeparator" w:id="0">
    <w:p w14:paraId="74779E87" w14:textId="77777777" w:rsidR="00D12270" w:rsidRDefault="00D12270" w:rsidP="005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B379D" w14:textId="77777777" w:rsidR="00F55F6A" w:rsidRDefault="00F55F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80A6A" w14:textId="77777777" w:rsidR="00F55F6A" w:rsidRDefault="00F55F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7EEDD" w14:textId="77777777" w:rsidR="00F55F6A" w:rsidRDefault="00F55F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FC6DE4"/>
    <w:multiLevelType w:val="hybridMultilevel"/>
    <w:tmpl w:val="494EC99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83"/>
    <w:rsid w:val="00041E5A"/>
    <w:rsid w:val="000533E2"/>
    <w:rsid w:val="00064D21"/>
    <w:rsid w:val="000C2C05"/>
    <w:rsid w:val="000F21B2"/>
    <w:rsid w:val="001270D4"/>
    <w:rsid w:val="001946DA"/>
    <w:rsid w:val="001F012F"/>
    <w:rsid w:val="002148E6"/>
    <w:rsid w:val="002978F2"/>
    <w:rsid w:val="002F7683"/>
    <w:rsid w:val="003112FE"/>
    <w:rsid w:val="0037165A"/>
    <w:rsid w:val="003F42A1"/>
    <w:rsid w:val="00474A42"/>
    <w:rsid w:val="0051396E"/>
    <w:rsid w:val="005155C3"/>
    <w:rsid w:val="00533506"/>
    <w:rsid w:val="00551D4B"/>
    <w:rsid w:val="0057421F"/>
    <w:rsid w:val="00584B61"/>
    <w:rsid w:val="005B3C88"/>
    <w:rsid w:val="005E4875"/>
    <w:rsid w:val="005F6770"/>
    <w:rsid w:val="006300FD"/>
    <w:rsid w:val="00716874"/>
    <w:rsid w:val="007B4FB8"/>
    <w:rsid w:val="007C4091"/>
    <w:rsid w:val="007E29CF"/>
    <w:rsid w:val="00895C49"/>
    <w:rsid w:val="008F5CF4"/>
    <w:rsid w:val="009544C1"/>
    <w:rsid w:val="00973F19"/>
    <w:rsid w:val="00A775C9"/>
    <w:rsid w:val="00A917F9"/>
    <w:rsid w:val="00AD01AF"/>
    <w:rsid w:val="00AE2BE8"/>
    <w:rsid w:val="00B03028"/>
    <w:rsid w:val="00B15674"/>
    <w:rsid w:val="00C118DD"/>
    <w:rsid w:val="00C57A73"/>
    <w:rsid w:val="00C972DE"/>
    <w:rsid w:val="00CB67A6"/>
    <w:rsid w:val="00CF27B9"/>
    <w:rsid w:val="00D12270"/>
    <w:rsid w:val="00D85820"/>
    <w:rsid w:val="00DD0538"/>
    <w:rsid w:val="00E00192"/>
    <w:rsid w:val="00E12E00"/>
    <w:rsid w:val="00E556C3"/>
    <w:rsid w:val="00E679D5"/>
    <w:rsid w:val="00F1705D"/>
    <w:rsid w:val="00F22A8A"/>
    <w:rsid w:val="00F277F5"/>
    <w:rsid w:val="00F40D39"/>
    <w:rsid w:val="00F55F6A"/>
    <w:rsid w:val="00F604FB"/>
    <w:rsid w:val="00F6108B"/>
    <w:rsid w:val="00FB74A4"/>
    <w:rsid w:val="00F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5A5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5A"/>
    <w:rPr>
      <w:rFonts w:ascii="Nobel-Book" w:hAnsi="Nobel-Boo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Heading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Heading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Heading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Heading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75"/>
    <w:rPr>
      <w:rFonts w:ascii="Nobel-Book" w:hAnsi="Nobel-Book"/>
    </w:rPr>
  </w:style>
  <w:style w:type="paragraph" w:styleId="Footer">
    <w:name w:val="footer"/>
    <w:basedOn w:val="Normal"/>
    <w:link w:val="Foot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75"/>
    <w:rPr>
      <w:rFonts w:ascii="Nobel-Book" w:hAnsi="Nobel-Boo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396E"/>
  </w:style>
  <w:style w:type="character" w:customStyle="1" w:styleId="DateChar">
    <w:name w:val="Date Char"/>
    <w:basedOn w:val="DefaultParagraphFont"/>
    <w:link w:val="Date"/>
    <w:uiPriority w:val="99"/>
    <w:semiHidden/>
    <w:rsid w:val="0051396E"/>
    <w:rPr>
      <w:rFonts w:ascii="Nobel-Book" w:hAnsi="Nobel-Book"/>
    </w:rPr>
  </w:style>
  <w:style w:type="paragraph" w:styleId="ListParagraph">
    <w:name w:val="List Paragraph"/>
    <w:basedOn w:val="Normal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3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5C49"/>
  </w:style>
  <w:style w:type="character" w:styleId="Hyperlink">
    <w:name w:val="Hyperlink"/>
    <w:basedOn w:val="DefaultParagraphFont"/>
    <w:uiPriority w:val="99"/>
    <w:semiHidden/>
    <w:unhideWhenUsed/>
    <w:rsid w:val="00895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5A"/>
    <w:rPr>
      <w:rFonts w:ascii="Nobel-Book" w:hAnsi="Nobel-Boo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Heading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Heading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Heading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Heading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75"/>
    <w:rPr>
      <w:rFonts w:ascii="Nobel-Book" w:hAnsi="Nobel-Book"/>
    </w:rPr>
  </w:style>
  <w:style w:type="paragraph" w:styleId="Footer">
    <w:name w:val="footer"/>
    <w:basedOn w:val="Normal"/>
    <w:link w:val="Foot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75"/>
    <w:rPr>
      <w:rFonts w:ascii="Nobel-Book" w:hAnsi="Nobel-Boo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396E"/>
  </w:style>
  <w:style w:type="character" w:customStyle="1" w:styleId="DateChar">
    <w:name w:val="Date Char"/>
    <w:basedOn w:val="DefaultParagraphFont"/>
    <w:link w:val="Date"/>
    <w:uiPriority w:val="99"/>
    <w:semiHidden/>
    <w:rsid w:val="0051396E"/>
    <w:rPr>
      <w:rFonts w:ascii="Nobel-Book" w:hAnsi="Nobel-Book"/>
    </w:rPr>
  </w:style>
  <w:style w:type="paragraph" w:styleId="ListParagraph">
    <w:name w:val="List Paragraph"/>
    <w:basedOn w:val="Normal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3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5C49"/>
  </w:style>
  <w:style w:type="character" w:styleId="Hyperlink">
    <w:name w:val="Hyperlink"/>
    <w:basedOn w:val="DefaultParagraphFont"/>
    <w:uiPriority w:val="99"/>
    <w:semiHidden/>
    <w:unhideWhenUsed/>
    <w:rsid w:val="00895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C@freud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newsroom.lexus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xus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Europe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Plas (TME)</dc:creator>
  <cp:keywords/>
  <dc:description/>
  <cp:lastModifiedBy>Stephan Lesuisse - Toyota Belgium</cp:lastModifiedBy>
  <cp:revision>9</cp:revision>
  <cp:lastPrinted>2017-01-04T08:55:00Z</cp:lastPrinted>
  <dcterms:created xsi:type="dcterms:W3CDTF">2017-04-09T08:45:00Z</dcterms:created>
  <dcterms:modified xsi:type="dcterms:W3CDTF">2017-04-10T10:38:00Z</dcterms:modified>
  <cp:category>Not Protected</cp:category>
</cp:coreProperties>
</file>