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18FD0" w14:textId="77777777" w:rsidR="002D5B8A" w:rsidRDefault="002D5B8A"/>
    <w:p w14:paraId="0DA6F6C2" w14:textId="227725A7" w:rsidR="002D5B8A" w:rsidRDefault="002D5B8A">
      <w:r w:rsidRPr="00A51F49">
        <w:rPr>
          <w:rFonts w:cs="Arial"/>
          <w:b/>
          <w:color w:val="404040" w:themeColor="text1" w:themeTint="BF"/>
          <w:sz w:val="24"/>
          <w:lang w:val="fr-FR"/>
        </w:rPr>
        <w:drawing>
          <wp:anchor distT="0" distB="0" distL="114300" distR="114300" simplePos="0" relativeHeight="251661824" behindDoc="1" locked="0" layoutInCell="1" allowOverlap="1" wp14:anchorId="48F9A2F2" wp14:editId="4FEC3482">
            <wp:simplePos x="0" y="0"/>
            <wp:positionH relativeFrom="column">
              <wp:posOffset>4318000</wp:posOffset>
            </wp:positionH>
            <wp:positionV relativeFrom="paragraph">
              <wp:posOffset>45085</wp:posOffset>
            </wp:positionV>
            <wp:extent cx="1360805" cy="1374775"/>
            <wp:effectExtent l="0" t="0" r="1079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30 at 09.51.31.png"/>
                    <pic:cNvPicPr/>
                  </pic:nvPicPr>
                  <pic:blipFill>
                    <a:blip r:embed="rId9">
                      <a:extLst>
                        <a:ext uri="{28A0092B-C50C-407E-A947-70E740481C1C}">
                          <a14:useLocalDpi xmlns:a14="http://schemas.microsoft.com/office/drawing/2010/main" val="0"/>
                        </a:ext>
                      </a:extLst>
                    </a:blip>
                    <a:stretch>
                      <a:fillRect/>
                    </a:stretch>
                  </pic:blipFill>
                  <pic:spPr>
                    <a:xfrm>
                      <a:off x="0" y="0"/>
                      <a:ext cx="1360805" cy="137477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13" w:type="dxa"/>
          <w:bottom w:w="113" w:type="dxa"/>
          <w:right w:w="113" w:type="dxa"/>
        </w:tblCellMar>
        <w:tblLook w:val="04A0" w:firstRow="1" w:lastRow="0" w:firstColumn="1" w:lastColumn="0" w:noHBand="0" w:noVBand="1"/>
      </w:tblPr>
      <w:tblGrid>
        <w:gridCol w:w="5518"/>
        <w:gridCol w:w="1936"/>
        <w:gridCol w:w="1860"/>
      </w:tblGrid>
      <w:tr w:rsidR="009924EC" w:rsidRPr="00451984" w14:paraId="0DA99080" w14:textId="77777777" w:rsidTr="00802490">
        <w:trPr>
          <w:trHeight w:val="278"/>
        </w:trPr>
        <w:tc>
          <w:tcPr>
            <w:tcW w:w="7454" w:type="dxa"/>
            <w:gridSpan w:val="2"/>
          </w:tcPr>
          <w:p w14:paraId="2272277D" w14:textId="4F4124AB" w:rsidR="009924EC" w:rsidRPr="00451984" w:rsidRDefault="00451984" w:rsidP="00451984">
            <w:pPr>
              <w:rPr>
                <w:b/>
                <w:bCs/>
                <w:color w:val="00A0CB"/>
                <w:spacing w:val="38"/>
                <w:sz w:val="36"/>
                <w:szCs w:val="36"/>
                <w:lang w:val="fr-FR"/>
              </w:rPr>
            </w:pPr>
            <w:r>
              <w:rPr>
                <w:b/>
                <w:bCs/>
                <w:color w:val="00A0CB"/>
                <w:spacing w:val="38"/>
                <w:sz w:val="36"/>
                <w:szCs w:val="36"/>
                <w:lang w:val="fr-FR"/>
              </w:rPr>
              <w:t>Question à un expert</w:t>
            </w:r>
          </w:p>
        </w:tc>
        <w:tc>
          <w:tcPr>
            <w:tcW w:w="1860" w:type="dxa"/>
            <w:vMerge w:val="restart"/>
          </w:tcPr>
          <w:p w14:paraId="1061A953" w14:textId="72131C8A" w:rsidR="009924EC" w:rsidRPr="00451984" w:rsidRDefault="009924EC" w:rsidP="00B40816">
            <w:pPr>
              <w:rPr>
                <w:rFonts w:ascii="Calibri" w:hAnsi="Calibri"/>
                <w:sz w:val="24"/>
                <w:lang w:val="fr-FR"/>
              </w:rPr>
            </w:pPr>
          </w:p>
        </w:tc>
      </w:tr>
      <w:tr w:rsidR="005539DF" w:rsidRPr="00451984" w14:paraId="351D49EC" w14:textId="77777777" w:rsidTr="00802490">
        <w:trPr>
          <w:trHeight w:val="1078"/>
        </w:trPr>
        <w:tc>
          <w:tcPr>
            <w:tcW w:w="5518" w:type="dxa"/>
          </w:tcPr>
          <w:p w14:paraId="09D01ECF" w14:textId="52B8ABD1" w:rsidR="005539DF" w:rsidRPr="00451984" w:rsidRDefault="00441C02" w:rsidP="002D5B8A">
            <w:pPr>
              <w:spacing w:line="280" w:lineRule="exact"/>
              <w:rPr>
                <w:rFonts w:cs="Arial"/>
                <w:sz w:val="28"/>
                <w:szCs w:val="28"/>
                <w:lang w:val="fr-FR"/>
              </w:rPr>
            </w:pPr>
            <w:r w:rsidRPr="00441C02">
              <w:rPr>
                <w:rFonts w:cs="Arial"/>
                <w:b/>
                <w:color w:val="0071A7"/>
                <w:sz w:val="28"/>
                <w:szCs w:val="28"/>
                <w:lang w:val="fr-FR"/>
              </w:rPr>
              <w:t>Consulter préalablement le profil Facebook d’un candidat, une démarche anodine ?</w:t>
            </w:r>
          </w:p>
          <w:p w14:paraId="103A940A" w14:textId="77777777" w:rsidR="005539DF" w:rsidRPr="00451984" w:rsidRDefault="00BD1394" w:rsidP="00BD1394">
            <w:pPr>
              <w:tabs>
                <w:tab w:val="left" w:pos="4055"/>
              </w:tabs>
              <w:spacing w:line="280" w:lineRule="exact"/>
              <w:jc w:val="both"/>
              <w:rPr>
                <w:rFonts w:cs="Arial"/>
                <w:sz w:val="28"/>
                <w:szCs w:val="28"/>
                <w:lang w:val="fr-FR"/>
              </w:rPr>
            </w:pPr>
            <w:r w:rsidRPr="00451984">
              <w:rPr>
                <w:rFonts w:cs="Arial"/>
                <w:sz w:val="28"/>
                <w:szCs w:val="28"/>
                <w:lang w:val="fr-FR"/>
              </w:rPr>
              <w:tab/>
            </w:r>
          </w:p>
          <w:p w14:paraId="42AAAF72" w14:textId="77777777" w:rsidR="005539DF" w:rsidRDefault="005539DF" w:rsidP="00B40816">
            <w:pPr>
              <w:spacing w:line="280" w:lineRule="exact"/>
              <w:jc w:val="both"/>
              <w:rPr>
                <w:rFonts w:cs="Arial"/>
                <w:sz w:val="28"/>
                <w:szCs w:val="28"/>
                <w:lang w:val="fr-FR"/>
              </w:rPr>
            </w:pPr>
          </w:p>
          <w:p w14:paraId="6FC791D4" w14:textId="77777777" w:rsidR="002D5B8A" w:rsidRDefault="002D5B8A" w:rsidP="00B40816">
            <w:pPr>
              <w:spacing w:line="280" w:lineRule="exact"/>
              <w:jc w:val="both"/>
              <w:rPr>
                <w:rFonts w:cs="Arial"/>
                <w:sz w:val="28"/>
                <w:szCs w:val="28"/>
                <w:lang w:val="fr-FR"/>
              </w:rPr>
            </w:pPr>
          </w:p>
          <w:p w14:paraId="5632536C" w14:textId="77777777" w:rsidR="002D5B8A" w:rsidRDefault="002D5B8A" w:rsidP="00B40816">
            <w:pPr>
              <w:spacing w:line="280" w:lineRule="exact"/>
              <w:jc w:val="both"/>
              <w:rPr>
                <w:rFonts w:cs="Arial"/>
                <w:sz w:val="28"/>
                <w:szCs w:val="28"/>
                <w:lang w:val="fr-FR"/>
              </w:rPr>
            </w:pPr>
          </w:p>
          <w:p w14:paraId="19019CDD" w14:textId="77777777" w:rsidR="00802490" w:rsidRDefault="00802490" w:rsidP="00B40816">
            <w:pPr>
              <w:spacing w:line="280" w:lineRule="exact"/>
              <w:jc w:val="both"/>
              <w:rPr>
                <w:rFonts w:cs="Arial"/>
                <w:sz w:val="28"/>
                <w:szCs w:val="28"/>
                <w:lang w:val="fr-FR"/>
              </w:rPr>
            </w:pPr>
          </w:p>
          <w:p w14:paraId="038C0031" w14:textId="1CD08EBD" w:rsidR="00802490" w:rsidRPr="00451984" w:rsidRDefault="00802490" w:rsidP="00B40816">
            <w:pPr>
              <w:spacing w:line="280" w:lineRule="exact"/>
              <w:jc w:val="both"/>
              <w:rPr>
                <w:rFonts w:cs="Arial"/>
                <w:sz w:val="28"/>
                <w:szCs w:val="28"/>
                <w:lang w:val="fr-FR"/>
              </w:rPr>
            </w:pPr>
            <w:r w:rsidRPr="00451984">
              <w:rPr>
                <w:noProof/>
              </w:rPr>
              <mc:AlternateContent>
                <mc:Choice Requires="wps">
                  <w:drawing>
                    <wp:anchor distT="4294967293" distB="4294967293" distL="114300" distR="114300" simplePos="0" relativeHeight="251658752" behindDoc="0" locked="0" layoutInCell="1" allowOverlap="1" wp14:anchorId="66B429E5" wp14:editId="1F01C7E2">
                      <wp:simplePos x="0" y="0"/>
                      <wp:positionH relativeFrom="column">
                        <wp:posOffset>-254000</wp:posOffset>
                      </wp:positionH>
                      <wp:positionV relativeFrom="paragraph">
                        <wp:posOffset>132080</wp:posOffset>
                      </wp:positionV>
                      <wp:extent cx="6426835" cy="0"/>
                      <wp:effectExtent l="0" t="0" r="24765" b="25400"/>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835" cy="0"/>
                              </a:xfrm>
                              <a:prstGeom prst="line">
                                <a:avLst/>
                              </a:prstGeom>
                              <a:noFill/>
                              <a:ln w="12700">
                                <a:solidFill>
                                  <a:srgbClr val="F6A5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8752;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19.95pt,10.4pt" to="486.1pt,1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" strokecolor="#f6a500" strokeweight="1pt"/>
                  </w:pict>
                </mc:Fallback>
              </mc:AlternateContent>
            </w:r>
          </w:p>
        </w:tc>
        <w:tc>
          <w:tcPr>
            <w:tcW w:w="1936" w:type="dxa"/>
            <w:vAlign w:val="bottom"/>
          </w:tcPr>
          <w:p w14:paraId="0E0A8A32" w14:textId="11289408" w:rsidR="005539DF" w:rsidRPr="00451984" w:rsidRDefault="002D5B8A" w:rsidP="00802490">
            <w:pPr>
              <w:rPr>
                <w:rFonts w:cs="Arial"/>
                <w:sz w:val="18"/>
                <w:szCs w:val="18"/>
                <w:lang w:val="fr-FR"/>
              </w:rPr>
            </w:pPr>
            <w:r>
              <w:rPr>
                <w:rFonts w:ascii="Calibri" w:hAnsi="Calibri"/>
                <w:noProof/>
                <w:sz w:val="24"/>
              </w:rPr>
              <mc:AlternateContent>
                <mc:Choice Requires="wps">
                  <w:drawing>
                    <wp:anchor distT="0" distB="0" distL="114300" distR="114300" simplePos="0" relativeHeight="251659776" behindDoc="0" locked="0" layoutInCell="1" allowOverlap="1" wp14:anchorId="564F8490" wp14:editId="6708735B">
                      <wp:simplePos x="0" y="0"/>
                      <wp:positionH relativeFrom="column">
                        <wp:posOffset>744855</wp:posOffset>
                      </wp:positionH>
                      <wp:positionV relativeFrom="paragraph">
                        <wp:posOffset>-629285</wp:posOffset>
                      </wp:positionV>
                      <wp:extent cx="1593215" cy="55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593215" cy="55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302D11" w14:textId="0A592EC8" w:rsidR="00D4642D" w:rsidRDefault="00D4642D" w:rsidP="00802490">
                                  <w:pPr>
                                    <w:rPr>
                                      <w:rFonts w:cs="Arial"/>
                                      <w:szCs w:val="18"/>
                                      <w:lang w:val="fr-FR"/>
                                    </w:rPr>
                                  </w:pPr>
                                  <w:proofErr w:type="spellStart"/>
                                  <w:r w:rsidRPr="00441C02">
                                    <w:rPr>
                                      <w:rFonts w:cs="Arial"/>
                                      <w:szCs w:val="18"/>
                                      <w:lang w:val="fr-FR"/>
                                    </w:rPr>
                                    <w:t>Josefien</w:t>
                                  </w:r>
                                  <w:proofErr w:type="spellEnd"/>
                                  <w:r w:rsidRPr="00441C02">
                                    <w:rPr>
                                      <w:rFonts w:cs="Arial"/>
                                      <w:szCs w:val="18"/>
                                      <w:lang w:val="fr-FR"/>
                                    </w:rPr>
                                    <w:t xml:space="preserve"> </w:t>
                                  </w:r>
                                  <w:proofErr w:type="spellStart"/>
                                  <w:r w:rsidRPr="00441C02">
                                    <w:rPr>
                                      <w:rFonts w:cs="Arial"/>
                                      <w:szCs w:val="18"/>
                                      <w:lang w:val="fr-FR"/>
                                    </w:rPr>
                                    <w:t>Geldof</w:t>
                                  </w:r>
                                  <w:proofErr w:type="spellEnd"/>
                                </w:p>
                                <w:p w14:paraId="7677DF3E" w14:textId="01ACC2C8" w:rsidR="00D4642D" w:rsidRPr="00802490" w:rsidRDefault="007A50EC" w:rsidP="00802490">
                                  <w:pPr>
                                    <w:rPr>
                                      <w:szCs w:val="18"/>
                                    </w:rPr>
                                  </w:pPr>
                                  <w:proofErr w:type="spellStart"/>
                                  <w:r>
                                    <w:rPr>
                                      <w:rFonts w:cs="Arial"/>
                                      <w:szCs w:val="18"/>
                                      <w:lang w:val="fr-FR"/>
                                    </w:rPr>
                                    <w:t>Legal</w:t>
                                  </w:r>
                                  <w:proofErr w:type="spellEnd"/>
                                  <w:r>
                                    <w:rPr>
                                      <w:rFonts w:cs="Arial"/>
                                      <w:szCs w:val="18"/>
                                      <w:lang w:val="fr-FR"/>
                                    </w:rPr>
                                    <w:t xml:space="preserve"> </w:t>
                                  </w:r>
                                  <w:proofErr w:type="spellStart"/>
                                  <w:r>
                                    <w:rPr>
                                      <w:rFonts w:cs="Arial"/>
                                      <w:szCs w:val="18"/>
                                      <w:lang w:val="fr-FR"/>
                                    </w:rPr>
                                    <w:t>Advisor</w:t>
                                  </w:r>
                                  <w:proofErr w:type="spellEnd"/>
                                  <w:r w:rsidR="00D4642D" w:rsidRPr="00802490">
                                    <w:rPr>
                                      <w:rFonts w:cs="Arial"/>
                                      <w:szCs w:val="18"/>
                                      <w:lang w:val="fr-FR"/>
                                    </w:rPr>
                                    <w:br/>
                                  </w:r>
                                  <w:proofErr w:type="spellStart"/>
                                  <w:r w:rsidR="00D4642D" w:rsidRPr="00802490">
                                    <w:rPr>
                                      <w:rFonts w:cs="Arial"/>
                                      <w:szCs w:val="18"/>
                                      <w:lang w:val="fr-FR"/>
                                    </w:rPr>
                                    <w:t>Partena</w:t>
                                  </w:r>
                                  <w:proofErr w:type="spellEnd"/>
                                  <w:r w:rsidR="00D4642D" w:rsidRPr="00802490">
                                    <w:rPr>
                                      <w:rFonts w:cs="Arial"/>
                                      <w:szCs w:val="18"/>
                                      <w:lang w:val="fr-FR"/>
                                    </w:rPr>
                                    <w:t xml:space="preserve"> Professional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58.65pt;margin-top:-49.5pt;width:125.45pt;height: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" filled="f" stroked="f">
                      <v:textbox>
                        <w:txbxContent>
                          <w:p w14:paraId="72302D11" w14:textId="0A592EC8" w:rsidR="00D4642D" w:rsidRDefault="00D4642D" w:rsidP="00802490">
                            <w:pPr>
                              <w:rPr>
                                <w:rFonts w:cs="Arial"/>
                                <w:szCs w:val="18"/>
                                <w:lang w:val="fr-FR"/>
                              </w:rPr>
                            </w:pPr>
                            <w:proofErr w:type="spellStart"/>
                            <w:r w:rsidRPr="00441C02">
                              <w:rPr>
                                <w:rFonts w:cs="Arial"/>
                                <w:szCs w:val="18"/>
                                <w:lang w:val="fr-FR"/>
                              </w:rPr>
                              <w:t>Josefien</w:t>
                            </w:r>
                            <w:proofErr w:type="spellEnd"/>
                            <w:r w:rsidRPr="00441C02">
                              <w:rPr>
                                <w:rFonts w:cs="Arial"/>
                                <w:szCs w:val="18"/>
                                <w:lang w:val="fr-FR"/>
                              </w:rPr>
                              <w:t xml:space="preserve"> </w:t>
                            </w:r>
                            <w:proofErr w:type="spellStart"/>
                            <w:r w:rsidRPr="00441C02">
                              <w:rPr>
                                <w:rFonts w:cs="Arial"/>
                                <w:szCs w:val="18"/>
                                <w:lang w:val="fr-FR"/>
                              </w:rPr>
                              <w:t>Geldof</w:t>
                            </w:r>
                            <w:proofErr w:type="spellEnd"/>
                          </w:p>
                          <w:p w14:paraId="7677DF3E" w14:textId="01ACC2C8" w:rsidR="00D4642D" w:rsidRPr="00802490" w:rsidRDefault="007A50EC" w:rsidP="00802490">
                            <w:pPr>
                              <w:rPr>
                                <w:szCs w:val="18"/>
                              </w:rPr>
                            </w:pPr>
                            <w:proofErr w:type="spellStart"/>
                            <w:r>
                              <w:rPr>
                                <w:rFonts w:cs="Arial"/>
                                <w:szCs w:val="18"/>
                                <w:lang w:val="fr-FR"/>
                              </w:rPr>
                              <w:t>Legal</w:t>
                            </w:r>
                            <w:proofErr w:type="spellEnd"/>
                            <w:r>
                              <w:rPr>
                                <w:rFonts w:cs="Arial"/>
                                <w:szCs w:val="18"/>
                                <w:lang w:val="fr-FR"/>
                              </w:rPr>
                              <w:t xml:space="preserve"> </w:t>
                            </w:r>
                            <w:proofErr w:type="spellStart"/>
                            <w:r>
                              <w:rPr>
                                <w:rFonts w:cs="Arial"/>
                                <w:szCs w:val="18"/>
                                <w:lang w:val="fr-FR"/>
                              </w:rPr>
                              <w:t>Advisor</w:t>
                            </w:r>
                            <w:proofErr w:type="spellEnd"/>
                            <w:r w:rsidR="00D4642D" w:rsidRPr="00802490">
                              <w:rPr>
                                <w:rFonts w:cs="Arial"/>
                                <w:szCs w:val="18"/>
                                <w:lang w:val="fr-FR"/>
                              </w:rPr>
                              <w:br/>
                            </w:r>
                            <w:proofErr w:type="spellStart"/>
                            <w:r w:rsidR="00D4642D" w:rsidRPr="00802490">
                              <w:rPr>
                                <w:rFonts w:cs="Arial"/>
                                <w:szCs w:val="18"/>
                                <w:lang w:val="fr-FR"/>
                              </w:rPr>
                              <w:t>Partena</w:t>
                            </w:r>
                            <w:proofErr w:type="spellEnd"/>
                            <w:r w:rsidR="00D4642D" w:rsidRPr="00802490">
                              <w:rPr>
                                <w:rFonts w:cs="Arial"/>
                                <w:szCs w:val="18"/>
                                <w:lang w:val="fr-FR"/>
                              </w:rPr>
                              <w:t xml:space="preserve"> Professional</w:t>
                            </w:r>
                          </w:p>
                        </w:txbxContent>
                      </v:textbox>
                    </v:shape>
                  </w:pict>
                </mc:Fallback>
              </mc:AlternateContent>
            </w:r>
            <w:r w:rsidR="00802490">
              <w:rPr>
                <w:rFonts w:cs="Arial"/>
                <w:sz w:val="18"/>
                <w:szCs w:val="18"/>
                <w:lang w:val="fr-FR"/>
              </w:rPr>
              <w:t xml:space="preserve">                               </w:t>
            </w:r>
          </w:p>
        </w:tc>
        <w:tc>
          <w:tcPr>
            <w:tcW w:w="1860" w:type="dxa"/>
            <w:vMerge/>
          </w:tcPr>
          <w:p w14:paraId="456454FD" w14:textId="77777777" w:rsidR="005539DF" w:rsidRPr="00451984" w:rsidRDefault="005539DF" w:rsidP="00B40816">
            <w:pPr>
              <w:jc w:val="center"/>
              <w:rPr>
                <w:rFonts w:ascii="Calibri" w:hAnsi="Calibri"/>
                <w:sz w:val="24"/>
                <w:lang w:val="fr-FR"/>
              </w:rPr>
            </w:pPr>
          </w:p>
        </w:tc>
      </w:tr>
    </w:tbl>
    <w:p w14:paraId="5C5A370F" w14:textId="6C09A7D0" w:rsidR="00441C02" w:rsidRPr="00441C02" w:rsidRDefault="00441C02" w:rsidP="00802490">
      <w:pPr>
        <w:autoSpaceDE w:val="0"/>
        <w:autoSpaceDN w:val="0"/>
        <w:adjustRightInd w:val="0"/>
        <w:jc w:val="both"/>
        <w:rPr>
          <w:rFonts w:cs="Arial"/>
          <w:color w:val="404040" w:themeColor="text1" w:themeTint="BF"/>
          <w:sz w:val="24"/>
          <w:lang w:val="fr-FR"/>
        </w:rPr>
      </w:pPr>
    </w:p>
    <w:p w14:paraId="0F8D5F3B" w14:textId="06EE5B85" w:rsidR="00441C02" w:rsidRDefault="00441C02" w:rsidP="002D5B8A">
      <w:pPr>
        <w:jc w:val="both"/>
        <w:rPr>
          <w:rFonts w:cs="Arial"/>
          <w:b/>
          <w:color w:val="404040" w:themeColor="text1" w:themeTint="BF"/>
          <w:sz w:val="24"/>
          <w:lang w:val="fr-FR"/>
        </w:rPr>
      </w:pPr>
      <w:r w:rsidRPr="002D5B8A">
        <w:rPr>
          <w:rFonts w:cs="Arial"/>
          <w:b/>
          <w:color w:val="404040" w:themeColor="text1" w:themeTint="BF"/>
          <w:sz w:val="24"/>
          <w:lang w:val="fr-FR"/>
        </w:rPr>
        <w:t xml:space="preserve">Le développement exponentiel des médias sociaux n’influence pas uniquement la vie privée, mais se fait également sentir dans la relation entre employeur et travailleur. L’utilisation des réseaux sociaux comme outil supplémentaire dans la recherche du candidat idéal s’intensifie. Le phénomène est connu : lors du processus de recrutement, les employeurs critiques sont de plus en plus tentés de consulter le profil Facebook des candidats afin de recueillir des informations préalables et complémentaires. Mais est-ce autorisé ? Que peuvent-ils faire de ces informations ? </w:t>
      </w:r>
      <w:r w:rsidR="00A34580">
        <w:rPr>
          <w:rFonts w:cs="Arial"/>
          <w:b/>
          <w:color w:val="404040" w:themeColor="text1" w:themeTint="BF"/>
          <w:sz w:val="24"/>
          <w:lang w:val="fr-FR"/>
        </w:rPr>
        <w:t xml:space="preserve">Quels sont droits et obligation de l’employeur et du travailleur ? </w:t>
      </w:r>
    </w:p>
    <w:p w14:paraId="4DD12B43" w14:textId="77777777" w:rsidR="00A34580" w:rsidRPr="002D5B8A" w:rsidRDefault="00A34580" w:rsidP="002D5B8A">
      <w:pPr>
        <w:jc w:val="both"/>
        <w:rPr>
          <w:rFonts w:cs="Arial"/>
          <w:b/>
          <w:color w:val="404040" w:themeColor="text1" w:themeTint="BF"/>
          <w:sz w:val="24"/>
          <w:lang w:val="fr-FR"/>
        </w:rPr>
      </w:pPr>
    </w:p>
    <w:p w14:paraId="3D8B06CB" w14:textId="0139A089" w:rsidR="00441C02" w:rsidRPr="002D5B8A" w:rsidRDefault="0021601F" w:rsidP="002D5B8A">
      <w:pPr>
        <w:jc w:val="both"/>
        <w:rPr>
          <w:rFonts w:cs="Arial"/>
          <w:b/>
          <w:color w:val="00A0CB"/>
          <w:sz w:val="24"/>
          <w:lang w:val="fr-FR"/>
        </w:rPr>
      </w:pPr>
      <w:r w:rsidRPr="002D5B8A">
        <w:rPr>
          <w:rFonts w:cs="Arial"/>
          <w:b/>
          <w:color w:val="00A0CB"/>
          <w:sz w:val="24"/>
          <w:lang w:val="fr-FR"/>
        </w:rPr>
        <w:t>Existe-t-il une l</w:t>
      </w:r>
      <w:r w:rsidR="00441C02" w:rsidRPr="002D5B8A">
        <w:rPr>
          <w:rFonts w:cs="Arial"/>
          <w:b/>
          <w:color w:val="00A0CB"/>
          <w:sz w:val="24"/>
          <w:lang w:val="fr-FR"/>
        </w:rPr>
        <w:t>oi Facebook </w:t>
      </w:r>
      <w:r w:rsidRPr="002D5B8A">
        <w:rPr>
          <w:rFonts w:cs="Arial"/>
          <w:b/>
          <w:color w:val="00A0CB"/>
          <w:sz w:val="24"/>
          <w:lang w:val="fr-FR"/>
        </w:rPr>
        <w:t>en Belgique</w:t>
      </w:r>
      <w:r w:rsidR="00441C02" w:rsidRPr="002D5B8A">
        <w:rPr>
          <w:rFonts w:cs="Arial"/>
          <w:b/>
          <w:color w:val="00A0CB"/>
          <w:sz w:val="24"/>
          <w:lang w:val="fr-FR"/>
        </w:rPr>
        <w:t>?</w:t>
      </w:r>
    </w:p>
    <w:p w14:paraId="1990619B" w14:textId="2BBA3EFE" w:rsidR="00441C02" w:rsidRPr="00441C02" w:rsidRDefault="00441C02" w:rsidP="002D5B8A">
      <w:pPr>
        <w:jc w:val="both"/>
        <w:rPr>
          <w:rFonts w:cs="Arial"/>
          <w:color w:val="404040" w:themeColor="text1" w:themeTint="BF"/>
          <w:sz w:val="24"/>
          <w:lang w:val="fr-FR"/>
        </w:rPr>
      </w:pPr>
      <w:r w:rsidRPr="002D5B8A">
        <w:rPr>
          <w:rFonts w:cs="Arial"/>
          <w:color w:val="404040" w:themeColor="text1" w:themeTint="BF"/>
          <w:sz w:val="22"/>
          <w:lang w:val="fr-FR"/>
        </w:rPr>
        <w:t xml:space="preserve">En Belgique, il n’existe actuellement pas de loi spécifique « en matière de recours aux médias sociaux lors des différentes étapes de la relation de travail ». Les </w:t>
      </w:r>
      <w:r w:rsidR="00916C26" w:rsidRPr="00916C26">
        <w:rPr>
          <w:rFonts w:cs="Arial"/>
          <w:color w:val="404040" w:themeColor="text1" w:themeTint="BF"/>
          <w:sz w:val="22"/>
          <w:lang w:val="fr-FR"/>
        </w:rPr>
        <w:t>convention</w:t>
      </w:r>
      <w:r w:rsidR="00916C26">
        <w:rPr>
          <w:rFonts w:cs="Arial"/>
          <w:color w:val="404040" w:themeColor="text1" w:themeTint="BF"/>
          <w:sz w:val="22"/>
          <w:lang w:val="fr-FR"/>
        </w:rPr>
        <w:t>s</w:t>
      </w:r>
      <w:r w:rsidR="00916C26" w:rsidRPr="00916C26">
        <w:rPr>
          <w:rFonts w:cs="Arial"/>
          <w:color w:val="404040" w:themeColor="text1" w:themeTint="BF"/>
          <w:sz w:val="22"/>
          <w:lang w:val="fr-FR"/>
        </w:rPr>
        <w:t xml:space="preserve"> collective</w:t>
      </w:r>
      <w:r w:rsidR="00916C26">
        <w:rPr>
          <w:rFonts w:cs="Arial"/>
          <w:color w:val="404040" w:themeColor="text1" w:themeTint="BF"/>
          <w:sz w:val="22"/>
          <w:lang w:val="fr-FR"/>
        </w:rPr>
        <w:t>s</w:t>
      </w:r>
      <w:r w:rsidR="00916C26" w:rsidRPr="00916C26">
        <w:rPr>
          <w:rFonts w:cs="Arial"/>
          <w:color w:val="404040" w:themeColor="text1" w:themeTint="BF"/>
          <w:sz w:val="22"/>
          <w:lang w:val="fr-FR"/>
        </w:rPr>
        <w:t xml:space="preserve"> de travail </w:t>
      </w:r>
      <w:r w:rsidR="00916C26">
        <w:rPr>
          <w:rFonts w:cs="Arial"/>
          <w:color w:val="404040" w:themeColor="text1" w:themeTint="BF"/>
          <w:sz w:val="22"/>
          <w:lang w:val="fr-FR"/>
        </w:rPr>
        <w:t>(</w:t>
      </w:r>
      <w:r w:rsidRPr="002D5B8A">
        <w:rPr>
          <w:rFonts w:cs="Arial"/>
          <w:color w:val="404040" w:themeColor="text1" w:themeTint="BF"/>
          <w:sz w:val="22"/>
          <w:lang w:val="fr-FR"/>
        </w:rPr>
        <w:t>CCT</w:t>
      </w:r>
      <w:r w:rsidR="00916C26">
        <w:rPr>
          <w:rFonts w:cs="Arial"/>
          <w:color w:val="404040" w:themeColor="text1" w:themeTint="BF"/>
          <w:sz w:val="22"/>
          <w:lang w:val="fr-FR"/>
        </w:rPr>
        <w:t>)</w:t>
      </w:r>
      <w:r w:rsidRPr="002D5B8A">
        <w:rPr>
          <w:rFonts w:cs="Arial"/>
          <w:color w:val="404040" w:themeColor="text1" w:themeTint="BF"/>
          <w:sz w:val="22"/>
          <w:lang w:val="fr-FR"/>
        </w:rPr>
        <w:t>, lois générales et droits fondamentaux existants et généralement appliqués en droit du travail n’en demeurent pas moins applicables. Mais, il n’existe donc pas de loi dite « Facebook ».</w:t>
      </w:r>
      <w:r w:rsidRPr="002D5B8A">
        <w:rPr>
          <w:rFonts w:cs="Arial"/>
          <w:color w:val="404040" w:themeColor="text1" w:themeTint="BF"/>
          <w:sz w:val="22"/>
          <w:lang w:val="fr-FR"/>
        </w:rPr>
        <w:tab/>
      </w:r>
      <w:r w:rsidRPr="00441C02">
        <w:rPr>
          <w:rFonts w:cs="Arial"/>
          <w:color w:val="404040" w:themeColor="text1" w:themeTint="BF"/>
          <w:sz w:val="24"/>
          <w:lang w:val="fr-FR"/>
        </w:rPr>
        <w:br/>
      </w:r>
    </w:p>
    <w:p w14:paraId="52FD3234" w14:textId="1AD0697C" w:rsidR="00441C02" w:rsidRPr="002D5B8A" w:rsidRDefault="0021601F" w:rsidP="002D5B8A">
      <w:pPr>
        <w:jc w:val="both"/>
        <w:rPr>
          <w:rFonts w:cs="Arial"/>
          <w:b/>
          <w:color w:val="00A0CB"/>
          <w:sz w:val="24"/>
          <w:lang w:val="fr-FR"/>
        </w:rPr>
      </w:pPr>
      <w:r w:rsidRPr="002D5B8A">
        <w:rPr>
          <w:rFonts w:cs="Arial"/>
          <w:b/>
          <w:color w:val="00A0CB"/>
          <w:sz w:val="24"/>
          <w:lang w:val="fr-FR"/>
        </w:rPr>
        <w:t xml:space="preserve">Qu’en est-il du </w:t>
      </w:r>
      <w:r w:rsidR="00441C02" w:rsidRPr="002D5B8A">
        <w:rPr>
          <w:rFonts w:cs="Arial"/>
          <w:b/>
          <w:color w:val="00A0CB"/>
          <w:sz w:val="24"/>
          <w:lang w:val="fr-FR"/>
        </w:rPr>
        <w:t>droit au respect de la vie privée</w:t>
      </w:r>
      <w:r w:rsidRPr="002D5B8A">
        <w:rPr>
          <w:rFonts w:cs="Arial"/>
          <w:b/>
          <w:color w:val="00A0CB"/>
          <w:sz w:val="24"/>
          <w:lang w:val="fr-FR"/>
        </w:rPr>
        <w:t xml:space="preserve"> sur Facebook ?</w:t>
      </w:r>
    </w:p>
    <w:p w14:paraId="6F8FF167" w14:textId="486B78FD" w:rsidR="0021601F" w:rsidRPr="002D5B8A" w:rsidRDefault="00441C02" w:rsidP="002D5B8A">
      <w:pPr>
        <w:jc w:val="both"/>
        <w:rPr>
          <w:rFonts w:cs="Arial"/>
          <w:color w:val="404040" w:themeColor="text1" w:themeTint="BF"/>
          <w:sz w:val="22"/>
          <w:lang w:val="fr-FR"/>
        </w:rPr>
      </w:pPr>
      <w:r w:rsidRPr="002D5B8A">
        <w:rPr>
          <w:rFonts w:cs="Arial"/>
          <w:color w:val="404040" w:themeColor="text1" w:themeTint="BF"/>
          <w:sz w:val="22"/>
          <w:lang w:val="fr-FR"/>
        </w:rPr>
        <w:t xml:space="preserve">L’employeur qui souhaite consulter le profil Facebook du candidat préalablement à un entretien d’embauche, en vue de collecter des informations et/ou photos promettant de rendre une première entrevue au moins deux fois plus intéressante, doit avant tout se demander si cette démarche est autorisée et ce qu’il peut faire de ces informations. </w:t>
      </w:r>
      <w:r w:rsidRPr="002D5B8A">
        <w:rPr>
          <w:rFonts w:cs="Arial"/>
          <w:color w:val="404040" w:themeColor="text1" w:themeTint="BF"/>
          <w:sz w:val="22"/>
          <w:lang w:val="fr-FR"/>
        </w:rPr>
        <w:br/>
      </w:r>
    </w:p>
    <w:p w14:paraId="567BC5E3" w14:textId="40D1FE8B" w:rsidR="00441C02" w:rsidRPr="002D5B8A" w:rsidRDefault="00916C26" w:rsidP="002D5B8A">
      <w:pPr>
        <w:ind w:firstLine="720"/>
        <w:jc w:val="both"/>
        <w:rPr>
          <w:rFonts w:cs="Arial"/>
          <w:b/>
          <w:i/>
          <w:color w:val="404040" w:themeColor="text1" w:themeTint="BF"/>
          <w:sz w:val="22"/>
          <w:lang w:val="fr-FR"/>
        </w:rPr>
      </w:pPr>
      <w:r w:rsidRPr="002D5B8A">
        <w:rPr>
          <w:rFonts w:cs="Arial"/>
          <w:b/>
          <w:i/>
          <w:color w:val="404040" w:themeColor="text1" w:themeTint="BF"/>
          <w:sz w:val="22"/>
          <w:lang w:val="fr-FR"/>
        </w:rPr>
        <w:t>Consultation d’une p</w:t>
      </w:r>
      <w:r w:rsidR="00441C02" w:rsidRPr="002D5B8A">
        <w:rPr>
          <w:rFonts w:cs="Arial"/>
          <w:b/>
          <w:i/>
          <w:color w:val="404040" w:themeColor="text1" w:themeTint="BF"/>
          <w:sz w:val="22"/>
          <w:lang w:val="fr-FR"/>
        </w:rPr>
        <w:t>age Facebook publique</w:t>
      </w:r>
    </w:p>
    <w:p w14:paraId="65637CDD" w14:textId="77777777" w:rsidR="00441C02" w:rsidRPr="002D5B8A" w:rsidRDefault="00441C02" w:rsidP="002D5B8A">
      <w:pPr>
        <w:jc w:val="both"/>
        <w:rPr>
          <w:rFonts w:cs="Arial"/>
          <w:color w:val="404040" w:themeColor="text1" w:themeTint="BF"/>
          <w:sz w:val="22"/>
          <w:lang w:val="fr-FR"/>
        </w:rPr>
      </w:pPr>
      <w:r w:rsidRPr="002D5B8A">
        <w:rPr>
          <w:rFonts w:cs="Arial"/>
          <w:color w:val="404040" w:themeColor="text1" w:themeTint="BF"/>
          <w:sz w:val="22"/>
          <w:lang w:val="fr-FR"/>
        </w:rPr>
        <w:t xml:space="preserve">En principe, l’employeur est autorisé à consulter les informations publiquement accessibles sur internet et donc également sur Facebook. La publication par le travailleur de certaines informations et/ou photos sera considérée comme un renoncement, dans une large mesure, au droit au respect de la vie privée. Il ne s’agit en effet pas d’un droit absolu dans le chef du travailleur si bien que des limites peuvent y être imposées. Le titulaire du droit a donc sa part de responsabilité. L’employeur peut ainsi consulter librement ces informations sans aucun problème.  </w:t>
      </w:r>
      <w:r w:rsidRPr="002D5B8A">
        <w:rPr>
          <w:rFonts w:cs="Arial"/>
          <w:color w:val="404040" w:themeColor="text1" w:themeTint="BF"/>
          <w:sz w:val="22"/>
          <w:lang w:val="fr-FR"/>
        </w:rPr>
        <w:tab/>
      </w:r>
    </w:p>
    <w:p w14:paraId="74870C15" w14:textId="77777777" w:rsidR="0021601F" w:rsidRPr="002D5B8A" w:rsidRDefault="0021601F" w:rsidP="002D5B8A">
      <w:pPr>
        <w:jc w:val="both"/>
        <w:rPr>
          <w:rFonts w:cs="Arial"/>
          <w:color w:val="404040" w:themeColor="text1" w:themeTint="BF"/>
          <w:sz w:val="22"/>
          <w:lang w:val="fr-FR"/>
        </w:rPr>
      </w:pPr>
    </w:p>
    <w:p w14:paraId="34BA1D9A" w14:textId="645FA69F" w:rsidR="00441C02" w:rsidRPr="002D5B8A" w:rsidRDefault="00441C02" w:rsidP="002D5B8A">
      <w:pPr>
        <w:ind w:firstLine="720"/>
        <w:jc w:val="both"/>
        <w:rPr>
          <w:rFonts w:cs="Arial"/>
          <w:color w:val="404040" w:themeColor="text1" w:themeTint="BF"/>
          <w:sz w:val="22"/>
          <w:lang w:val="fr-FR"/>
        </w:rPr>
      </w:pPr>
      <w:r w:rsidRPr="002D5B8A">
        <w:rPr>
          <w:rFonts w:cs="Arial"/>
          <w:b/>
          <w:i/>
          <w:color w:val="404040" w:themeColor="text1" w:themeTint="BF"/>
          <w:sz w:val="22"/>
          <w:lang w:val="fr-FR"/>
        </w:rPr>
        <w:t>Protection et traitement des données à caractère personnel</w:t>
      </w:r>
    </w:p>
    <w:p w14:paraId="630E6553" w14:textId="77777777" w:rsidR="00441C02" w:rsidRPr="002D5B8A" w:rsidRDefault="00441C02" w:rsidP="002D5B8A">
      <w:pPr>
        <w:jc w:val="both"/>
        <w:rPr>
          <w:rFonts w:cs="Arial"/>
          <w:color w:val="404040" w:themeColor="text1" w:themeTint="BF"/>
          <w:sz w:val="22"/>
          <w:lang w:val="fr-FR"/>
        </w:rPr>
      </w:pPr>
      <w:r w:rsidRPr="002D5B8A">
        <w:rPr>
          <w:rFonts w:cs="Arial"/>
          <w:color w:val="404040" w:themeColor="text1" w:themeTint="BF"/>
          <w:sz w:val="22"/>
          <w:lang w:val="fr-FR"/>
        </w:rPr>
        <w:t xml:space="preserve">Un employeur qui consulte préalablement le profil Facebook du candidat et collecte sur internet certaines données à caractère personnel en vue de les conserver, doit faire preuve de prudence. Dans ce cas de figure, il peut en effet être question de traitement de données </w:t>
      </w:r>
      <w:r w:rsidRPr="002D5B8A">
        <w:rPr>
          <w:rFonts w:cs="Arial"/>
          <w:color w:val="404040" w:themeColor="text1" w:themeTint="BF"/>
          <w:sz w:val="22"/>
          <w:lang w:val="fr-FR"/>
        </w:rPr>
        <w:lastRenderedPageBreak/>
        <w:t>personnelles.</w:t>
      </w:r>
      <w:r w:rsidRPr="002D5B8A">
        <w:rPr>
          <w:rFonts w:cs="Arial"/>
          <w:color w:val="404040" w:themeColor="text1" w:themeTint="BF"/>
          <w:sz w:val="22"/>
          <w:vertAlign w:val="superscript"/>
          <w:lang w:val="fr-FR"/>
        </w:rPr>
        <w:footnoteReference w:id="1"/>
      </w:r>
      <w:r w:rsidRPr="002D5B8A">
        <w:rPr>
          <w:rFonts w:cs="Arial"/>
          <w:color w:val="404040" w:themeColor="text1" w:themeTint="BF"/>
          <w:sz w:val="22"/>
          <w:lang w:val="fr-FR"/>
        </w:rPr>
        <w:t xml:space="preserve"> La loi relative à ces données ne s’applique pas à une simple prise de connaissance ou à la mémorisation des données personnelles disponibles, ni à un simple screening du travailleur sur Facebook. Si, par contre, des notes manuscrites apparaissent ensuite dans un dossier classé de manière systématique, une capture d’écran du profil Facebook est faite ou une page internet est sauvegardée dans un dossier électronique sur le serveur de l’entreprise, il sera bel et bien question d’un traitement de données à caractère personnel. Dans ce cas, l’employeur doit informer le travailleur de l’existence d’un droit d’accès et de rectification des données personnelles conservées.  </w:t>
      </w:r>
    </w:p>
    <w:p w14:paraId="18C03DF6" w14:textId="77777777" w:rsidR="0021601F" w:rsidRPr="002D5B8A" w:rsidRDefault="0021601F" w:rsidP="002D5B8A">
      <w:pPr>
        <w:jc w:val="both"/>
        <w:rPr>
          <w:rFonts w:cs="Arial"/>
          <w:color w:val="404040" w:themeColor="text1" w:themeTint="BF"/>
          <w:sz w:val="22"/>
          <w:lang w:val="fr-FR"/>
        </w:rPr>
      </w:pPr>
    </w:p>
    <w:p w14:paraId="3A520CD3" w14:textId="30A9FF26" w:rsidR="00441C02" w:rsidRPr="002D5B8A" w:rsidRDefault="00441C02" w:rsidP="002D5B8A">
      <w:pPr>
        <w:ind w:firstLine="720"/>
        <w:jc w:val="both"/>
        <w:rPr>
          <w:rFonts w:cs="Arial"/>
          <w:b/>
          <w:i/>
          <w:color w:val="404040" w:themeColor="text1" w:themeTint="BF"/>
          <w:sz w:val="22"/>
          <w:lang w:val="fr-FR"/>
        </w:rPr>
      </w:pPr>
      <w:r w:rsidRPr="002D5B8A">
        <w:rPr>
          <w:rFonts w:cs="Arial"/>
          <w:b/>
          <w:i/>
          <w:color w:val="404040" w:themeColor="text1" w:themeTint="BF"/>
          <w:sz w:val="22"/>
          <w:lang w:val="fr-FR"/>
        </w:rPr>
        <w:t xml:space="preserve">Questions liées à la vie privée </w:t>
      </w:r>
    </w:p>
    <w:p w14:paraId="78C2D52A" w14:textId="77777777" w:rsidR="00441C02" w:rsidRPr="002D5B8A" w:rsidRDefault="00441C02" w:rsidP="002D5B8A">
      <w:pPr>
        <w:jc w:val="both"/>
        <w:rPr>
          <w:rFonts w:cs="Arial"/>
          <w:b/>
          <w:color w:val="00A0CB"/>
          <w:sz w:val="24"/>
          <w:lang w:val="fr-FR"/>
        </w:rPr>
      </w:pPr>
      <w:r w:rsidRPr="002D5B8A">
        <w:rPr>
          <w:rFonts w:cs="Arial"/>
          <w:color w:val="404040" w:themeColor="text1" w:themeTint="BF"/>
          <w:sz w:val="22"/>
          <w:lang w:val="fr-FR"/>
        </w:rPr>
        <w:t>Il convient ensuite de se demander comment traiter ces informations durant la procédure de sélection. Selon l’article 11 de la CCT n° 38 concernant le recrutement et la sélection de travailleurs, la vie privée du travailleur doit être respectée. Des questions relatives à celle-ci ne se justifient que si elles sont pertinentes en raison de la nature et des conditions d’exercice de la fonction. Les informations recherchées, obtenues et demandées devront être évaluées en fonction des objectifs légitimes de l’employeur. Ce dernier doit ainsi s’abstenir de poser des questions concernant des informations dont il a eu connaissance en consultant préalablement le profil Facebook du candidat si elles ne sont pas pertinentes pour la fonction visée. Le candidat peut donc refuser de répondre à des questions n’ayant aucun lien avec le poste, ou même taire ou dissimuler certaines informations. Des tentatives immodérées de collecter des informations via Facebook doivent donc être évitées, mais ne sont pas passibles de sanctions pénales ou administratives. Il peut néanmoins être question d’une violation de la norme sous-jacente de bonne foi.</w:t>
      </w:r>
      <w:r w:rsidRPr="002D5B8A">
        <w:rPr>
          <w:rFonts w:cs="Arial"/>
          <w:color w:val="404040" w:themeColor="text1" w:themeTint="BF"/>
          <w:sz w:val="22"/>
          <w:lang w:val="fr-FR"/>
        </w:rPr>
        <w:tab/>
      </w:r>
      <w:r w:rsidRPr="002D5B8A">
        <w:rPr>
          <w:rFonts w:cs="Arial"/>
          <w:color w:val="404040" w:themeColor="text1" w:themeTint="BF"/>
          <w:sz w:val="22"/>
          <w:lang w:val="fr-FR"/>
        </w:rPr>
        <w:br/>
      </w:r>
    </w:p>
    <w:p w14:paraId="65789648" w14:textId="04AE22A9" w:rsidR="00441C02" w:rsidRPr="002D5B8A" w:rsidRDefault="00916C26" w:rsidP="002D5B8A">
      <w:pPr>
        <w:jc w:val="both"/>
        <w:rPr>
          <w:rFonts w:cs="Arial"/>
          <w:b/>
          <w:color w:val="00A0CB"/>
          <w:sz w:val="24"/>
          <w:lang w:val="fr-FR"/>
        </w:rPr>
      </w:pPr>
      <w:r>
        <w:rPr>
          <w:rFonts w:cs="Arial"/>
          <w:b/>
          <w:color w:val="00A0CB"/>
          <w:sz w:val="24"/>
          <w:lang w:val="fr-FR"/>
        </w:rPr>
        <w:t>Respect de</w:t>
      </w:r>
      <w:r w:rsidR="00D4642D">
        <w:rPr>
          <w:rFonts w:cs="Arial"/>
          <w:b/>
          <w:color w:val="00A0CB"/>
          <w:sz w:val="24"/>
          <w:lang w:val="fr-FR"/>
        </w:rPr>
        <w:t xml:space="preserve"> l’i</w:t>
      </w:r>
      <w:r w:rsidR="00441C02" w:rsidRPr="002D5B8A">
        <w:rPr>
          <w:rFonts w:cs="Arial"/>
          <w:b/>
          <w:color w:val="00A0CB"/>
          <w:sz w:val="24"/>
          <w:lang w:val="fr-FR"/>
        </w:rPr>
        <w:t>nterdiction de discrimination</w:t>
      </w:r>
    </w:p>
    <w:p w14:paraId="5E2A22E5" w14:textId="71C8237A" w:rsidR="00441C02" w:rsidRPr="002D5B8A" w:rsidRDefault="00441C02" w:rsidP="002D5B8A">
      <w:pPr>
        <w:jc w:val="both"/>
        <w:rPr>
          <w:rFonts w:cs="Arial"/>
          <w:color w:val="404040" w:themeColor="text1" w:themeTint="BF"/>
          <w:sz w:val="22"/>
          <w:lang w:val="fr-FR"/>
        </w:rPr>
      </w:pPr>
      <w:r w:rsidRPr="002D5B8A">
        <w:rPr>
          <w:rFonts w:cs="Arial"/>
          <w:color w:val="404040" w:themeColor="text1" w:themeTint="BF"/>
          <w:sz w:val="22"/>
          <w:lang w:val="fr-FR"/>
        </w:rPr>
        <w:t>L’interdiction de discrimination doit être respectée durant toutes les phases de la relation de travail.</w:t>
      </w:r>
      <w:r w:rsidRPr="002D5B8A">
        <w:rPr>
          <w:rFonts w:cs="Arial"/>
          <w:color w:val="404040" w:themeColor="text1" w:themeTint="BF"/>
          <w:sz w:val="22"/>
          <w:vertAlign w:val="superscript"/>
          <w:lang w:val="fr-FR"/>
        </w:rPr>
        <w:footnoteReference w:id="2"/>
      </w:r>
      <w:r w:rsidRPr="002D5B8A">
        <w:rPr>
          <w:rFonts w:cs="Arial"/>
          <w:color w:val="404040" w:themeColor="text1" w:themeTint="BF"/>
          <w:sz w:val="22"/>
          <w:lang w:val="fr-FR"/>
        </w:rPr>
        <w:t xml:space="preserve"> </w:t>
      </w:r>
      <w:r w:rsidR="00916C26">
        <w:rPr>
          <w:rFonts w:cs="Arial"/>
          <w:color w:val="404040" w:themeColor="text1" w:themeTint="BF"/>
          <w:sz w:val="22"/>
          <w:lang w:val="fr-FR"/>
        </w:rPr>
        <w:t>D</w:t>
      </w:r>
      <w:r w:rsidR="00916C26" w:rsidRPr="005F3624">
        <w:rPr>
          <w:rFonts w:cs="Arial"/>
          <w:color w:val="404040" w:themeColor="text1" w:themeTint="BF"/>
          <w:sz w:val="22"/>
          <w:lang w:val="fr-FR"/>
        </w:rPr>
        <w:t>ans le cadre de la consultation préalable du profil Facebook du candidat</w:t>
      </w:r>
      <w:r w:rsidR="00916C26">
        <w:rPr>
          <w:rFonts w:cs="Arial"/>
          <w:color w:val="404040" w:themeColor="text1" w:themeTint="BF"/>
          <w:sz w:val="22"/>
          <w:lang w:val="fr-FR"/>
        </w:rPr>
        <w:t>,</w:t>
      </w:r>
      <w:r w:rsidR="00916C26" w:rsidRPr="00916C26">
        <w:rPr>
          <w:rFonts w:cs="Arial"/>
          <w:color w:val="404040" w:themeColor="text1" w:themeTint="BF"/>
          <w:sz w:val="22"/>
          <w:lang w:val="fr-FR"/>
        </w:rPr>
        <w:t xml:space="preserve"> </w:t>
      </w:r>
      <w:r w:rsidR="00916C26">
        <w:rPr>
          <w:rFonts w:cs="Arial"/>
          <w:color w:val="404040" w:themeColor="text1" w:themeTint="BF"/>
          <w:sz w:val="22"/>
          <w:lang w:val="fr-FR"/>
        </w:rPr>
        <w:t>l</w:t>
      </w:r>
      <w:r w:rsidRPr="002D5B8A">
        <w:rPr>
          <w:rFonts w:cs="Arial"/>
          <w:color w:val="404040" w:themeColor="text1" w:themeTint="BF"/>
          <w:sz w:val="22"/>
          <w:lang w:val="fr-FR"/>
        </w:rPr>
        <w:t xml:space="preserve">’employeur </w:t>
      </w:r>
      <w:r w:rsidR="00916C26">
        <w:rPr>
          <w:rFonts w:cs="Arial"/>
          <w:color w:val="404040" w:themeColor="text1" w:themeTint="BF"/>
          <w:sz w:val="22"/>
          <w:lang w:val="fr-FR"/>
        </w:rPr>
        <w:t>peut obtenir</w:t>
      </w:r>
      <w:r w:rsidRPr="002D5B8A">
        <w:rPr>
          <w:rFonts w:cs="Arial"/>
          <w:color w:val="404040" w:themeColor="text1" w:themeTint="BF"/>
          <w:sz w:val="22"/>
          <w:lang w:val="fr-FR"/>
        </w:rPr>
        <w:t xml:space="preserve"> des informations relatives à son âge, son sexe, son orientation sexuelle, son état civil, son passé médical, sa race, sa couleur, son ascendance ou son origine nationale ou ethnique, ses convictions politiques ou philosophiques, son handicap ou son affiliation à une organisation syndicale</w:t>
      </w:r>
      <w:r w:rsidR="00916C26">
        <w:rPr>
          <w:rFonts w:cs="Arial"/>
          <w:color w:val="404040" w:themeColor="text1" w:themeTint="BF"/>
          <w:sz w:val="22"/>
          <w:lang w:val="fr-FR"/>
        </w:rPr>
        <w:t>. Il peut donc</w:t>
      </w:r>
      <w:r w:rsidRPr="002D5B8A">
        <w:rPr>
          <w:rFonts w:cs="Arial"/>
          <w:color w:val="404040" w:themeColor="text1" w:themeTint="BF"/>
          <w:sz w:val="22"/>
          <w:lang w:val="fr-FR"/>
        </w:rPr>
        <w:t xml:space="preserve"> prendre connaissance </w:t>
      </w:r>
      <w:r w:rsidR="00916C26">
        <w:rPr>
          <w:rFonts w:cs="Arial"/>
          <w:color w:val="404040" w:themeColor="text1" w:themeTint="BF"/>
          <w:sz w:val="22"/>
          <w:lang w:val="fr-FR"/>
        </w:rPr>
        <w:t xml:space="preserve">de ces informations </w:t>
      </w:r>
      <w:r w:rsidRPr="002D5B8A">
        <w:rPr>
          <w:rFonts w:cs="Arial"/>
          <w:color w:val="404040" w:themeColor="text1" w:themeTint="BF"/>
          <w:sz w:val="22"/>
          <w:lang w:val="fr-FR"/>
        </w:rPr>
        <w:t xml:space="preserve">sans problèmes mais </w:t>
      </w:r>
      <w:r w:rsidR="00916C26">
        <w:rPr>
          <w:rFonts w:cs="Arial"/>
          <w:color w:val="404040" w:themeColor="text1" w:themeTint="BF"/>
          <w:sz w:val="22"/>
          <w:lang w:val="fr-FR"/>
        </w:rPr>
        <w:t xml:space="preserve">il </w:t>
      </w:r>
      <w:r w:rsidRPr="002D5B8A">
        <w:rPr>
          <w:rFonts w:cs="Arial"/>
          <w:color w:val="404040" w:themeColor="text1" w:themeTint="BF"/>
          <w:sz w:val="22"/>
          <w:lang w:val="fr-FR"/>
        </w:rPr>
        <w:t xml:space="preserve">ne doit pas être tenté de procéder à une sélection discriminatoire sur la base de </w:t>
      </w:r>
      <w:r w:rsidR="00916C26">
        <w:rPr>
          <w:rFonts w:cs="Arial"/>
          <w:color w:val="404040" w:themeColor="text1" w:themeTint="BF"/>
          <w:sz w:val="22"/>
          <w:lang w:val="fr-FR"/>
        </w:rPr>
        <w:t>celles-ci</w:t>
      </w:r>
      <w:r w:rsidRPr="002D5B8A">
        <w:rPr>
          <w:rFonts w:cs="Arial"/>
          <w:color w:val="404040" w:themeColor="text1" w:themeTint="BF"/>
          <w:sz w:val="22"/>
          <w:lang w:val="fr-FR"/>
        </w:rPr>
        <w:t xml:space="preserve">. Le caractère absolu de cette interdiction peut être nuancé si l’employeur peut invoquer des motifs susceptibles de justifier la discrimination, sur la base de la fonction, de la nature de l’entreprise ou d’un règlement légal spécifique. Si un employeur se rend néanmoins coupable d’une sélection discriminatoire, il risque des poursuites pénales ou une amende administrative. </w:t>
      </w:r>
    </w:p>
    <w:p w14:paraId="118983C3" w14:textId="260602AC" w:rsidR="00441C02" w:rsidRPr="002D5B8A" w:rsidRDefault="00441C02" w:rsidP="002D5B8A">
      <w:pPr>
        <w:jc w:val="both"/>
        <w:rPr>
          <w:rFonts w:cs="Arial"/>
          <w:color w:val="404040" w:themeColor="text1" w:themeTint="BF"/>
          <w:sz w:val="22"/>
          <w:lang w:val="fr-FR"/>
        </w:rPr>
      </w:pPr>
      <w:r w:rsidRPr="002D5B8A">
        <w:rPr>
          <w:rFonts w:cs="Arial"/>
          <w:color w:val="404040" w:themeColor="text1" w:themeTint="BF"/>
          <w:sz w:val="22"/>
          <w:lang w:val="fr-FR"/>
        </w:rPr>
        <w:t>Il est un fait établi que dans la pratique, des candidats sont bel et bien victimes de discrimination lors de la phase précontractuelle. C’est au travailleur qui invoque une discrimination qu’incombe la première charge de la preuve. Il doit démontrer qu’il est question de discrimination. S’il y parvient, la charge de la preuve incombe ensuite à l’employeur. Ce dernier n’a cependant aucune obligation de motiver sa décision en cas de refus d’un candidat, ce qui rend la tâche d’autant plus difficile pour le travailleur</w:t>
      </w:r>
      <w:r w:rsidR="00A34580">
        <w:rPr>
          <w:rFonts w:cs="Arial"/>
          <w:color w:val="404040" w:themeColor="text1" w:themeTint="BF"/>
          <w:sz w:val="22"/>
          <w:lang w:val="fr-FR"/>
        </w:rPr>
        <w:t>.</w:t>
      </w:r>
      <w:r w:rsidRPr="002D5B8A">
        <w:rPr>
          <w:rFonts w:cs="Arial"/>
          <w:color w:val="404040" w:themeColor="text1" w:themeTint="BF"/>
          <w:sz w:val="22"/>
          <w:lang w:val="fr-FR"/>
        </w:rPr>
        <w:t xml:space="preserve"> </w:t>
      </w:r>
    </w:p>
    <w:p w14:paraId="639077C6" w14:textId="77777777" w:rsidR="00441C02" w:rsidRPr="00441C02" w:rsidRDefault="00441C02" w:rsidP="002D5B8A">
      <w:pPr>
        <w:jc w:val="both"/>
        <w:rPr>
          <w:rFonts w:cs="Arial"/>
          <w:color w:val="404040" w:themeColor="text1" w:themeTint="BF"/>
          <w:sz w:val="24"/>
          <w:lang w:val="fr-FR"/>
        </w:rPr>
      </w:pPr>
    </w:p>
    <w:p w14:paraId="6F2A78EA" w14:textId="77777777" w:rsidR="00A34580" w:rsidRDefault="00A34580" w:rsidP="002D5B8A">
      <w:pPr>
        <w:jc w:val="both"/>
        <w:rPr>
          <w:rFonts w:cs="Arial"/>
          <w:b/>
          <w:color w:val="00A0CB"/>
          <w:sz w:val="24"/>
          <w:lang w:val="fr-FR"/>
        </w:rPr>
      </w:pPr>
    </w:p>
    <w:p w14:paraId="6B51C14F" w14:textId="20297BA0" w:rsidR="00441C02" w:rsidRPr="002D5B8A" w:rsidRDefault="00441C02" w:rsidP="002D5B8A">
      <w:pPr>
        <w:jc w:val="both"/>
        <w:rPr>
          <w:rFonts w:cs="Arial"/>
          <w:color w:val="404040" w:themeColor="text1" w:themeTint="BF"/>
          <w:sz w:val="22"/>
          <w:lang w:val="fr-FR"/>
        </w:rPr>
      </w:pPr>
      <w:r w:rsidRPr="002D5B8A">
        <w:rPr>
          <w:rFonts w:cs="Arial"/>
          <w:color w:val="404040" w:themeColor="text1" w:themeTint="BF"/>
          <w:sz w:val="22"/>
          <w:lang w:val="fr-FR"/>
        </w:rPr>
        <w:t>L’utilisation de Facebook et de médias sociaux dans une phase précontractuelle offre</w:t>
      </w:r>
      <w:r w:rsidR="00375AAA">
        <w:rPr>
          <w:rFonts w:cs="Arial"/>
          <w:color w:val="404040" w:themeColor="text1" w:themeTint="BF"/>
          <w:sz w:val="22"/>
          <w:lang w:val="fr-FR"/>
        </w:rPr>
        <w:t xml:space="preserve"> donc </w:t>
      </w:r>
      <w:r w:rsidRPr="002D5B8A">
        <w:rPr>
          <w:rFonts w:cs="Arial"/>
          <w:color w:val="404040" w:themeColor="text1" w:themeTint="BF"/>
          <w:sz w:val="22"/>
          <w:lang w:val="fr-FR"/>
        </w:rPr>
        <w:t xml:space="preserve"> incontestablement des avantage</w:t>
      </w:r>
      <w:bookmarkStart w:id="0" w:name="_GoBack"/>
      <w:bookmarkEnd w:id="0"/>
      <w:r w:rsidRPr="002D5B8A">
        <w:rPr>
          <w:rFonts w:cs="Arial"/>
          <w:color w:val="404040" w:themeColor="text1" w:themeTint="BF"/>
          <w:sz w:val="22"/>
          <w:lang w:val="fr-FR"/>
        </w:rPr>
        <w:t xml:space="preserve">s dans le cadre d’une recherche critique du candidat idéal. </w:t>
      </w:r>
      <w:r w:rsidR="00A34580">
        <w:rPr>
          <w:rFonts w:cs="Arial"/>
          <w:color w:val="404040" w:themeColor="text1" w:themeTint="BF"/>
          <w:sz w:val="22"/>
          <w:lang w:val="fr-FR"/>
        </w:rPr>
        <w:t xml:space="preserve">L’employeur doit cependant </w:t>
      </w:r>
      <w:r w:rsidR="00375AAA">
        <w:rPr>
          <w:rFonts w:cs="Arial"/>
          <w:color w:val="404040" w:themeColor="text1" w:themeTint="BF"/>
          <w:sz w:val="22"/>
          <w:lang w:val="fr-FR"/>
        </w:rPr>
        <w:t xml:space="preserve">faire attention à ne </w:t>
      </w:r>
      <w:r w:rsidR="00A34580">
        <w:rPr>
          <w:rFonts w:cs="Arial"/>
          <w:color w:val="404040" w:themeColor="text1" w:themeTint="BF"/>
          <w:sz w:val="22"/>
          <w:lang w:val="fr-FR"/>
        </w:rPr>
        <w:t xml:space="preserve">pas laisser sa curiosité l’emporter et doit toujours </w:t>
      </w:r>
      <w:r w:rsidR="00375AAA">
        <w:rPr>
          <w:rFonts w:cs="Arial"/>
          <w:color w:val="404040" w:themeColor="text1" w:themeTint="BF"/>
          <w:sz w:val="22"/>
          <w:lang w:val="fr-FR"/>
        </w:rPr>
        <w:t>rester attentif</w:t>
      </w:r>
      <w:r w:rsidR="00A34580">
        <w:rPr>
          <w:rFonts w:cs="Arial"/>
          <w:color w:val="404040" w:themeColor="text1" w:themeTint="BF"/>
          <w:sz w:val="22"/>
          <w:lang w:val="fr-FR"/>
        </w:rPr>
        <w:t xml:space="preserve"> au </w:t>
      </w:r>
      <w:r w:rsidRPr="002D5B8A">
        <w:rPr>
          <w:rFonts w:cs="Arial"/>
          <w:color w:val="404040" w:themeColor="text1" w:themeTint="BF"/>
          <w:sz w:val="22"/>
          <w:lang w:val="fr-FR"/>
        </w:rPr>
        <w:t>droit au respect de la vie privée et</w:t>
      </w:r>
      <w:r w:rsidR="00916C26">
        <w:rPr>
          <w:rFonts w:cs="Arial"/>
          <w:color w:val="404040" w:themeColor="text1" w:themeTint="BF"/>
          <w:sz w:val="22"/>
          <w:lang w:val="fr-FR"/>
        </w:rPr>
        <w:t xml:space="preserve"> à</w:t>
      </w:r>
      <w:r w:rsidRPr="002D5B8A">
        <w:rPr>
          <w:rFonts w:cs="Arial"/>
          <w:color w:val="404040" w:themeColor="text1" w:themeTint="BF"/>
          <w:sz w:val="22"/>
          <w:lang w:val="fr-FR"/>
        </w:rPr>
        <w:t xml:space="preserve"> l’interdiction de discrimination</w:t>
      </w:r>
      <w:r w:rsidR="00A34580">
        <w:rPr>
          <w:rFonts w:cs="Arial"/>
          <w:color w:val="404040" w:themeColor="text1" w:themeTint="BF"/>
          <w:sz w:val="22"/>
          <w:lang w:val="fr-FR"/>
        </w:rPr>
        <w:t>.</w:t>
      </w:r>
    </w:p>
    <w:p w14:paraId="2064ED17" w14:textId="77777777" w:rsidR="00441C02" w:rsidRDefault="00441C02" w:rsidP="00441C02">
      <w:pPr>
        <w:rPr>
          <w:rFonts w:cs="Arial"/>
          <w:b/>
          <w:color w:val="404040" w:themeColor="text1" w:themeTint="BF"/>
          <w:sz w:val="24"/>
          <w:lang w:val="fr-FR"/>
        </w:rPr>
      </w:pPr>
    </w:p>
    <w:p w14:paraId="5AE84460" w14:textId="77777777" w:rsidR="00441C02" w:rsidRDefault="00441C02" w:rsidP="00441C02">
      <w:pPr>
        <w:rPr>
          <w:rFonts w:cs="Arial"/>
          <w:b/>
          <w:color w:val="404040" w:themeColor="text1" w:themeTint="BF"/>
          <w:sz w:val="24"/>
          <w:lang w:val="fr-FR"/>
        </w:rPr>
      </w:pPr>
    </w:p>
    <w:p w14:paraId="1B93F97C" w14:textId="77777777" w:rsidR="00441C02" w:rsidRDefault="00441C02" w:rsidP="00441C02">
      <w:pPr>
        <w:rPr>
          <w:rFonts w:cs="Arial"/>
          <w:b/>
          <w:color w:val="404040" w:themeColor="text1" w:themeTint="BF"/>
          <w:sz w:val="24"/>
          <w:lang w:val="fr-FR"/>
        </w:rPr>
      </w:pPr>
    </w:p>
    <w:p w14:paraId="1676A40E" w14:textId="20420921" w:rsidR="00520B8A" w:rsidRPr="00451984" w:rsidRDefault="00802490" w:rsidP="00441C02">
      <w:pPr>
        <w:rPr>
          <w:rFonts w:cs="Arial"/>
          <w:color w:val="F6A500"/>
          <w:sz w:val="28"/>
          <w:szCs w:val="28"/>
          <w:lang w:val="fr-FR"/>
        </w:rPr>
      </w:pPr>
      <w:r>
        <w:rPr>
          <w:rFonts w:cs="Arial"/>
          <w:color w:val="F6A500"/>
          <w:sz w:val="28"/>
          <w:szCs w:val="28"/>
          <w:lang w:val="fr-FR"/>
        </w:rPr>
        <w:t>A propos de</w:t>
      </w:r>
      <w:r w:rsidRPr="00451984">
        <w:rPr>
          <w:rFonts w:cs="Arial"/>
          <w:color w:val="F6A500"/>
          <w:sz w:val="28"/>
          <w:szCs w:val="28"/>
          <w:lang w:val="fr-FR"/>
        </w:rPr>
        <w:t xml:space="preserve"> </w:t>
      </w:r>
      <w:r w:rsidR="00520B8A" w:rsidRPr="00451984">
        <w:rPr>
          <w:rFonts w:cs="Arial"/>
          <w:color w:val="F6A500"/>
          <w:sz w:val="28"/>
          <w:szCs w:val="28"/>
          <w:lang w:val="fr-FR"/>
        </w:rPr>
        <w:t>Partena Professional</w:t>
      </w:r>
    </w:p>
    <w:p w14:paraId="7E5E1D8A" w14:textId="598EC8E8" w:rsidR="00762569" w:rsidRPr="00451984" w:rsidRDefault="00762569" w:rsidP="00FE6915">
      <w:pPr>
        <w:jc w:val="both"/>
        <w:rPr>
          <w:sz w:val="18"/>
          <w:szCs w:val="18"/>
          <w:lang w:val="fr-FR"/>
        </w:rPr>
      </w:pPr>
      <w:r w:rsidRPr="00451984">
        <w:rPr>
          <w:b/>
          <w:sz w:val="18"/>
          <w:szCs w:val="18"/>
          <w:lang w:val="fr-FR"/>
        </w:rPr>
        <w:br/>
      </w:r>
      <w:r w:rsidRPr="00BB3EF6">
        <w:rPr>
          <w:szCs w:val="18"/>
          <w:lang w:val="fr-FR"/>
        </w:rPr>
        <w:t xml:space="preserve">Partena Professional </w:t>
      </w:r>
      <w:r w:rsidR="00992F8F" w:rsidRPr="00BB3EF6">
        <w:rPr>
          <w:szCs w:val="18"/>
          <w:lang w:val="fr-FR"/>
        </w:rPr>
        <w:t>est un prestataire de services qui met résolument l’accent sur l’entrepreneuriat et la gestion du personnel</w:t>
      </w:r>
      <w:r w:rsidRPr="00BB3EF6">
        <w:rPr>
          <w:szCs w:val="18"/>
          <w:lang w:val="fr-FR"/>
        </w:rPr>
        <w:t xml:space="preserve">. Partena Professional </w:t>
      </w:r>
      <w:r w:rsidR="003E3705" w:rsidRPr="00BB3EF6">
        <w:rPr>
          <w:szCs w:val="18"/>
          <w:lang w:val="fr-FR"/>
        </w:rPr>
        <w:t>soutient et accompagne les starters, PME et grandes entreprises dans leurs démarches administratives et leur politique RH</w:t>
      </w:r>
      <w:r w:rsidRPr="00BB3EF6">
        <w:rPr>
          <w:szCs w:val="18"/>
          <w:lang w:val="fr-FR"/>
        </w:rPr>
        <w:t xml:space="preserve">. </w:t>
      </w:r>
      <w:r w:rsidR="00D75147" w:rsidRPr="00BB3EF6">
        <w:rPr>
          <w:szCs w:val="18"/>
          <w:lang w:val="fr-FR"/>
        </w:rPr>
        <w:t xml:space="preserve">Nous proposons des services en rapport avec la création d’entreprises, le statut social des indépendants, la gestion de la paie, du personnel et de ses allocations familiales, le contrôle médical en cas d’absentéisme, des formations, du conseil juridique et divers types de consultance </w:t>
      </w:r>
      <w:r w:rsidRPr="00BB3EF6">
        <w:rPr>
          <w:szCs w:val="18"/>
          <w:lang w:val="fr-FR"/>
        </w:rPr>
        <w:t>(R</w:t>
      </w:r>
      <w:r w:rsidR="00D75147" w:rsidRPr="00BB3EF6">
        <w:rPr>
          <w:szCs w:val="18"/>
          <w:lang w:val="fr-FR"/>
        </w:rPr>
        <w:t>H</w:t>
      </w:r>
      <w:r w:rsidRPr="00BB3EF6">
        <w:rPr>
          <w:szCs w:val="18"/>
          <w:lang w:val="fr-FR"/>
        </w:rPr>
        <w:t>, juridi</w:t>
      </w:r>
      <w:r w:rsidR="00D75147" w:rsidRPr="00BB3EF6">
        <w:rPr>
          <w:szCs w:val="18"/>
          <w:lang w:val="fr-FR"/>
        </w:rPr>
        <w:t>que</w:t>
      </w:r>
      <w:r w:rsidRPr="00BB3EF6">
        <w:rPr>
          <w:szCs w:val="18"/>
          <w:lang w:val="fr-FR"/>
        </w:rPr>
        <w:t xml:space="preserve">…). </w:t>
      </w:r>
      <w:r w:rsidR="006426B8" w:rsidRPr="00BB3EF6">
        <w:rPr>
          <w:szCs w:val="18"/>
          <w:lang w:val="fr-FR"/>
        </w:rPr>
        <w:t>1500 collaborateurs y sont au service de plus de 200.000 entreprises et indépendants et réalisent 150 millions d’euros de chiffre d’affaires par an</w:t>
      </w:r>
      <w:r w:rsidRPr="00BB3EF6">
        <w:rPr>
          <w:szCs w:val="18"/>
          <w:lang w:val="fr-FR"/>
        </w:rPr>
        <w:t xml:space="preserve">. </w:t>
      </w:r>
      <w:r w:rsidR="006426B8" w:rsidRPr="00BB3EF6">
        <w:rPr>
          <w:szCs w:val="18"/>
          <w:lang w:val="fr-FR"/>
        </w:rPr>
        <w:t xml:space="preserve">Pour de plus amples informations, consultez </w:t>
      </w:r>
      <w:hyperlink r:id="rId10" w:history="1">
        <w:r w:rsidRPr="00BB3EF6">
          <w:rPr>
            <w:rStyle w:val="Hyperlink"/>
            <w:szCs w:val="18"/>
            <w:lang w:val="fr-FR"/>
          </w:rPr>
          <w:t>www.partena-professional.be</w:t>
        </w:r>
      </w:hyperlink>
      <w:r w:rsidR="00E369E6" w:rsidRPr="00BB3EF6">
        <w:rPr>
          <w:rStyle w:val="Hyperlink"/>
          <w:color w:val="auto"/>
          <w:szCs w:val="18"/>
          <w:u w:val="none"/>
          <w:lang w:val="fr-FR"/>
        </w:rPr>
        <w:t>.</w:t>
      </w:r>
    </w:p>
    <w:p w14:paraId="28604223" w14:textId="50B301EF" w:rsidR="002960B1" w:rsidRPr="00451984" w:rsidRDefault="002960B1" w:rsidP="00520B8A">
      <w:pPr>
        <w:rPr>
          <w:rFonts w:cs="Arial"/>
          <w:sz w:val="22"/>
          <w:szCs w:val="22"/>
          <w:lang w:val="fr-FR"/>
        </w:rPr>
      </w:pPr>
    </w:p>
    <w:sectPr w:rsidR="002960B1" w:rsidRPr="00451984" w:rsidSect="00F13C96">
      <w:headerReference w:type="default" r:id="rId11"/>
      <w:footerReference w:type="default" r:id="rId12"/>
      <w:pgSz w:w="11907" w:h="16840" w:code="9"/>
      <w:pgMar w:top="1418" w:right="1134" w:bottom="1134" w:left="1418" w:header="680"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773AC" w14:textId="77777777" w:rsidR="00D4642D" w:rsidRDefault="00D4642D">
      <w:r>
        <w:separator/>
      </w:r>
    </w:p>
  </w:endnote>
  <w:endnote w:type="continuationSeparator" w:id="0">
    <w:p w14:paraId="58AD36B5" w14:textId="77777777" w:rsidR="00D4642D" w:rsidRDefault="00D4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C76A6" w14:textId="41EE689D" w:rsidR="00D4642D" w:rsidRPr="00CB07BB" w:rsidRDefault="00D4642D">
    <w:pPr>
      <w:pStyle w:val="Footer"/>
      <w:rPr>
        <w:rFonts w:ascii="Arial" w:hAnsi="Arial" w:cs="Arial"/>
        <w:sz w:val="16"/>
        <w:lang w:val="nl-BE"/>
      </w:rPr>
    </w:pPr>
    <w:r>
      <w:rPr>
        <w:noProof/>
      </w:rPr>
      <mc:AlternateContent>
        <mc:Choice Requires="wps">
          <w:drawing>
            <wp:anchor distT="4294967293" distB="4294967293" distL="114300" distR="114300" simplePos="0" relativeHeight="251659264" behindDoc="0" locked="0" layoutInCell="1" allowOverlap="1" wp14:anchorId="0991945B" wp14:editId="30F529E5">
              <wp:simplePos x="0" y="0"/>
              <wp:positionH relativeFrom="column">
                <wp:posOffset>-36195</wp:posOffset>
              </wp:positionH>
              <wp:positionV relativeFrom="paragraph">
                <wp:posOffset>-45720</wp:posOffset>
              </wp:positionV>
              <wp:extent cx="6132195" cy="0"/>
              <wp:effectExtent l="6985" t="7620" r="13970" b="1143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195" cy="0"/>
                      </a:xfrm>
                      <a:prstGeom prst="line">
                        <a:avLst/>
                      </a:prstGeom>
                      <a:noFill/>
                      <a:ln w="9525">
                        <a:solidFill>
                          <a:srgbClr val="F6A5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0CD0B6" id="Line 1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5pt,-3.6pt" to="48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" strokecolor="#f6a500"/>
          </w:pict>
        </mc:Fallback>
      </mc:AlternateContent>
    </w:r>
    <w:r>
      <w:rPr>
        <w:noProof/>
      </w:rPr>
      <mc:AlternateContent>
        <mc:Choice Requires="wps">
          <w:drawing>
            <wp:anchor distT="0" distB="0" distL="114300" distR="114300" simplePos="0" relativeHeight="251656192" behindDoc="0" locked="0" layoutInCell="1" allowOverlap="1" wp14:anchorId="485510EE" wp14:editId="02775308">
              <wp:simplePos x="0" y="0"/>
              <wp:positionH relativeFrom="column">
                <wp:posOffset>5842000</wp:posOffset>
              </wp:positionH>
              <wp:positionV relativeFrom="paragraph">
                <wp:posOffset>-55245</wp:posOffset>
              </wp:positionV>
              <wp:extent cx="571500" cy="2286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901D8" w14:textId="23E6E8A6" w:rsidR="00D4642D" w:rsidRDefault="00D4642D">
                          <w:r w:rsidRPr="00513D1D">
                            <w:rPr>
                              <w:rStyle w:val="PageNumber"/>
                              <w:rFonts w:cs="Arial"/>
                              <w:sz w:val="16"/>
                            </w:rPr>
                            <w:fldChar w:fldCharType="begin"/>
                          </w:r>
                          <w:r w:rsidRPr="00513D1D">
                            <w:rPr>
                              <w:rStyle w:val="PageNumber"/>
                              <w:rFonts w:cs="Arial"/>
                              <w:sz w:val="16"/>
                            </w:rPr>
                            <w:instrText xml:space="preserve"> PAGE </w:instrText>
                          </w:r>
                          <w:r w:rsidRPr="00513D1D">
                            <w:rPr>
                              <w:rStyle w:val="PageNumber"/>
                              <w:rFonts w:cs="Arial"/>
                              <w:sz w:val="16"/>
                            </w:rPr>
                            <w:fldChar w:fldCharType="separate"/>
                          </w:r>
                          <w:r w:rsidR="007A50EC">
                            <w:rPr>
                              <w:rStyle w:val="PageNumber"/>
                              <w:rFonts w:cs="Arial"/>
                              <w:noProof/>
                              <w:sz w:val="16"/>
                            </w:rPr>
                            <w:t>3</w:t>
                          </w:r>
                          <w:r w:rsidRPr="00513D1D">
                            <w:rPr>
                              <w:rStyle w:val="PageNumber"/>
                              <w:rFonts w:cs="Arial"/>
                              <w:sz w:val="16"/>
                            </w:rPr>
                            <w:fldChar w:fldCharType="end"/>
                          </w:r>
                          <w:r w:rsidRPr="00513D1D">
                            <w:rPr>
                              <w:rStyle w:val="PageNumber"/>
                              <w:rFonts w:cs="Arial"/>
                              <w:sz w:val="16"/>
                            </w:rPr>
                            <w:t>/</w:t>
                          </w:r>
                          <w:r w:rsidRPr="00513D1D">
                            <w:rPr>
                              <w:rStyle w:val="PageNumber"/>
                              <w:rFonts w:cs="Arial"/>
                              <w:sz w:val="16"/>
                            </w:rPr>
                            <w:fldChar w:fldCharType="begin"/>
                          </w:r>
                          <w:r w:rsidRPr="00513D1D">
                            <w:rPr>
                              <w:rStyle w:val="PageNumber"/>
                              <w:rFonts w:cs="Arial"/>
                              <w:sz w:val="16"/>
                            </w:rPr>
                            <w:instrText xml:space="preserve"> NUMPAGES </w:instrText>
                          </w:r>
                          <w:r w:rsidRPr="00513D1D">
                            <w:rPr>
                              <w:rStyle w:val="PageNumber"/>
                              <w:rFonts w:cs="Arial"/>
                              <w:sz w:val="16"/>
                            </w:rPr>
                            <w:fldChar w:fldCharType="separate"/>
                          </w:r>
                          <w:r w:rsidR="007A50EC">
                            <w:rPr>
                              <w:rStyle w:val="PageNumber"/>
                              <w:rFonts w:cs="Arial"/>
                              <w:noProof/>
                              <w:sz w:val="16"/>
                            </w:rPr>
                            <w:t>3</w:t>
                          </w:r>
                          <w:r w:rsidRPr="00513D1D">
                            <w:rPr>
                              <w:rStyle w:val="PageNumber"/>
                              <w:rFonts w:cs="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7" type="#_x0000_t202" style="position:absolute;margin-left:460pt;margin-top:-4.3pt;width:4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" filled="f" stroked="f">
              <v:textbox>
                <w:txbxContent>
                  <w:p w14:paraId="36B901D8" w14:textId="23E6E8A6" w:rsidR="00D4642D" w:rsidRDefault="00D4642D">
                    <w:r w:rsidRPr="00513D1D">
                      <w:rPr>
                        <w:rStyle w:val="PageNumber"/>
                        <w:rFonts w:cs="Arial"/>
                        <w:sz w:val="16"/>
                      </w:rPr>
                      <w:fldChar w:fldCharType="begin"/>
                    </w:r>
                    <w:r w:rsidRPr="00513D1D">
                      <w:rPr>
                        <w:rStyle w:val="PageNumber"/>
                        <w:rFonts w:cs="Arial"/>
                        <w:sz w:val="16"/>
                      </w:rPr>
                      <w:instrText xml:space="preserve"> PAGE </w:instrText>
                    </w:r>
                    <w:r w:rsidRPr="00513D1D">
                      <w:rPr>
                        <w:rStyle w:val="PageNumber"/>
                        <w:rFonts w:cs="Arial"/>
                        <w:sz w:val="16"/>
                      </w:rPr>
                      <w:fldChar w:fldCharType="separate"/>
                    </w:r>
                    <w:r w:rsidR="007A50EC">
                      <w:rPr>
                        <w:rStyle w:val="PageNumber"/>
                        <w:rFonts w:cs="Arial"/>
                        <w:noProof/>
                        <w:sz w:val="16"/>
                      </w:rPr>
                      <w:t>3</w:t>
                    </w:r>
                    <w:r w:rsidRPr="00513D1D">
                      <w:rPr>
                        <w:rStyle w:val="PageNumber"/>
                        <w:rFonts w:cs="Arial"/>
                        <w:sz w:val="16"/>
                      </w:rPr>
                      <w:fldChar w:fldCharType="end"/>
                    </w:r>
                    <w:r w:rsidRPr="00513D1D">
                      <w:rPr>
                        <w:rStyle w:val="PageNumber"/>
                        <w:rFonts w:cs="Arial"/>
                        <w:sz w:val="16"/>
                      </w:rPr>
                      <w:t>/</w:t>
                    </w:r>
                    <w:r w:rsidRPr="00513D1D">
                      <w:rPr>
                        <w:rStyle w:val="PageNumber"/>
                        <w:rFonts w:cs="Arial"/>
                        <w:sz w:val="16"/>
                      </w:rPr>
                      <w:fldChar w:fldCharType="begin"/>
                    </w:r>
                    <w:r w:rsidRPr="00513D1D">
                      <w:rPr>
                        <w:rStyle w:val="PageNumber"/>
                        <w:rFonts w:cs="Arial"/>
                        <w:sz w:val="16"/>
                      </w:rPr>
                      <w:instrText xml:space="preserve"> NUMPAGES </w:instrText>
                    </w:r>
                    <w:r w:rsidRPr="00513D1D">
                      <w:rPr>
                        <w:rStyle w:val="PageNumber"/>
                        <w:rFonts w:cs="Arial"/>
                        <w:sz w:val="16"/>
                      </w:rPr>
                      <w:fldChar w:fldCharType="separate"/>
                    </w:r>
                    <w:r w:rsidR="007A50EC">
                      <w:rPr>
                        <w:rStyle w:val="PageNumber"/>
                        <w:rFonts w:cs="Arial"/>
                        <w:noProof/>
                        <w:sz w:val="16"/>
                      </w:rPr>
                      <w:t>3</w:t>
                    </w:r>
                    <w:r w:rsidRPr="00513D1D">
                      <w:rPr>
                        <w:rStyle w:val="PageNumber"/>
                        <w:rFonts w:cs="Arial"/>
                        <w:sz w:val="16"/>
                      </w:rPr>
                      <w:fldChar w:fldCharType="end"/>
                    </w:r>
                  </w:p>
                </w:txbxContent>
              </v:textbox>
            </v:shape>
          </w:pict>
        </mc:Fallback>
      </mc:AlternateContent>
    </w:r>
    <w:r>
      <w:rPr>
        <w:rFonts w:ascii="Arial" w:hAnsi="Arial" w:cs="Arial"/>
        <w:sz w:val="16"/>
        <w:lang w:val="nl-BE"/>
      </w:rPr>
      <w:t>Septembre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C2B1D" w14:textId="77777777" w:rsidR="00D4642D" w:rsidRDefault="00D4642D">
      <w:r>
        <w:separator/>
      </w:r>
    </w:p>
  </w:footnote>
  <w:footnote w:type="continuationSeparator" w:id="0">
    <w:p w14:paraId="68714AFC" w14:textId="77777777" w:rsidR="00D4642D" w:rsidRDefault="00D4642D">
      <w:r>
        <w:continuationSeparator/>
      </w:r>
    </w:p>
  </w:footnote>
  <w:footnote w:id="1">
    <w:p w14:paraId="3A71D4F5" w14:textId="77777777" w:rsidR="00D4642D" w:rsidRPr="00E447C4" w:rsidRDefault="00D4642D" w:rsidP="00441C02">
      <w:pPr>
        <w:pStyle w:val="FootnoteText"/>
        <w:rPr>
          <w:lang w:val="fr-FR"/>
        </w:rPr>
      </w:pPr>
      <w:r w:rsidRPr="00E447C4">
        <w:rPr>
          <w:rStyle w:val="FootnoteReference"/>
          <w:lang w:val="fr-FR"/>
        </w:rPr>
        <w:footnoteRef/>
      </w:r>
      <w:r w:rsidRPr="00E447C4">
        <w:rPr>
          <w:lang w:val="fr-FR"/>
        </w:rPr>
        <w:t xml:space="preserve"> </w:t>
      </w:r>
      <w:r>
        <w:rPr>
          <w:lang w:val="fr-FR"/>
        </w:rPr>
        <w:t>Traitement de données à caractère personnel</w:t>
      </w:r>
      <w:r w:rsidRPr="00E447C4">
        <w:rPr>
          <w:lang w:val="fr-FR"/>
        </w:rPr>
        <w:t xml:space="preserve"> au sens de l’article 1 </w:t>
      </w:r>
      <w:r>
        <w:rPr>
          <w:lang w:val="fr-FR"/>
        </w:rPr>
        <w:t xml:space="preserve">de la loi du </w:t>
      </w:r>
      <w:r w:rsidRPr="00E447C4">
        <w:rPr>
          <w:lang w:val="fr-FR"/>
        </w:rPr>
        <w:t>8 d</w:t>
      </w:r>
      <w:r>
        <w:rPr>
          <w:lang w:val="fr-FR"/>
        </w:rPr>
        <w:t>écembre</w:t>
      </w:r>
      <w:r w:rsidRPr="00E447C4">
        <w:rPr>
          <w:lang w:val="fr-FR"/>
        </w:rPr>
        <w:t xml:space="preserve"> 1991 </w:t>
      </w:r>
      <w:r>
        <w:rPr>
          <w:lang w:val="fr-FR"/>
        </w:rPr>
        <w:t>relative à la protection de la vie privée à l’égard des traitements de données à caractère personnel.</w:t>
      </w:r>
    </w:p>
  </w:footnote>
  <w:footnote w:id="2">
    <w:p w14:paraId="3C038C27" w14:textId="77777777" w:rsidR="00D4642D" w:rsidRPr="00E447C4" w:rsidRDefault="00D4642D" w:rsidP="00441C02">
      <w:pPr>
        <w:pStyle w:val="FootnoteText"/>
        <w:rPr>
          <w:lang w:val="fr-FR"/>
        </w:rPr>
      </w:pPr>
      <w:r w:rsidRPr="00E447C4">
        <w:rPr>
          <w:rStyle w:val="FootnoteReference"/>
          <w:lang w:val="fr-FR"/>
        </w:rPr>
        <w:footnoteRef/>
      </w:r>
      <w:r w:rsidRPr="00E447C4">
        <w:rPr>
          <w:lang w:val="fr-FR"/>
        </w:rPr>
        <w:t xml:space="preserve"> Arti</w:t>
      </w:r>
      <w:r>
        <w:rPr>
          <w:lang w:val="fr-FR"/>
        </w:rPr>
        <w:t>cle</w:t>
      </w:r>
      <w:r w:rsidRPr="00E447C4">
        <w:rPr>
          <w:lang w:val="fr-FR"/>
        </w:rPr>
        <w:t xml:space="preserve"> 1 </w:t>
      </w:r>
      <w:r>
        <w:rPr>
          <w:lang w:val="fr-FR"/>
        </w:rPr>
        <w:t>de la CCT n° </w:t>
      </w:r>
      <w:r w:rsidRPr="00E447C4">
        <w:rPr>
          <w:lang w:val="fr-FR"/>
        </w:rPr>
        <w:t xml:space="preserve">95 </w:t>
      </w:r>
      <w:r>
        <w:rPr>
          <w:lang w:val="fr-FR"/>
        </w:rPr>
        <w:t>du</w:t>
      </w:r>
      <w:r w:rsidRPr="00E447C4">
        <w:rPr>
          <w:lang w:val="fr-FR"/>
        </w:rPr>
        <w:t xml:space="preserve"> 10 o</w:t>
      </w:r>
      <w:r>
        <w:rPr>
          <w:lang w:val="fr-FR"/>
        </w:rPr>
        <w:t>c</w:t>
      </w:r>
      <w:r w:rsidRPr="00E447C4">
        <w:rPr>
          <w:lang w:val="fr-FR"/>
        </w:rPr>
        <w:t>tob</w:t>
      </w:r>
      <w:r>
        <w:rPr>
          <w:lang w:val="fr-FR"/>
        </w:rPr>
        <w:t>re</w:t>
      </w:r>
      <w:r w:rsidRPr="00E447C4">
        <w:rPr>
          <w:lang w:val="fr-FR"/>
        </w:rPr>
        <w:t xml:space="preserve"> 2008 </w:t>
      </w:r>
      <w:r>
        <w:rPr>
          <w:lang w:val="fr-FR"/>
        </w:rPr>
        <w:t xml:space="preserve">concernant l’égalité de traitement durant toutes les phases de la relation de travail ; </w:t>
      </w:r>
      <w:r w:rsidRPr="00E447C4">
        <w:rPr>
          <w:lang w:val="fr-FR"/>
        </w:rPr>
        <w:t>Arti</w:t>
      </w:r>
      <w:r>
        <w:rPr>
          <w:lang w:val="fr-FR"/>
        </w:rPr>
        <w:t>cle</w:t>
      </w:r>
      <w:r w:rsidRPr="00E447C4">
        <w:rPr>
          <w:lang w:val="fr-FR"/>
        </w:rPr>
        <w:t xml:space="preserve"> 2 bis </w:t>
      </w:r>
      <w:r>
        <w:rPr>
          <w:lang w:val="fr-FR"/>
        </w:rPr>
        <w:t>de la CCT n° </w:t>
      </w:r>
      <w:r w:rsidRPr="00E447C4">
        <w:rPr>
          <w:lang w:val="fr-FR"/>
        </w:rPr>
        <w:t xml:space="preserve">38 </w:t>
      </w:r>
      <w:r>
        <w:rPr>
          <w:lang w:val="fr-FR"/>
        </w:rPr>
        <w:t xml:space="preserve">du </w:t>
      </w:r>
      <w:r w:rsidRPr="00E447C4">
        <w:rPr>
          <w:lang w:val="fr-FR"/>
        </w:rPr>
        <w:t>6 d</w:t>
      </w:r>
      <w:r>
        <w:rPr>
          <w:lang w:val="fr-FR"/>
        </w:rPr>
        <w:t>écembre</w:t>
      </w:r>
      <w:r w:rsidRPr="00E447C4">
        <w:rPr>
          <w:lang w:val="fr-FR"/>
        </w:rPr>
        <w:t xml:space="preserve"> 1983 </w:t>
      </w:r>
      <w:r>
        <w:rPr>
          <w:lang w:val="fr-FR"/>
        </w:rPr>
        <w:t>concernant le recrutement et la sélection de travailleurs</w:t>
      </w:r>
      <w:r w:rsidRPr="00E447C4">
        <w:rPr>
          <w:lang w:val="fr-FR"/>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B6801" w14:textId="77777777" w:rsidR="00D4642D" w:rsidRDefault="00D4642D" w:rsidP="00CC3F32">
    <w:pPr>
      <w:pStyle w:val="Header"/>
      <w:jc w:val="center"/>
    </w:pPr>
    <w:r>
      <w:rPr>
        <w:noProof/>
      </w:rPr>
      <w:drawing>
        <wp:inline distT="0" distB="0" distL="0" distR="0" wp14:anchorId="7875FDFF" wp14:editId="619E1B7E">
          <wp:extent cx="1872000" cy="695314"/>
          <wp:effectExtent l="19050" t="0" r="0" b="0"/>
          <wp:docPr id="1" name="Picture 1" descr="\\ss-bxl-s-003\groupdir\G-SS-Marketing\COMMUNICATION\CORPORATE\Branding\LOGOS\PNG\Logo_Profess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bxl-s-003\groupdir\G-SS-Marketing\COMMUNICATION\CORPORATE\Branding\LOGOS\PNG\Logo_Professional.png"/>
                  <pic:cNvPicPr>
                    <a:picLocks noChangeAspect="1" noChangeArrowheads="1"/>
                  </pic:cNvPicPr>
                </pic:nvPicPr>
                <pic:blipFill>
                  <a:blip r:embed="rId1"/>
                  <a:srcRect/>
                  <a:stretch>
                    <a:fillRect/>
                  </a:stretch>
                </pic:blipFill>
                <pic:spPr bwMode="auto">
                  <a:xfrm>
                    <a:off x="0" y="0"/>
                    <a:ext cx="1872000" cy="695314"/>
                  </a:xfrm>
                  <a:prstGeom prst="rect">
                    <a:avLst/>
                  </a:prstGeom>
                  <a:noFill/>
                  <a:ln w="9525">
                    <a:noFill/>
                    <a:miter lim="800000"/>
                    <a:headEnd/>
                    <a:tailEnd/>
                  </a:ln>
                </pic:spPr>
              </pic:pic>
            </a:graphicData>
          </a:graphic>
        </wp:inline>
      </w:drawing>
    </w:r>
  </w:p>
  <w:p w14:paraId="71C1DEE7" w14:textId="77777777" w:rsidR="00D4642D" w:rsidRDefault="00D4642D" w:rsidP="00CC3F32">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6F3"/>
    <w:multiLevelType w:val="hybridMultilevel"/>
    <w:tmpl w:val="853E0EC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1873873"/>
    <w:multiLevelType w:val="hybridMultilevel"/>
    <w:tmpl w:val="B2FA986E"/>
    <w:lvl w:ilvl="0" w:tplc="FE54A3EA">
      <w:start w:val="1"/>
      <w:numFmt w:val="bullet"/>
      <w:lvlText w:val=""/>
      <w:lvlJc w:val="left"/>
      <w:pPr>
        <w:tabs>
          <w:tab w:val="num" w:pos="360"/>
        </w:tabs>
        <w:ind w:left="36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827700"/>
    <w:multiLevelType w:val="multilevel"/>
    <w:tmpl w:val="595A5E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36B5416"/>
    <w:multiLevelType w:val="multilevel"/>
    <w:tmpl w:val="595A5E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542669B"/>
    <w:multiLevelType w:val="hybridMultilevel"/>
    <w:tmpl w:val="213A368E"/>
    <w:lvl w:ilvl="0" w:tplc="BF1C0518">
      <w:start w:val="1"/>
      <w:numFmt w:val="bullet"/>
      <w:lvlText w:val=""/>
      <w:lvlJc w:val="left"/>
      <w:pPr>
        <w:tabs>
          <w:tab w:val="num" w:pos="720"/>
        </w:tabs>
        <w:ind w:left="720" w:hanging="360"/>
      </w:pPr>
      <w:rPr>
        <w:rFonts w:ascii="Wingdings" w:hAnsi="Wingdings" w:hint="default"/>
        <w:color w:val="6CA02F"/>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08DB6452"/>
    <w:multiLevelType w:val="hybridMultilevel"/>
    <w:tmpl w:val="F6C0C67C"/>
    <w:lvl w:ilvl="0" w:tplc="FE54A3EA">
      <w:start w:val="1"/>
      <w:numFmt w:val="bullet"/>
      <w:lvlText w:val=""/>
      <w:lvlJc w:val="left"/>
      <w:pPr>
        <w:tabs>
          <w:tab w:val="num" w:pos="720"/>
        </w:tabs>
        <w:ind w:left="720" w:hanging="360"/>
      </w:pPr>
      <w:rPr>
        <w:rFonts w:ascii="Wingdings" w:hAnsi="Wingdings" w:hint="default"/>
        <w:color w:val="6CA02F"/>
        <w:sz w:val="20"/>
        <w:szCs w:val="2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09F2458A"/>
    <w:multiLevelType w:val="hybridMultilevel"/>
    <w:tmpl w:val="57FAAB2A"/>
    <w:lvl w:ilvl="0" w:tplc="6E1ED692">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B57A5F"/>
    <w:multiLevelType w:val="hybridMultilevel"/>
    <w:tmpl w:val="C484A9A8"/>
    <w:lvl w:ilvl="0" w:tplc="FE54A3EA">
      <w:start w:val="1"/>
      <w:numFmt w:val="bullet"/>
      <w:lvlText w:val=""/>
      <w:lvlJc w:val="left"/>
      <w:pPr>
        <w:tabs>
          <w:tab w:val="num" w:pos="720"/>
        </w:tabs>
        <w:ind w:left="720" w:hanging="360"/>
      </w:pPr>
      <w:rPr>
        <w:rFonts w:ascii="Wingdings" w:hAnsi="Wingdings" w:hint="default"/>
        <w:color w:val="6CA02F"/>
        <w:sz w:val="20"/>
        <w:szCs w:val="2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25B83C0D"/>
    <w:multiLevelType w:val="hybridMultilevel"/>
    <w:tmpl w:val="595A5EF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5E45D0B"/>
    <w:multiLevelType w:val="hybridMultilevel"/>
    <w:tmpl w:val="F7CC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B46D2"/>
    <w:multiLevelType w:val="hybridMultilevel"/>
    <w:tmpl w:val="4102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E2325"/>
    <w:multiLevelType w:val="hybridMultilevel"/>
    <w:tmpl w:val="AE626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C4408E"/>
    <w:multiLevelType w:val="hybridMultilevel"/>
    <w:tmpl w:val="AC2A63F0"/>
    <w:lvl w:ilvl="0" w:tplc="FE54A3EA">
      <w:start w:val="1"/>
      <w:numFmt w:val="bullet"/>
      <w:lvlText w:val=""/>
      <w:lvlJc w:val="left"/>
      <w:pPr>
        <w:tabs>
          <w:tab w:val="num" w:pos="360"/>
        </w:tabs>
        <w:ind w:left="36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773F94"/>
    <w:multiLevelType w:val="hybridMultilevel"/>
    <w:tmpl w:val="981AC4D2"/>
    <w:lvl w:ilvl="0" w:tplc="FE54A3EA">
      <w:start w:val="1"/>
      <w:numFmt w:val="bullet"/>
      <w:lvlText w:val=""/>
      <w:lvlJc w:val="left"/>
      <w:pPr>
        <w:tabs>
          <w:tab w:val="num" w:pos="360"/>
        </w:tabs>
        <w:ind w:left="36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6340AD"/>
    <w:multiLevelType w:val="hybridMultilevel"/>
    <w:tmpl w:val="CB6C974E"/>
    <w:lvl w:ilvl="0" w:tplc="FE54A3EA">
      <w:start w:val="1"/>
      <w:numFmt w:val="bullet"/>
      <w:lvlText w:val=""/>
      <w:lvlJc w:val="left"/>
      <w:pPr>
        <w:tabs>
          <w:tab w:val="num" w:pos="720"/>
        </w:tabs>
        <w:ind w:left="72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0F56EE"/>
    <w:multiLevelType w:val="hybridMultilevel"/>
    <w:tmpl w:val="7844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4F03FC"/>
    <w:multiLevelType w:val="hybridMultilevel"/>
    <w:tmpl w:val="1806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E56C29"/>
    <w:multiLevelType w:val="hybridMultilevel"/>
    <w:tmpl w:val="4650C7CA"/>
    <w:lvl w:ilvl="0" w:tplc="FE54A3EA">
      <w:start w:val="1"/>
      <w:numFmt w:val="bullet"/>
      <w:lvlText w:val=""/>
      <w:lvlJc w:val="left"/>
      <w:pPr>
        <w:tabs>
          <w:tab w:val="num" w:pos="360"/>
        </w:tabs>
        <w:ind w:left="36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B931B5"/>
    <w:multiLevelType w:val="hybridMultilevel"/>
    <w:tmpl w:val="699047DA"/>
    <w:lvl w:ilvl="0" w:tplc="6446570C">
      <w:start w:val="2"/>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763A6945"/>
    <w:multiLevelType w:val="hybridMultilevel"/>
    <w:tmpl w:val="A1E4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992156"/>
    <w:multiLevelType w:val="hybridMultilevel"/>
    <w:tmpl w:val="C742A616"/>
    <w:lvl w:ilvl="0" w:tplc="79CE5476">
      <w:start w:val="2"/>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7E652A73"/>
    <w:multiLevelType w:val="hybridMultilevel"/>
    <w:tmpl w:val="7862D4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7F356957"/>
    <w:multiLevelType w:val="hybridMultilevel"/>
    <w:tmpl w:val="D6E2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7"/>
  </w:num>
  <w:num w:numId="4">
    <w:abstractNumId w:val="8"/>
  </w:num>
  <w:num w:numId="5">
    <w:abstractNumId w:val="2"/>
  </w:num>
  <w:num w:numId="6">
    <w:abstractNumId w:val="7"/>
  </w:num>
  <w:num w:numId="7">
    <w:abstractNumId w:val="3"/>
  </w:num>
  <w:num w:numId="8">
    <w:abstractNumId w:val="5"/>
  </w:num>
  <w:num w:numId="9">
    <w:abstractNumId w:val="18"/>
  </w:num>
  <w:num w:numId="10">
    <w:abstractNumId w:val="12"/>
  </w:num>
  <w:num w:numId="11">
    <w:abstractNumId w:val="13"/>
  </w:num>
  <w:num w:numId="12">
    <w:abstractNumId w:val="4"/>
  </w:num>
  <w:num w:numId="13">
    <w:abstractNumId w:val="19"/>
  </w:num>
  <w:num w:numId="14">
    <w:abstractNumId w:val="10"/>
  </w:num>
  <w:num w:numId="15">
    <w:abstractNumId w:val="11"/>
  </w:num>
  <w:num w:numId="16">
    <w:abstractNumId w:val="22"/>
  </w:num>
  <w:num w:numId="17">
    <w:abstractNumId w:val="15"/>
  </w:num>
  <w:num w:numId="18">
    <w:abstractNumId w:val="16"/>
  </w:num>
  <w:num w:numId="19">
    <w:abstractNumId w:val="21"/>
  </w:num>
  <w:num w:numId="20">
    <w:abstractNumId w:val="6"/>
  </w:num>
  <w:num w:numId="21">
    <w:abstractNumId w:val="20"/>
  </w:num>
  <w:num w:numId="22">
    <w:abstractNumId w:val="0"/>
  </w:num>
  <w:num w:numId="23">
    <w:abstractNumId w:val="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ine Pierart">
    <w15:presenceInfo w15:providerId="None" w15:userId="Pauline Pier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o:colormru v:ext="edit" colors="#6ca02f,#f6a5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8DE"/>
    <w:rsid w:val="00000832"/>
    <w:rsid w:val="000066F1"/>
    <w:rsid w:val="0002145A"/>
    <w:rsid w:val="0003119A"/>
    <w:rsid w:val="0003362C"/>
    <w:rsid w:val="00033975"/>
    <w:rsid w:val="00036C69"/>
    <w:rsid w:val="00037320"/>
    <w:rsid w:val="00037DBF"/>
    <w:rsid w:val="00037F58"/>
    <w:rsid w:val="000431DD"/>
    <w:rsid w:val="0004360C"/>
    <w:rsid w:val="00043B84"/>
    <w:rsid w:val="000500ED"/>
    <w:rsid w:val="00050160"/>
    <w:rsid w:val="00050ABC"/>
    <w:rsid w:val="000562B4"/>
    <w:rsid w:val="00063A7A"/>
    <w:rsid w:val="00066118"/>
    <w:rsid w:val="000679D9"/>
    <w:rsid w:val="00067CAC"/>
    <w:rsid w:val="00067EF7"/>
    <w:rsid w:val="00071B68"/>
    <w:rsid w:val="00071D95"/>
    <w:rsid w:val="00072460"/>
    <w:rsid w:val="00072F83"/>
    <w:rsid w:val="00077D9E"/>
    <w:rsid w:val="000800C2"/>
    <w:rsid w:val="00084AE7"/>
    <w:rsid w:val="0008600C"/>
    <w:rsid w:val="00092A5D"/>
    <w:rsid w:val="00096AE0"/>
    <w:rsid w:val="000A1F35"/>
    <w:rsid w:val="000A2C4A"/>
    <w:rsid w:val="000A417D"/>
    <w:rsid w:val="000A4D91"/>
    <w:rsid w:val="000A555A"/>
    <w:rsid w:val="000A7189"/>
    <w:rsid w:val="000A7B84"/>
    <w:rsid w:val="000B0E86"/>
    <w:rsid w:val="000B287A"/>
    <w:rsid w:val="000B3D6C"/>
    <w:rsid w:val="000B4E82"/>
    <w:rsid w:val="000B5F0E"/>
    <w:rsid w:val="000B75B5"/>
    <w:rsid w:val="000B79ED"/>
    <w:rsid w:val="000C0582"/>
    <w:rsid w:val="000C2D45"/>
    <w:rsid w:val="000C3B4C"/>
    <w:rsid w:val="000C3C11"/>
    <w:rsid w:val="000D1133"/>
    <w:rsid w:val="000D2124"/>
    <w:rsid w:val="000D305B"/>
    <w:rsid w:val="000D47C9"/>
    <w:rsid w:val="000E17DF"/>
    <w:rsid w:val="000E2C81"/>
    <w:rsid w:val="000E3173"/>
    <w:rsid w:val="000F21B0"/>
    <w:rsid w:val="000F231C"/>
    <w:rsid w:val="000F384D"/>
    <w:rsid w:val="000F4C96"/>
    <w:rsid w:val="000F66A9"/>
    <w:rsid w:val="0010043C"/>
    <w:rsid w:val="00101A19"/>
    <w:rsid w:val="00101B91"/>
    <w:rsid w:val="00102733"/>
    <w:rsid w:val="00104823"/>
    <w:rsid w:val="00105CC6"/>
    <w:rsid w:val="00105FE8"/>
    <w:rsid w:val="00112946"/>
    <w:rsid w:val="0012086F"/>
    <w:rsid w:val="00121418"/>
    <w:rsid w:val="00125155"/>
    <w:rsid w:val="001312F8"/>
    <w:rsid w:val="001325CE"/>
    <w:rsid w:val="00133D2C"/>
    <w:rsid w:val="00136198"/>
    <w:rsid w:val="00136C40"/>
    <w:rsid w:val="001375AB"/>
    <w:rsid w:val="00143379"/>
    <w:rsid w:val="00143F6F"/>
    <w:rsid w:val="0015160D"/>
    <w:rsid w:val="001537DB"/>
    <w:rsid w:val="00153C97"/>
    <w:rsid w:val="00153EB1"/>
    <w:rsid w:val="0015756A"/>
    <w:rsid w:val="001601C9"/>
    <w:rsid w:val="00160B36"/>
    <w:rsid w:val="0016242A"/>
    <w:rsid w:val="00174884"/>
    <w:rsid w:val="0017505D"/>
    <w:rsid w:val="001805C7"/>
    <w:rsid w:val="00187E6F"/>
    <w:rsid w:val="001A0394"/>
    <w:rsid w:val="001A1843"/>
    <w:rsid w:val="001A38CD"/>
    <w:rsid w:val="001A3B58"/>
    <w:rsid w:val="001A53ED"/>
    <w:rsid w:val="001B04DE"/>
    <w:rsid w:val="001B080B"/>
    <w:rsid w:val="001B3B64"/>
    <w:rsid w:val="001B603D"/>
    <w:rsid w:val="001B6808"/>
    <w:rsid w:val="001C3351"/>
    <w:rsid w:val="001C47EF"/>
    <w:rsid w:val="001C4B35"/>
    <w:rsid w:val="001C54F4"/>
    <w:rsid w:val="001D2025"/>
    <w:rsid w:val="001D3422"/>
    <w:rsid w:val="001D50CD"/>
    <w:rsid w:val="001D64C1"/>
    <w:rsid w:val="001D65EA"/>
    <w:rsid w:val="001E1168"/>
    <w:rsid w:val="001E157E"/>
    <w:rsid w:val="001E7C16"/>
    <w:rsid w:val="001F24D4"/>
    <w:rsid w:val="001F2561"/>
    <w:rsid w:val="001F3E08"/>
    <w:rsid w:val="00200458"/>
    <w:rsid w:val="00205944"/>
    <w:rsid w:val="00210E83"/>
    <w:rsid w:val="0021601F"/>
    <w:rsid w:val="002162D9"/>
    <w:rsid w:val="002163E3"/>
    <w:rsid w:val="00217391"/>
    <w:rsid w:val="0022384C"/>
    <w:rsid w:val="00224019"/>
    <w:rsid w:val="00224327"/>
    <w:rsid w:val="00224910"/>
    <w:rsid w:val="00230AE1"/>
    <w:rsid w:val="00232A38"/>
    <w:rsid w:val="00237398"/>
    <w:rsid w:val="00237412"/>
    <w:rsid w:val="002430CD"/>
    <w:rsid w:val="00245611"/>
    <w:rsid w:val="00245851"/>
    <w:rsid w:val="00254CCF"/>
    <w:rsid w:val="00260AD8"/>
    <w:rsid w:val="00262F71"/>
    <w:rsid w:val="0027610F"/>
    <w:rsid w:val="00281109"/>
    <w:rsid w:val="00282A40"/>
    <w:rsid w:val="00290EF5"/>
    <w:rsid w:val="002960B1"/>
    <w:rsid w:val="002963DE"/>
    <w:rsid w:val="002971E3"/>
    <w:rsid w:val="002A0503"/>
    <w:rsid w:val="002A08D0"/>
    <w:rsid w:val="002A3A4D"/>
    <w:rsid w:val="002A451B"/>
    <w:rsid w:val="002B31FC"/>
    <w:rsid w:val="002B505C"/>
    <w:rsid w:val="002B7226"/>
    <w:rsid w:val="002C0F73"/>
    <w:rsid w:val="002C1C53"/>
    <w:rsid w:val="002C1CFF"/>
    <w:rsid w:val="002C2322"/>
    <w:rsid w:val="002C351C"/>
    <w:rsid w:val="002C59CA"/>
    <w:rsid w:val="002C6179"/>
    <w:rsid w:val="002C7E4C"/>
    <w:rsid w:val="002D0598"/>
    <w:rsid w:val="002D3807"/>
    <w:rsid w:val="002D4913"/>
    <w:rsid w:val="002D5B8A"/>
    <w:rsid w:val="002D5C10"/>
    <w:rsid w:val="002E1070"/>
    <w:rsid w:val="002E60CC"/>
    <w:rsid w:val="002E6354"/>
    <w:rsid w:val="002F27C8"/>
    <w:rsid w:val="002F79FB"/>
    <w:rsid w:val="002F7B36"/>
    <w:rsid w:val="0030464C"/>
    <w:rsid w:val="00304C97"/>
    <w:rsid w:val="0030570C"/>
    <w:rsid w:val="00310BAF"/>
    <w:rsid w:val="00310D25"/>
    <w:rsid w:val="00314EEF"/>
    <w:rsid w:val="00321AC8"/>
    <w:rsid w:val="00323945"/>
    <w:rsid w:val="00326245"/>
    <w:rsid w:val="00326EB7"/>
    <w:rsid w:val="00327DFC"/>
    <w:rsid w:val="00332748"/>
    <w:rsid w:val="00332C6C"/>
    <w:rsid w:val="00333304"/>
    <w:rsid w:val="00335E45"/>
    <w:rsid w:val="003365EC"/>
    <w:rsid w:val="003368EA"/>
    <w:rsid w:val="00336C74"/>
    <w:rsid w:val="00336F32"/>
    <w:rsid w:val="00340B69"/>
    <w:rsid w:val="00342676"/>
    <w:rsid w:val="0034336B"/>
    <w:rsid w:val="00347781"/>
    <w:rsid w:val="00350675"/>
    <w:rsid w:val="00352375"/>
    <w:rsid w:val="00352E59"/>
    <w:rsid w:val="00354BC4"/>
    <w:rsid w:val="00356146"/>
    <w:rsid w:val="003561D9"/>
    <w:rsid w:val="0036158C"/>
    <w:rsid w:val="00363740"/>
    <w:rsid w:val="00364A6C"/>
    <w:rsid w:val="00366C35"/>
    <w:rsid w:val="0037037E"/>
    <w:rsid w:val="003706F6"/>
    <w:rsid w:val="00370C5B"/>
    <w:rsid w:val="00374A6A"/>
    <w:rsid w:val="00375AAA"/>
    <w:rsid w:val="00376082"/>
    <w:rsid w:val="003800A2"/>
    <w:rsid w:val="00382D68"/>
    <w:rsid w:val="00384EE9"/>
    <w:rsid w:val="003853C7"/>
    <w:rsid w:val="00387B39"/>
    <w:rsid w:val="003907A4"/>
    <w:rsid w:val="00394C01"/>
    <w:rsid w:val="00395B40"/>
    <w:rsid w:val="00395F66"/>
    <w:rsid w:val="003971C5"/>
    <w:rsid w:val="003A67B7"/>
    <w:rsid w:val="003A72DF"/>
    <w:rsid w:val="003B08BF"/>
    <w:rsid w:val="003B0BC4"/>
    <w:rsid w:val="003B23A1"/>
    <w:rsid w:val="003B2EF1"/>
    <w:rsid w:val="003B39AA"/>
    <w:rsid w:val="003C5148"/>
    <w:rsid w:val="003C6862"/>
    <w:rsid w:val="003C6CB6"/>
    <w:rsid w:val="003D0FC0"/>
    <w:rsid w:val="003D29E5"/>
    <w:rsid w:val="003D2D44"/>
    <w:rsid w:val="003D2EFA"/>
    <w:rsid w:val="003D4A7D"/>
    <w:rsid w:val="003D5368"/>
    <w:rsid w:val="003D5DD7"/>
    <w:rsid w:val="003D63B1"/>
    <w:rsid w:val="003D6A1E"/>
    <w:rsid w:val="003D7B4F"/>
    <w:rsid w:val="003E2F70"/>
    <w:rsid w:val="003E3705"/>
    <w:rsid w:val="003E3A65"/>
    <w:rsid w:val="003E40BC"/>
    <w:rsid w:val="003E5E28"/>
    <w:rsid w:val="003F1046"/>
    <w:rsid w:val="003F1376"/>
    <w:rsid w:val="003F6949"/>
    <w:rsid w:val="00401562"/>
    <w:rsid w:val="004028DE"/>
    <w:rsid w:val="0040293E"/>
    <w:rsid w:val="00402CC6"/>
    <w:rsid w:val="00403541"/>
    <w:rsid w:val="0040497D"/>
    <w:rsid w:val="00410205"/>
    <w:rsid w:val="004106B1"/>
    <w:rsid w:val="00410C00"/>
    <w:rsid w:val="00422FFB"/>
    <w:rsid w:val="00425400"/>
    <w:rsid w:val="0042597B"/>
    <w:rsid w:val="00432F5D"/>
    <w:rsid w:val="00433113"/>
    <w:rsid w:val="004350B5"/>
    <w:rsid w:val="00441C02"/>
    <w:rsid w:val="00441D35"/>
    <w:rsid w:val="0044210E"/>
    <w:rsid w:val="004424FE"/>
    <w:rsid w:val="00451984"/>
    <w:rsid w:val="0045395B"/>
    <w:rsid w:val="00453B04"/>
    <w:rsid w:val="0045420F"/>
    <w:rsid w:val="00454A33"/>
    <w:rsid w:val="00454DB2"/>
    <w:rsid w:val="00456B19"/>
    <w:rsid w:val="004617B3"/>
    <w:rsid w:val="00463EA5"/>
    <w:rsid w:val="00472F4C"/>
    <w:rsid w:val="004750FC"/>
    <w:rsid w:val="004773B9"/>
    <w:rsid w:val="00482546"/>
    <w:rsid w:val="004833B4"/>
    <w:rsid w:val="00483DAC"/>
    <w:rsid w:val="004900ED"/>
    <w:rsid w:val="004911A9"/>
    <w:rsid w:val="00493704"/>
    <w:rsid w:val="00494A93"/>
    <w:rsid w:val="00495CF0"/>
    <w:rsid w:val="00497757"/>
    <w:rsid w:val="004A12A3"/>
    <w:rsid w:val="004A6E43"/>
    <w:rsid w:val="004A7EC0"/>
    <w:rsid w:val="004B2CAA"/>
    <w:rsid w:val="004B3726"/>
    <w:rsid w:val="004B4EF3"/>
    <w:rsid w:val="004B7187"/>
    <w:rsid w:val="004C1CAF"/>
    <w:rsid w:val="004C2A3D"/>
    <w:rsid w:val="004C515F"/>
    <w:rsid w:val="004C7CEE"/>
    <w:rsid w:val="004D56BE"/>
    <w:rsid w:val="004D5F3B"/>
    <w:rsid w:val="004E1495"/>
    <w:rsid w:val="004E2569"/>
    <w:rsid w:val="004E4884"/>
    <w:rsid w:val="004E5EBA"/>
    <w:rsid w:val="004E74AF"/>
    <w:rsid w:val="004F40D7"/>
    <w:rsid w:val="004F49A6"/>
    <w:rsid w:val="004F63D7"/>
    <w:rsid w:val="005002C2"/>
    <w:rsid w:val="00500313"/>
    <w:rsid w:val="00500B7B"/>
    <w:rsid w:val="00502645"/>
    <w:rsid w:val="00502DCC"/>
    <w:rsid w:val="0050387A"/>
    <w:rsid w:val="005054B9"/>
    <w:rsid w:val="0050587D"/>
    <w:rsid w:val="00506B50"/>
    <w:rsid w:val="00506CDB"/>
    <w:rsid w:val="00507D49"/>
    <w:rsid w:val="00511D8D"/>
    <w:rsid w:val="00513D1D"/>
    <w:rsid w:val="00514E60"/>
    <w:rsid w:val="005178D9"/>
    <w:rsid w:val="00520B8A"/>
    <w:rsid w:val="0052311F"/>
    <w:rsid w:val="00523433"/>
    <w:rsid w:val="00523B30"/>
    <w:rsid w:val="00524C89"/>
    <w:rsid w:val="00525F27"/>
    <w:rsid w:val="00526FB7"/>
    <w:rsid w:val="00531D96"/>
    <w:rsid w:val="005340AC"/>
    <w:rsid w:val="00535026"/>
    <w:rsid w:val="00537D37"/>
    <w:rsid w:val="005416A7"/>
    <w:rsid w:val="00542575"/>
    <w:rsid w:val="00542CE1"/>
    <w:rsid w:val="0054449B"/>
    <w:rsid w:val="00544E4D"/>
    <w:rsid w:val="00551A0F"/>
    <w:rsid w:val="005539DF"/>
    <w:rsid w:val="00554B57"/>
    <w:rsid w:val="0056220C"/>
    <w:rsid w:val="0056455F"/>
    <w:rsid w:val="005662D7"/>
    <w:rsid w:val="005665A5"/>
    <w:rsid w:val="00567595"/>
    <w:rsid w:val="005677F8"/>
    <w:rsid w:val="005720BC"/>
    <w:rsid w:val="005729CA"/>
    <w:rsid w:val="00573DFB"/>
    <w:rsid w:val="00575669"/>
    <w:rsid w:val="00575AF1"/>
    <w:rsid w:val="00576084"/>
    <w:rsid w:val="005831AA"/>
    <w:rsid w:val="0058399E"/>
    <w:rsid w:val="00584582"/>
    <w:rsid w:val="005862DE"/>
    <w:rsid w:val="00586361"/>
    <w:rsid w:val="005869B3"/>
    <w:rsid w:val="00594AC8"/>
    <w:rsid w:val="00594B7F"/>
    <w:rsid w:val="00597396"/>
    <w:rsid w:val="005A18C5"/>
    <w:rsid w:val="005A252B"/>
    <w:rsid w:val="005A29F4"/>
    <w:rsid w:val="005A344E"/>
    <w:rsid w:val="005A3D83"/>
    <w:rsid w:val="005B4223"/>
    <w:rsid w:val="005B54DE"/>
    <w:rsid w:val="005B5EC5"/>
    <w:rsid w:val="005B6C5E"/>
    <w:rsid w:val="005C756C"/>
    <w:rsid w:val="005D08BD"/>
    <w:rsid w:val="005D11A9"/>
    <w:rsid w:val="005D1FDA"/>
    <w:rsid w:val="005D2E5C"/>
    <w:rsid w:val="005D2ED3"/>
    <w:rsid w:val="005D6A12"/>
    <w:rsid w:val="005E0964"/>
    <w:rsid w:val="005E0CB6"/>
    <w:rsid w:val="005E1DC3"/>
    <w:rsid w:val="005E5741"/>
    <w:rsid w:val="005E5F35"/>
    <w:rsid w:val="005E5FC7"/>
    <w:rsid w:val="005F1719"/>
    <w:rsid w:val="005F507A"/>
    <w:rsid w:val="005F6469"/>
    <w:rsid w:val="00602D93"/>
    <w:rsid w:val="006061AE"/>
    <w:rsid w:val="0061160F"/>
    <w:rsid w:val="00612677"/>
    <w:rsid w:val="00616AB2"/>
    <w:rsid w:val="006175F9"/>
    <w:rsid w:val="006206E5"/>
    <w:rsid w:val="006210E4"/>
    <w:rsid w:val="006228F6"/>
    <w:rsid w:val="0062290C"/>
    <w:rsid w:val="00623C1C"/>
    <w:rsid w:val="00624A03"/>
    <w:rsid w:val="00627428"/>
    <w:rsid w:val="00631FF8"/>
    <w:rsid w:val="00633FEA"/>
    <w:rsid w:val="0063591B"/>
    <w:rsid w:val="00636F72"/>
    <w:rsid w:val="00637B9A"/>
    <w:rsid w:val="006426B8"/>
    <w:rsid w:val="0064458A"/>
    <w:rsid w:val="0064548A"/>
    <w:rsid w:val="00647226"/>
    <w:rsid w:val="00647290"/>
    <w:rsid w:val="00647DCE"/>
    <w:rsid w:val="00650B98"/>
    <w:rsid w:val="00650DF9"/>
    <w:rsid w:val="0065130C"/>
    <w:rsid w:val="0065243F"/>
    <w:rsid w:val="006565A3"/>
    <w:rsid w:val="00657F89"/>
    <w:rsid w:val="00661BC9"/>
    <w:rsid w:val="006637E0"/>
    <w:rsid w:val="006639B1"/>
    <w:rsid w:val="00667113"/>
    <w:rsid w:val="00671D35"/>
    <w:rsid w:val="0067591F"/>
    <w:rsid w:val="00676A87"/>
    <w:rsid w:val="0068003A"/>
    <w:rsid w:val="00681007"/>
    <w:rsid w:val="00690E24"/>
    <w:rsid w:val="00690F93"/>
    <w:rsid w:val="00692830"/>
    <w:rsid w:val="006928D1"/>
    <w:rsid w:val="006948DB"/>
    <w:rsid w:val="00696071"/>
    <w:rsid w:val="006A5329"/>
    <w:rsid w:val="006A6D08"/>
    <w:rsid w:val="006A733D"/>
    <w:rsid w:val="006B24DB"/>
    <w:rsid w:val="006B2A7B"/>
    <w:rsid w:val="006B6761"/>
    <w:rsid w:val="006B6CF2"/>
    <w:rsid w:val="006B730A"/>
    <w:rsid w:val="006B7C48"/>
    <w:rsid w:val="006C40DF"/>
    <w:rsid w:val="006D15E3"/>
    <w:rsid w:val="006D25B4"/>
    <w:rsid w:val="006D2D2E"/>
    <w:rsid w:val="006D33D8"/>
    <w:rsid w:val="006D5429"/>
    <w:rsid w:val="006D5884"/>
    <w:rsid w:val="006D5C7C"/>
    <w:rsid w:val="006E08FA"/>
    <w:rsid w:val="006E144F"/>
    <w:rsid w:val="006E5280"/>
    <w:rsid w:val="006E5756"/>
    <w:rsid w:val="006E68F3"/>
    <w:rsid w:val="006F01FC"/>
    <w:rsid w:val="006F2E7B"/>
    <w:rsid w:val="006F4E11"/>
    <w:rsid w:val="006F4FDC"/>
    <w:rsid w:val="006F6A36"/>
    <w:rsid w:val="007006F2"/>
    <w:rsid w:val="00701CE5"/>
    <w:rsid w:val="007065B0"/>
    <w:rsid w:val="007133F8"/>
    <w:rsid w:val="007148B9"/>
    <w:rsid w:val="0071493A"/>
    <w:rsid w:val="00725228"/>
    <w:rsid w:val="0072740D"/>
    <w:rsid w:val="0073134F"/>
    <w:rsid w:val="00732976"/>
    <w:rsid w:val="00735396"/>
    <w:rsid w:val="00736B94"/>
    <w:rsid w:val="0073727E"/>
    <w:rsid w:val="007403E4"/>
    <w:rsid w:val="0074553D"/>
    <w:rsid w:val="0074588C"/>
    <w:rsid w:val="007460B7"/>
    <w:rsid w:val="007475B9"/>
    <w:rsid w:val="0075030A"/>
    <w:rsid w:val="007508EC"/>
    <w:rsid w:val="00753877"/>
    <w:rsid w:val="00756DCC"/>
    <w:rsid w:val="00760905"/>
    <w:rsid w:val="00760A5C"/>
    <w:rsid w:val="00761265"/>
    <w:rsid w:val="00762569"/>
    <w:rsid w:val="0076420A"/>
    <w:rsid w:val="007646B7"/>
    <w:rsid w:val="00770A53"/>
    <w:rsid w:val="00774826"/>
    <w:rsid w:val="00781692"/>
    <w:rsid w:val="00785087"/>
    <w:rsid w:val="00786128"/>
    <w:rsid w:val="00787007"/>
    <w:rsid w:val="007913C0"/>
    <w:rsid w:val="00793EFA"/>
    <w:rsid w:val="00795789"/>
    <w:rsid w:val="0079583B"/>
    <w:rsid w:val="00796BD2"/>
    <w:rsid w:val="007A2F49"/>
    <w:rsid w:val="007A3644"/>
    <w:rsid w:val="007A3C41"/>
    <w:rsid w:val="007A50EC"/>
    <w:rsid w:val="007A627A"/>
    <w:rsid w:val="007A65D0"/>
    <w:rsid w:val="007B11E0"/>
    <w:rsid w:val="007B7DAA"/>
    <w:rsid w:val="007C3467"/>
    <w:rsid w:val="007C562B"/>
    <w:rsid w:val="007C6AB8"/>
    <w:rsid w:val="007D4278"/>
    <w:rsid w:val="007E20E9"/>
    <w:rsid w:val="007E3927"/>
    <w:rsid w:val="007E4C0B"/>
    <w:rsid w:val="007E4E11"/>
    <w:rsid w:val="007E5A31"/>
    <w:rsid w:val="007E6744"/>
    <w:rsid w:val="007E72A2"/>
    <w:rsid w:val="007E7565"/>
    <w:rsid w:val="007F1C30"/>
    <w:rsid w:val="007F29A2"/>
    <w:rsid w:val="007F2E1A"/>
    <w:rsid w:val="007F3680"/>
    <w:rsid w:val="00801310"/>
    <w:rsid w:val="00802490"/>
    <w:rsid w:val="00803E50"/>
    <w:rsid w:val="008051A9"/>
    <w:rsid w:val="00806738"/>
    <w:rsid w:val="00814E85"/>
    <w:rsid w:val="008153D0"/>
    <w:rsid w:val="00816AC0"/>
    <w:rsid w:val="008231DE"/>
    <w:rsid w:val="00824EF7"/>
    <w:rsid w:val="0082747F"/>
    <w:rsid w:val="00827821"/>
    <w:rsid w:val="00831645"/>
    <w:rsid w:val="00831AAE"/>
    <w:rsid w:val="008369DB"/>
    <w:rsid w:val="00846235"/>
    <w:rsid w:val="00847250"/>
    <w:rsid w:val="008506D2"/>
    <w:rsid w:val="00850EAC"/>
    <w:rsid w:val="00865449"/>
    <w:rsid w:val="008654C4"/>
    <w:rsid w:val="00865858"/>
    <w:rsid w:val="008721CB"/>
    <w:rsid w:val="00872720"/>
    <w:rsid w:val="00873120"/>
    <w:rsid w:val="00874DB2"/>
    <w:rsid w:val="008752FE"/>
    <w:rsid w:val="00875834"/>
    <w:rsid w:val="008803C5"/>
    <w:rsid w:val="00881DA2"/>
    <w:rsid w:val="00883C24"/>
    <w:rsid w:val="00883D4D"/>
    <w:rsid w:val="00886FD9"/>
    <w:rsid w:val="008911A2"/>
    <w:rsid w:val="00891263"/>
    <w:rsid w:val="0089213A"/>
    <w:rsid w:val="0089293C"/>
    <w:rsid w:val="00893589"/>
    <w:rsid w:val="0089438C"/>
    <w:rsid w:val="008A0B84"/>
    <w:rsid w:val="008A23A0"/>
    <w:rsid w:val="008A296E"/>
    <w:rsid w:val="008A7A52"/>
    <w:rsid w:val="008B14FD"/>
    <w:rsid w:val="008B3F19"/>
    <w:rsid w:val="008B72E7"/>
    <w:rsid w:val="008B75F4"/>
    <w:rsid w:val="008C0900"/>
    <w:rsid w:val="008C0CA4"/>
    <w:rsid w:val="008C15E5"/>
    <w:rsid w:val="008C4D2E"/>
    <w:rsid w:val="008D0DD1"/>
    <w:rsid w:val="008D15FA"/>
    <w:rsid w:val="008D4174"/>
    <w:rsid w:val="008E5A31"/>
    <w:rsid w:val="008E689D"/>
    <w:rsid w:val="008E756B"/>
    <w:rsid w:val="008E7C93"/>
    <w:rsid w:val="008F73A0"/>
    <w:rsid w:val="00900F8B"/>
    <w:rsid w:val="0090487F"/>
    <w:rsid w:val="009103A8"/>
    <w:rsid w:val="0091077F"/>
    <w:rsid w:val="00911D59"/>
    <w:rsid w:val="00913F93"/>
    <w:rsid w:val="0091484C"/>
    <w:rsid w:val="00914A95"/>
    <w:rsid w:val="00916110"/>
    <w:rsid w:val="00916282"/>
    <w:rsid w:val="00916C26"/>
    <w:rsid w:val="00921089"/>
    <w:rsid w:val="00923112"/>
    <w:rsid w:val="00925119"/>
    <w:rsid w:val="009337E5"/>
    <w:rsid w:val="00940CF0"/>
    <w:rsid w:val="00941E42"/>
    <w:rsid w:val="0094219F"/>
    <w:rsid w:val="00942408"/>
    <w:rsid w:val="009432CC"/>
    <w:rsid w:val="00944852"/>
    <w:rsid w:val="00944F10"/>
    <w:rsid w:val="009457FA"/>
    <w:rsid w:val="00946F13"/>
    <w:rsid w:val="00947AA8"/>
    <w:rsid w:val="00947AD0"/>
    <w:rsid w:val="00950D11"/>
    <w:rsid w:val="00951937"/>
    <w:rsid w:val="0095403D"/>
    <w:rsid w:val="00954B42"/>
    <w:rsid w:val="00964E6F"/>
    <w:rsid w:val="00965732"/>
    <w:rsid w:val="00965C11"/>
    <w:rsid w:val="0096700B"/>
    <w:rsid w:val="00970877"/>
    <w:rsid w:val="00970C42"/>
    <w:rsid w:val="0097120A"/>
    <w:rsid w:val="009717DA"/>
    <w:rsid w:val="009727F0"/>
    <w:rsid w:val="009735DD"/>
    <w:rsid w:val="009739D5"/>
    <w:rsid w:val="00973A1B"/>
    <w:rsid w:val="00973D2A"/>
    <w:rsid w:val="00975B31"/>
    <w:rsid w:val="00983B5E"/>
    <w:rsid w:val="00984733"/>
    <w:rsid w:val="009870C4"/>
    <w:rsid w:val="00987D68"/>
    <w:rsid w:val="00990E59"/>
    <w:rsid w:val="009924EC"/>
    <w:rsid w:val="00992786"/>
    <w:rsid w:val="00992A96"/>
    <w:rsid w:val="00992F8F"/>
    <w:rsid w:val="00995428"/>
    <w:rsid w:val="00996569"/>
    <w:rsid w:val="009A40E6"/>
    <w:rsid w:val="009A4A4D"/>
    <w:rsid w:val="009B0339"/>
    <w:rsid w:val="009B0F53"/>
    <w:rsid w:val="009B1E2B"/>
    <w:rsid w:val="009B4B27"/>
    <w:rsid w:val="009B5389"/>
    <w:rsid w:val="009B5989"/>
    <w:rsid w:val="009B68A8"/>
    <w:rsid w:val="009C1BDB"/>
    <w:rsid w:val="009C33F1"/>
    <w:rsid w:val="009C3A10"/>
    <w:rsid w:val="009C3CB8"/>
    <w:rsid w:val="009C57C9"/>
    <w:rsid w:val="009C57E2"/>
    <w:rsid w:val="009C5E54"/>
    <w:rsid w:val="009C6BC5"/>
    <w:rsid w:val="009D37F6"/>
    <w:rsid w:val="009D73D4"/>
    <w:rsid w:val="009E26A2"/>
    <w:rsid w:val="009E48EB"/>
    <w:rsid w:val="009F1287"/>
    <w:rsid w:val="009F2E99"/>
    <w:rsid w:val="009F480B"/>
    <w:rsid w:val="00A035CE"/>
    <w:rsid w:val="00A06B0D"/>
    <w:rsid w:val="00A07663"/>
    <w:rsid w:val="00A07CA2"/>
    <w:rsid w:val="00A14FAF"/>
    <w:rsid w:val="00A15FF5"/>
    <w:rsid w:val="00A20313"/>
    <w:rsid w:val="00A23116"/>
    <w:rsid w:val="00A27632"/>
    <w:rsid w:val="00A27E44"/>
    <w:rsid w:val="00A32831"/>
    <w:rsid w:val="00A34580"/>
    <w:rsid w:val="00A36060"/>
    <w:rsid w:val="00A3623E"/>
    <w:rsid w:val="00A4205B"/>
    <w:rsid w:val="00A44F98"/>
    <w:rsid w:val="00A45B99"/>
    <w:rsid w:val="00A503F8"/>
    <w:rsid w:val="00A50959"/>
    <w:rsid w:val="00A6002F"/>
    <w:rsid w:val="00A61B73"/>
    <w:rsid w:val="00A62820"/>
    <w:rsid w:val="00A65C7F"/>
    <w:rsid w:val="00A677C5"/>
    <w:rsid w:val="00A73F5E"/>
    <w:rsid w:val="00A74D7E"/>
    <w:rsid w:val="00A7553A"/>
    <w:rsid w:val="00A7562D"/>
    <w:rsid w:val="00A77529"/>
    <w:rsid w:val="00A8106B"/>
    <w:rsid w:val="00A82220"/>
    <w:rsid w:val="00A82374"/>
    <w:rsid w:val="00A82FB6"/>
    <w:rsid w:val="00A83E41"/>
    <w:rsid w:val="00A854BA"/>
    <w:rsid w:val="00A875D2"/>
    <w:rsid w:val="00A8788D"/>
    <w:rsid w:val="00A9036A"/>
    <w:rsid w:val="00A94864"/>
    <w:rsid w:val="00A9672D"/>
    <w:rsid w:val="00AA3854"/>
    <w:rsid w:val="00AA4348"/>
    <w:rsid w:val="00AA5697"/>
    <w:rsid w:val="00AA7BD1"/>
    <w:rsid w:val="00AB3F5C"/>
    <w:rsid w:val="00AB5CD7"/>
    <w:rsid w:val="00AB6AEF"/>
    <w:rsid w:val="00AC031F"/>
    <w:rsid w:val="00AC4011"/>
    <w:rsid w:val="00AC44F5"/>
    <w:rsid w:val="00AC6812"/>
    <w:rsid w:val="00AC7FEA"/>
    <w:rsid w:val="00AD0129"/>
    <w:rsid w:val="00AD081A"/>
    <w:rsid w:val="00AD0F86"/>
    <w:rsid w:val="00AD640B"/>
    <w:rsid w:val="00AD6A40"/>
    <w:rsid w:val="00AE1B70"/>
    <w:rsid w:val="00AE2288"/>
    <w:rsid w:val="00AE2559"/>
    <w:rsid w:val="00AE2D88"/>
    <w:rsid w:val="00AF6BD7"/>
    <w:rsid w:val="00AF74D8"/>
    <w:rsid w:val="00B011A3"/>
    <w:rsid w:val="00B068FA"/>
    <w:rsid w:val="00B073D4"/>
    <w:rsid w:val="00B107FB"/>
    <w:rsid w:val="00B1170D"/>
    <w:rsid w:val="00B13C0D"/>
    <w:rsid w:val="00B171DC"/>
    <w:rsid w:val="00B21CCE"/>
    <w:rsid w:val="00B24DC4"/>
    <w:rsid w:val="00B25D11"/>
    <w:rsid w:val="00B3054B"/>
    <w:rsid w:val="00B31B71"/>
    <w:rsid w:val="00B322CE"/>
    <w:rsid w:val="00B40816"/>
    <w:rsid w:val="00B42202"/>
    <w:rsid w:val="00B4227F"/>
    <w:rsid w:val="00B44041"/>
    <w:rsid w:val="00B55DA5"/>
    <w:rsid w:val="00B5627E"/>
    <w:rsid w:val="00B56B35"/>
    <w:rsid w:val="00B572B4"/>
    <w:rsid w:val="00B57784"/>
    <w:rsid w:val="00B612A0"/>
    <w:rsid w:val="00B649C6"/>
    <w:rsid w:val="00B65CF1"/>
    <w:rsid w:val="00B7113B"/>
    <w:rsid w:val="00B72E76"/>
    <w:rsid w:val="00B73B2E"/>
    <w:rsid w:val="00B7505C"/>
    <w:rsid w:val="00B75A02"/>
    <w:rsid w:val="00B81F08"/>
    <w:rsid w:val="00B834FC"/>
    <w:rsid w:val="00B854D9"/>
    <w:rsid w:val="00B9068D"/>
    <w:rsid w:val="00B9156A"/>
    <w:rsid w:val="00B93888"/>
    <w:rsid w:val="00B95629"/>
    <w:rsid w:val="00B95D5A"/>
    <w:rsid w:val="00B97884"/>
    <w:rsid w:val="00BA23A9"/>
    <w:rsid w:val="00BA4569"/>
    <w:rsid w:val="00BA70AD"/>
    <w:rsid w:val="00BA7874"/>
    <w:rsid w:val="00BB2ADC"/>
    <w:rsid w:val="00BB3EF6"/>
    <w:rsid w:val="00BB71C4"/>
    <w:rsid w:val="00BC3198"/>
    <w:rsid w:val="00BC3F79"/>
    <w:rsid w:val="00BC444D"/>
    <w:rsid w:val="00BC4DAD"/>
    <w:rsid w:val="00BC5FD5"/>
    <w:rsid w:val="00BC667D"/>
    <w:rsid w:val="00BC697F"/>
    <w:rsid w:val="00BD1394"/>
    <w:rsid w:val="00BE0595"/>
    <w:rsid w:val="00BE6ADE"/>
    <w:rsid w:val="00BF1832"/>
    <w:rsid w:val="00BF1D48"/>
    <w:rsid w:val="00C06BC0"/>
    <w:rsid w:val="00C07182"/>
    <w:rsid w:val="00C07F38"/>
    <w:rsid w:val="00C10013"/>
    <w:rsid w:val="00C122C9"/>
    <w:rsid w:val="00C13067"/>
    <w:rsid w:val="00C14454"/>
    <w:rsid w:val="00C16288"/>
    <w:rsid w:val="00C16AFA"/>
    <w:rsid w:val="00C20EBA"/>
    <w:rsid w:val="00C24F2A"/>
    <w:rsid w:val="00C25A91"/>
    <w:rsid w:val="00C31EB6"/>
    <w:rsid w:val="00C35F89"/>
    <w:rsid w:val="00C3796F"/>
    <w:rsid w:val="00C41C01"/>
    <w:rsid w:val="00C41CC8"/>
    <w:rsid w:val="00C46147"/>
    <w:rsid w:val="00C501FC"/>
    <w:rsid w:val="00C50882"/>
    <w:rsid w:val="00C50B0E"/>
    <w:rsid w:val="00C53845"/>
    <w:rsid w:val="00C57044"/>
    <w:rsid w:val="00C61245"/>
    <w:rsid w:val="00C6190D"/>
    <w:rsid w:val="00C70297"/>
    <w:rsid w:val="00C70889"/>
    <w:rsid w:val="00C72E36"/>
    <w:rsid w:val="00C82919"/>
    <w:rsid w:val="00C931BC"/>
    <w:rsid w:val="00C9561E"/>
    <w:rsid w:val="00C9688B"/>
    <w:rsid w:val="00CA28F5"/>
    <w:rsid w:val="00CA384D"/>
    <w:rsid w:val="00CA708F"/>
    <w:rsid w:val="00CA71AC"/>
    <w:rsid w:val="00CB07BB"/>
    <w:rsid w:val="00CB1144"/>
    <w:rsid w:val="00CB1D6B"/>
    <w:rsid w:val="00CB4519"/>
    <w:rsid w:val="00CB771C"/>
    <w:rsid w:val="00CB7BE4"/>
    <w:rsid w:val="00CC3F32"/>
    <w:rsid w:val="00CC619D"/>
    <w:rsid w:val="00CC7D79"/>
    <w:rsid w:val="00CD30AC"/>
    <w:rsid w:val="00CD34A3"/>
    <w:rsid w:val="00CD4B5B"/>
    <w:rsid w:val="00CD6B40"/>
    <w:rsid w:val="00CD6D2F"/>
    <w:rsid w:val="00CE0FC7"/>
    <w:rsid w:val="00CE12FD"/>
    <w:rsid w:val="00CE2B1B"/>
    <w:rsid w:val="00CE3D84"/>
    <w:rsid w:val="00CE5156"/>
    <w:rsid w:val="00CE546F"/>
    <w:rsid w:val="00CE6AA4"/>
    <w:rsid w:val="00CF0EF5"/>
    <w:rsid w:val="00CF157A"/>
    <w:rsid w:val="00CF2C76"/>
    <w:rsid w:val="00CF2EDB"/>
    <w:rsid w:val="00CF453B"/>
    <w:rsid w:val="00D00401"/>
    <w:rsid w:val="00D006EF"/>
    <w:rsid w:val="00D009F3"/>
    <w:rsid w:val="00D01F57"/>
    <w:rsid w:val="00D02E78"/>
    <w:rsid w:val="00D04423"/>
    <w:rsid w:val="00D072F6"/>
    <w:rsid w:val="00D108A8"/>
    <w:rsid w:val="00D11F8C"/>
    <w:rsid w:val="00D13939"/>
    <w:rsid w:val="00D14789"/>
    <w:rsid w:val="00D1523E"/>
    <w:rsid w:val="00D17027"/>
    <w:rsid w:val="00D24290"/>
    <w:rsid w:val="00D25FFF"/>
    <w:rsid w:val="00D32F37"/>
    <w:rsid w:val="00D335D3"/>
    <w:rsid w:val="00D40592"/>
    <w:rsid w:val="00D42584"/>
    <w:rsid w:val="00D44E5F"/>
    <w:rsid w:val="00D4642D"/>
    <w:rsid w:val="00D47365"/>
    <w:rsid w:val="00D50882"/>
    <w:rsid w:val="00D52258"/>
    <w:rsid w:val="00D53F76"/>
    <w:rsid w:val="00D5505B"/>
    <w:rsid w:val="00D56065"/>
    <w:rsid w:val="00D56317"/>
    <w:rsid w:val="00D56D32"/>
    <w:rsid w:val="00D60FBB"/>
    <w:rsid w:val="00D6305A"/>
    <w:rsid w:val="00D65DCB"/>
    <w:rsid w:val="00D65DD2"/>
    <w:rsid w:val="00D7062B"/>
    <w:rsid w:val="00D70B42"/>
    <w:rsid w:val="00D70C33"/>
    <w:rsid w:val="00D712AC"/>
    <w:rsid w:val="00D724F6"/>
    <w:rsid w:val="00D726E5"/>
    <w:rsid w:val="00D74799"/>
    <w:rsid w:val="00D75147"/>
    <w:rsid w:val="00D76C1A"/>
    <w:rsid w:val="00D81662"/>
    <w:rsid w:val="00D820EB"/>
    <w:rsid w:val="00D83B76"/>
    <w:rsid w:val="00D862ED"/>
    <w:rsid w:val="00D87040"/>
    <w:rsid w:val="00D8794E"/>
    <w:rsid w:val="00D912DD"/>
    <w:rsid w:val="00D93094"/>
    <w:rsid w:val="00DA352A"/>
    <w:rsid w:val="00DA4EB1"/>
    <w:rsid w:val="00DA75EC"/>
    <w:rsid w:val="00DB3B5C"/>
    <w:rsid w:val="00DB441B"/>
    <w:rsid w:val="00DB4B74"/>
    <w:rsid w:val="00DC55FF"/>
    <w:rsid w:val="00DC5972"/>
    <w:rsid w:val="00DC6348"/>
    <w:rsid w:val="00DC6CD0"/>
    <w:rsid w:val="00DC7267"/>
    <w:rsid w:val="00DD0AF2"/>
    <w:rsid w:val="00DD24EF"/>
    <w:rsid w:val="00DD4834"/>
    <w:rsid w:val="00DD5F01"/>
    <w:rsid w:val="00DD7375"/>
    <w:rsid w:val="00DE13D4"/>
    <w:rsid w:val="00DE1C69"/>
    <w:rsid w:val="00DE4C50"/>
    <w:rsid w:val="00DE4DF1"/>
    <w:rsid w:val="00DE54A6"/>
    <w:rsid w:val="00DE5562"/>
    <w:rsid w:val="00DE5742"/>
    <w:rsid w:val="00DF0F69"/>
    <w:rsid w:val="00DF2293"/>
    <w:rsid w:val="00DF2837"/>
    <w:rsid w:val="00DF3F0D"/>
    <w:rsid w:val="00E01357"/>
    <w:rsid w:val="00E15798"/>
    <w:rsid w:val="00E17D25"/>
    <w:rsid w:val="00E21483"/>
    <w:rsid w:val="00E223C0"/>
    <w:rsid w:val="00E22819"/>
    <w:rsid w:val="00E2376F"/>
    <w:rsid w:val="00E24859"/>
    <w:rsid w:val="00E27676"/>
    <w:rsid w:val="00E27791"/>
    <w:rsid w:val="00E325DE"/>
    <w:rsid w:val="00E3440E"/>
    <w:rsid w:val="00E36288"/>
    <w:rsid w:val="00E369E6"/>
    <w:rsid w:val="00E37B4D"/>
    <w:rsid w:val="00E41B0A"/>
    <w:rsid w:val="00E4466F"/>
    <w:rsid w:val="00E46A3E"/>
    <w:rsid w:val="00E478F3"/>
    <w:rsid w:val="00E47B1E"/>
    <w:rsid w:val="00E47C34"/>
    <w:rsid w:val="00E558F4"/>
    <w:rsid w:val="00E564FF"/>
    <w:rsid w:val="00E571A7"/>
    <w:rsid w:val="00E66C98"/>
    <w:rsid w:val="00E743F9"/>
    <w:rsid w:val="00E77F88"/>
    <w:rsid w:val="00E81F41"/>
    <w:rsid w:val="00E82CEB"/>
    <w:rsid w:val="00E83221"/>
    <w:rsid w:val="00E876BA"/>
    <w:rsid w:val="00E87C03"/>
    <w:rsid w:val="00E93521"/>
    <w:rsid w:val="00E95938"/>
    <w:rsid w:val="00E97C19"/>
    <w:rsid w:val="00E97C1B"/>
    <w:rsid w:val="00EA077A"/>
    <w:rsid w:val="00EA193F"/>
    <w:rsid w:val="00EA3D22"/>
    <w:rsid w:val="00EA496D"/>
    <w:rsid w:val="00EA6AD7"/>
    <w:rsid w:val="00EA6B3D"/>
    <w:rsid w:val="00EA7751"/>
    <w:rsid w:val="00EB1A58"/>
    <w:rsid w:val="00EB2711"/>
    <w:rsid w:val="00EB6F09"/>
    <w:rsid w:val="00EC1BE1"/>
    <w:rsid w:val="00EC37E6"/>
    <w:rsid w:val="00EC4FA2"/>
    <w:rsid w:val="00EC7CBF"/>
    <w:rsid w:val="00ED2C23"/>
    <w:rsid w:val="00ED37E0"/>
    <w:rsid w:val="00ED399F"/>
    <w:rsid w:val="00ED5E2F"/>
    <w:rsid w:val="00ED701D"/>
    <w:rsid w:val="00EE3416"/>
    <w:rsid w:val="00EE4784"/>
    <w:rsid w:val="00EF5132"/>
    <w:rsid w:val="00EF61FA"/>
    <w:rsid w:val="00EF6FED"/>
    <w:rsid w:val="00F05D93"/>
    <w:rsid w:val="00F067CC"/>
    <w:rsid w:val="00F10653"/>
    <w:rsid w:val="00F12C81"/>
    <w:rsid w:val="00F131A5"/>
    <w:rsid w:val="00F133C4"/>
    <w:rsid w:val="00F13C96"/>
    <w:rsid w:val="00F15774"/>
    <w:rsid w:val="00F21470"/>
    <w:rsid w:val="00F22737"/>
    <w:rsid w:val="00F2346C"/>
    <w:rsid w:val="00F266B8"/>
    <w:rsid w:val="00F2720E"/>
    <w:rsid w:val="00F35C41"/>
    <w:rsid w:val="00F37B7F"/>
    <w:rsid w:val="00F43408"/>
    <w:rsid w:val="00F43B31"/>
    <w:rsid w:val="00F448DC"/>
    <w:rsid w:val="00F536FC"/>
    <w:rsid w:val="00F53870"/>
    <w:rsid w:val="00F5439D"/>
    <w:rsid w:val="00F54BC7"/>
    <w:rsid w:val="00F57289"/>
    <w:rsid w:val="00F57AFF"/>
    <w:rsid w:val="00F61417"/>
    <w:rsid w:val="00F617EF"/>
    <w:rsid w:val="00F61D84"/>
    <w:rsid w:val="00F61F2B"/>
    <w:rsid w:val="00F6247F"/>
    <w:rsid w:val="00F64E6C"/>
    <w:rsid w:val="00F72FE2"/>
    <w:rsid w:val="00F76264"/>
    <w:rsid w:val="00F767C8"/>
    <w:rsid w:val="00F773E3"/>
    <w:rsid w:val="00F77553"/>
    <w:rsid w:val="00F8150E"/>
    <w:rsid w:val="00F83F4C"/>
    <w:rsid w:val="00F84BFA"/>
    <w:rsid w:val="00F857B2"/>
    <w:rsid w:val="00F87534"/>
    <w:rsid w:val="00F87BAB"/>
    <w:rsid w:val="00F921C8"/>
    <w:rsid w:val="00F92615"/>
    <w:rsid w:val="00F9353B"/>
    <w:rsid w:val="00FA0501"/>
    <w:rsid w:val="00FA11EC"/>
    <w:rsid w:val="00FA3047"/>
    <w:rsid w:val="00FA620B"/>
    <w:rsid w:val="00FB1BDA"/>
    <w:rsid w:val="00FB2ED7"/>
    <w:rsid w:val="00FB6C51"/>
    <w:rsid w:val="00FB77A0"/>
    <w:rsid w:val="00FC1AC7"/>
    <w:rsid w:val="00FC323E"/>
    <w:rsid w:val="00FC3E4D"/>
    <w:rsid w:val="00FC44A0"/>
    <w:rsid w:val="00FC7A4F"/>
    <w:rsid w:val="00FD1F56"/>
    <w:rsid w:val="00FD5B38"/>
    <w:rsid w:val="00FD72E0"/>
    <w:rsid w:val="00FD7DD0"/>
    <w:rsid w:val="00FE059B"/>
    <w:rsid w:val="00FE50AB"/>
    <w:rsid w:val="00FE6915"/>
    <w:rsid w:val="00FF455A"/>
    <w:rsid w:val="00FF456F"/>
    <w:rsid w:val="00FF4D6A"/>
    <w:rsid w:val="00FF65E0"/>
    <w:rsid w:val="00FF7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6ca02f,#f6a500"/>
    </o:shapedefaults>
    <o:shapelayout v:ext="edit">
      <o:idmap v:ext="edit" data="1"/>
    </o:shapelayout>
  </w:shapeDefaults>
  <w:decimalSymbol w:val=","/>
  <w:listSeparator w:val=";"/>
  <w14:docId w14:val="10BF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88B"/>
    <w:rPr>
      <w:rFonts w:ascii="Arial" w:hAnsi="Arial"/>
      <w:szCs w:val="24"/>
    </w:rPr>
  </w:style>
  <w:style w:type="paragraph" w:styleId="Heading1">
    <w:name w:val="heading 1"/>
    <w:basedOn w:val="Normal"/>
    <w:next w:val="Normal"/>
    <w:qFormat/>
    <w:rsid w:val="00C9688B"/>
    <w:pPr>
      <w:keepNext/>
      <w:outlineLvl w:val="0"/>
    </w:pPr>
    <w:rPr>
      <w:rFonts w:cs="Arial"/>
      <w:b/>
      <w:bCs/>
      <w:lang w:val="fr-BE"/>
    </w:rPr>
  </w:style>
  <w:style w:type="paragraph" w:styleId="Heading2">
    <w:name w:val="heading 2"/>
    <w:basedOn w:val="Normal"/>
    <w:next w:val="Normal"/>
    <w:qFormat/>
    <w:rsid w:val="00C9688B"/>
    <w:pPr>
      <w:keepNext/>
      <w:jc w:val="right"/>
      <w:outlineLvl w:val="1"/>
    </w:pPr>
    <w:rPr>
      <w:rFonts w:cs="Arial"/>
      <w:b/>
      <w:bCs/>
      <w:sz w:val="32"/>
      <w:lang w:val="fr-BE"/>
    </w:rPr>
  </w:style>
  <w:style w:type="paragraph" w:styleId="Heading3">
    <w:name w:val="heading 3"/>
    <w:basedOn w:val="Normal"/>
    <w:next w:val="Normal"/>
    <w:qFormat/>
    <w:rsid w:val="00C9688B"/>
    <w:pPr>
      <w:keepNext/>
      <w:jc w:val="right"/>
      <w:outlineLvl w:val="2"/>
    </w:pPr>
    <w:rPr>
      <w:sz w:val="36"/>
      <w:lang w:val="fr-BE"/>
    </w:rPr>
  </w:style>
  <w:style w:type="paragraph" w:styleId="Heading4">
    <w:name w:val="heading 4"/>
    <w:basedOn w:val="Normal"/>
    <w:next w:val="Normal"/>
    <w:qFormat/>
    <w:rsid w:val="00C9688B"/>
    <w:pPr>
      <w:keepNext/>
      <w:jc w:val="center"/>
      <w:outlineLvl w:val="3"/>
    </w:pPr>
    <w:rPr>
      <w:sz w:val="34"/>
      <w:lang w:val="fr-BE"/>
    </w:rPr>
  </w:style>
  <w:style w:type="paragraph" w:styleId="Heading5">
    <w:name w:val="heading 5"/>
    <w:basedOn w:val="Normal"/>
    <w:next w:val="Normal"/>
    <w:link w:val="Heading5Char"/>
    <w:qFormat/>
    <w:rsid w:val="00C9688B"/>
    <w:pPr>
      <w:keepNext/>
      <w:jc w:val="both"/>
      <w:outlineLvl w:val="4"/>
    </w:pPr>
    <w:rPr>
      <w:b/>
      <w:bCs/>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688B"/>
    <w:pPr>
      <w:tabs>
        <w:tab w:val="center" w:pos="4320"/>
        <w:tab w:val="right" w:pos="8640"/>
      </w:tabs>
    </w:pPr>
    <w:rPr>
      <w:rFonts w:ascii="Verdana" w:hAnsi="Verdana"/>
    </w:rPr>
  </w:style>
  <w:style w:type="paragraph" w:styleId="Footer">
    <w:name w:val="footer"/>
    <w:basedOn w:val="Normal"/>
    <w:link w:val="FooterChar"/>
    <w:uiPriority w:val="99"/>
    <w:rsid w:val="00C9688B"/>
    <w:pPr>
      <w:tabs>
        <w:tab w:val="center" w:pos="4320"/>
        <w:tab w:val="right" w:pos="8640"/>
      </w:tabs>
    </w:pPr>
    <w:rPr>
      <w:rFonts w:ascii="Verdana" w:hAnsi="Verdana"/>
    </w:rPr>
  </w:style>
  <w:style w:type="paragraph" w:styleId="BodyText">
    <w:name w:val="Body Text"/>
    <w:basedOn w:val="Normal"/>
    <w:rsid w:val="00C9688B"/>
    <w:pPr>
      <w:spacing w:line="360" w:lineRule="auto"/>
      <w:jc w:val="both"/>
    </w:pPr>
    <w:rPr>
      <w:rFonts w:cs="Arial"/>
      <w:lang w:val="fr-BE"/>
    </w:rPr>
  </w:style>
  <w:style w:type="character" w:styleId="PageNumber">
    <w:name w:val="page number"/>
    <w:basedOn w:val="DefaultParagraphFont"/>
    <w:rsid w:val="00C9688B"/>
  </w:style>
  <w:style w:type="paragraph" w:styleId="BodyTextIndent">
    <w:name w:val="Body Text Indent"/>
    <w:basedOn w:val="Normal"/>
    <w:rsid w:val="00C9688B"/>
    <w:pPr>
      <w:spacing w:line="280" w:lineRule="exact"/>
      <w:ind w:left="700"/>
      <w:jc w:val="both"/>
    </w:pPr>
    <w:rPr>
      <w:lang w:val="nl-NL"/>
    </w:rPr>
  </w:style>
  <w:style w:type="paragraph" w:styleId="BalloonText">
    <w:name w:val="Balloon Text"/>
    <w:basedOn w:val="Normal"/>
    <w:semiHidden/>
    <w:rsid w:val="00FE50AB"/>
    <w:rPr>
      <w:rFonts w:ascii="Tahoma" w:hAnsi="Tahoma" w:cs="Tahoma"/>
      <w:sz w:val="16"/>
      <w:szCs w:val="16"/>
    </w:rPr>
  </w:style>
  <w:style w:type="paragraph" w:styleId="FootnoteText">
    <w:name w:val="footnote text"/>
    <w:basedOn w:val="Normal"/>
    <w:semiHidden/>
    <w:rsid w:val="00F2346C"/>
    <w:rPr>
      <w:rFonts w:ascii="Times New Roman" w:hAnsi="Times New Roman"/>
      <w:szCs w:val="20"/>
      <w:lang w:val="en-GB"/>
    </w:rPr>
  </w:style>
  <w:style w:type="character" w:styleId="FootnoteReference">
    <w:name w:val="footnote reference"/>
    <w:uiPriority w:val="99"/>
    <w:semiHidden/>
    <w:rsid w:val="00F2346C"/>
    <w:rPr>
      <w:vertAlign w:val="superscript"/>
    </w:rPr>
  </w:style>
  <w:style w:type="paragraph" w:styleId="NormalWeb">
    <w:name w:val="Normal (Web)"/>
    <w:basedOn w:val="Normal"/>
    <w:rsid w:val="001D2025"/>
    <w:pPr>
      <w:spacing w:before="100" w:beforeAutospacing="1" w:after="100" w:afterAutospacing="1" w:line="240" w:lineRule="atLeast"/>
      <w:jc w:val="both"/>
    </w:pPr>
    <w:rPr>
      <w:rFonts w:ascii="Verdana" w:hAnsi="Verdana"/>
      <w:color w:val="3F4C52"/>
      <w:sz w:val="15"/>
      <w:szCs w:val="15"/>
    </w:rPr>
  </w:style>
  <w:style w:type="character" w:styleId="Strong">
    <w:name w:val="Strong"/>
    <w:qFormat/>
    <w:rsid w:val="001D2025"/>
    <w:rPr>
      <w:b/>
      <w:bCs/>
    </w:rPr>
  </w:style>
  <w:style w:type="table" w:styleId="TableGrid">
    <w:name w:val="Table Grid"/>
    <w:basedOn w:val="TableNormal"/>
    <w:rsid w:val="00CB07BB"/>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75AF1"/>
    <w:rPr>
      <w:color w:val="0000FF"/>
      <w:u w:val="single"/>
    </w:rPr>
  </w:style>
  <w:style w:type="character" w:customStyle="1" w:styleId="Heading5Char">
    <w:name w:val="Heading 5 Char"/>
    <w:link w:val="Heading5"/>
    <w:rsid w:val="0064458A"/>
    <w:rPr>
      <w:rFonts w:ascii="Arial" w:hAnsi="Arial"/>
      <w:b/>
      <w:bCs/>
      <w:szCs w:val="24"/>
      <w:lang w:eastAsia="en-US"/>
    </w:rPr>
  </w:style>
  <w:style w:type="character" w:customStyle="1" w:styleId="FooterChar">
    <w:name w:val="Footer Char"/>
    <w:link w:val="Footer"/>
    <w:uiPriority w:val="99"/>
    <w:rsid w:val="00C35F89"/>
    <w:rPr>
      <w:rFonts w:ascii="Verdana" w:hAnsi="Verdana"/>
      <w:szCs w:val="24"/>
      <w:lang w:val="en-US" w:eastAsia="en-US"/>
    </w:rPr>
  </w:style>
  <w:style w:type="paragraph" w:styleId="ListParagraph">
    <w:name w:val="List Paragraph"/>
    <w:basedOn w:val="Normal"/>
    <w:uiPriority w:val="34"/>
    <w:qFormat/>
    <w:rsid w:val="00352375"/>
    <w:pPr>
      <w:ind w:left="720"/>
      <w:contextualSpacing/>
    </w:pPr>
  </w:style>
  <w:style w:type="paragraph" w:styleId="Revision">
    <w:name w:val="Revision"/>
    <w:hidden/>
    <w:uiPriority w:val="99"/>
    <w:semiHidden/>
    <w:rsid w:val="00D4642D"/>
    <w:rPr>
      <w:rFonts w:ascii="Arial" w:hAnsi="Arial"/>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88B"/>
    <w:rPr>
      <w:rFonts w:ascii="Arial" w:hAnsi="Arial"/>
      <w:szCs w:val="24"/>
    </w:rPr>
  </w:style>
  <w:style w:type="paragraph" w:styleId="Heading1">
    <w:name w:val="heading 1"/>
    <w:basedOn w:val="Normal"/>
    <w:next w:val="Normal"/>
    <w:qFormat/>
    <w:rsid w:val="00C9688B"/>
    <w:pPr>
      <w:keepNext/>
      <w:outlineLvl w:val="0"/>
    </w:pPr>
    <w:rPr>
      <w:rFonts w:cs="Arial"/>
      <w:b/>
      <w:bCs/>
      <w:lang w:val="fr-BE"/>
    </w:rPr>
  </w:style>
  <w:style w:type="paragraph" w:styleId="Heading2">
    <w:name w:val="heading 2"/>
    <w:basedOn w:val="Normal"/>
    <w:next w:val="Normal"/>
    <w:qFormat/>
    <w:rsid w:val="00C9688B"/>
    <w:pPr>
      <w:keepNext/>
      <w:jc w:val="right"/>
      <w:outlineLvl w:val="1"/>
    </w:pPr>
    <w:rPr>
      <w:rFonts w:cs="Arial"/>
      <w:b/>
      <w:bCs/>
      <w:sz w:val="32"/>
      <w:lang w:val="fr-BE"/>
    </w:rPr>
  </w:style>
  <w:style w:type="paragraph" w:styleId="Heading3">
    <w:name w:val="heading 3"/>
    <w:basedOn w:val="Normal"/>
    <w:next w:val="Normal"/>
    <w:qFormat/>
    <w:rsid w:val="00C9688B"/>
    <w:pPr>
      <w:keepNext/>
      <w:jc w:val="right"/>
      <w:outlineLvl w:val="2"/>
    </w:pPr>
    <w:rPr>
      <w:sz w:val="36"/>
      <w:lang w:val="fr-BE"/>
    </w:rPr>
  </w:style>
  <w:style w:type="paragraph" w:styleId="Heading4">
    <w:name w:val="heading 4"/>
    <w:basedOn w:val="Normal"/>
    <w:next w:val="Normal"/>
    <w:qFormat/>
    <w:rsid w:val="00C9688B"/>
    <w:pPr>
      <w:keepNext/>
      <w:jc w:val="center"/>
      <w:outlineLvl w:val="3"/>
    </w:pPr>
    <w:rPr>
      <w:sz w:val="34"/>
      <w:lang w:val="fr-BE"/>
    </w:rPr>
  </w:style>
  <w:style w:type="paragraph" w:styleId="Heading5">
    <w:name w:val="heading 5"/>
    <w:basedOn w:val="Normal"/>
    <w:next w:val="Normal"/>
    <w:link w:val="Heading5Char"/>
    <w:qFormat/>
    <w:rsid w:val="00C9688B"/>
    <w:pPr>
      <w:keepNext/>
      <w:jc w:val="both"/>
      <w:outlineLvl w:val="4"/>
    </w:pPr>
    <w:rPr>
      <w:b/>
      <w:bCs/>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688B"/>
    <w:pPr>
      <w:tabs>
        <w:tab w:val="center" w:pos="4320"/>
        <w:tab w:val="right" w:pos="8640"/>
      </w:tabs>
    </w:pPr>
    <w:rPr>
      <w:rFonts w:ascii="Verdana" w:hAnsi="Verdana"/>
    </w:rPr>
  </w:style>
  <w:style w:type="paragraph" w:styleId="Footer">
    <w:name w:val="footer"/>
    <w:basedOn w:val="Normal"/>
    <w:link w:val="FooterChar"/>
    <w:uiPriority w:val="99"/>
    <w:rsid w:val="00C9688B"/>
    <w:pPr>
      <w:tabs>
        <w:tab w:val="center" w:pos="4320"/>
        <w:tab w:val="right" w:pos="8640"/>
      </w:tabs>
    </w:pPr>
    <w:rPr>
      <w:rFonts w:ascii="Verdana" w:hAnsi="Verdana"/>
    </w:rPr>
  </w:style>
  <w:style w:type="paragraph" w:styleId="BodyText">
    <w:name w:val="Body Text"/>
    <w:basedOn w:val="Normal"/>
    <w:rsid w:val="00C9688B"/>
    <w:pPr>
      <w:spacing w:line="360" w:lineRule="auto"/>
      <w:jc w:val="both"/>
    </w:pPr>
    <w:rPr>
      <w:rFonts w:cs="Arial"/>
      <w:lang w:val="fr-BE"/>
    </w:rPr>
  </w:style>
  <w:style w:type="character" w:styleId="PageNumber">
    <w:name w:val="page number"/>
    <w:basedOn w:val="DefaultParagraphFont"/>
    <w:rsid w:val="00C9688B"/>
  </w:style>
  <w:style w:type="paragraph" w:styleId="BodyTextIndent">
    <w:name w:val="Body Text Indent"/>
    <w:basedOn w:val="Normal"/>
    <w:rsid w:val="00C9688B"/>
    <w:pPr>
      <w:spacing w:line="280" w:lineRule="exact"/>
      <w:ind w:left="700"/>
      <w:jc w:val="both"/>
    </w:pPr>
    <w:rPr>
      <w:lang w:val="nl-NL"/>
    </w:rPr>
  </w:style>
  <w:style w:type="paragraph" w:styleId="BalloonText">
    <w:name w:val="Balloon Text"/>
    <w:basedOn w:val="Normal"/>
    <w:semiHidden/>
    <w:rsid w:val="00FE50AB"/>
    <w:rPr>
      <w:rFonts w:ascii="Tahoma" w:hAnsi="Tahoma" w:cs="Tahoma"/>
      <w:sz w:val="16"/>
      <w:szCs w:val="16"/>
    </w:rPr>
  </w:style>
  <w:style w:type="paragraph" w:styleId="FootnoteText">
    <w:name w:val="footnote text"/>
    <w:basedOn w:val="Normal"/>
    <w:semiHidden/>
    <w:rsid w:val="00F2346C"/>
    <w:rPr>
      <w:rFonts w:ascii="Times New Roman" w:hAnsi="Times New Roman"/>
      <w:szCs w:val="20"/>
      <w:lang w:val="en-GB"/>
    </w:rPr>
  </w:style>
  <w:style w:type="character" w:styleId="FootnoteReference">
    <w:name w:val="footnote reference"/>
    <w:uiPriority w:val="99"/>
    <w:semiHidden/>
    <w:rsid w:val="00F2346C"/>
    <w:rPr>
      <w:vertAlign w:val="superscript"/>
    </w:rPr>
  </w:style>
  <w:style w:type="paragraph" w:styleId="NormalWeb">
    <w:name w:val="Normal (Web)"/>
    <w:basedOn w:val="Normal"/>
    <w:rsid w:val="001D2025"/>
    <w:pPr>
      <w:spacing w:before="100" w:beforeAutospacing="1" w:after="100" w:afterAutospacing="1" w:line="240" w:lineRule="atLeast"/>
      <w:jc w:val="both"/>
    </w:pPr>
    <w:rPr>
      <w:rFonts w:ascii="Verdana" w:hAnsi="Verdana"/>
      <w:color w:val="3F4C52"/>
      <w:sz w:val="15"/>
      <w:szCs w:val="15"/>
    </w:rPr>
  </w:style>
  <w:style w:type="character" w:styleId="Strong">
    <w:name w:val="Strong"/>
    <w:qFormat/>
    <w:rsid w:val="001D2025"/>
    <w:rPr>
      <w:b/>
      <w:bCs/>
    </w:rPr>
  </w:style>
  <w:style w:type="table" w:styleId="TableGrid">
    <w:name w:val="Table Grid"/>
    <w:basedOn w:val="TableNormal"/>
    <w:rsid w:val="00CB07BB"/>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75AF1"/>
    <w:rPr>
      <w:color w:val="0000FF"/>
      <w:u w:val="single"/>
    </w:rPr>
  </w:style>
  <w:style w:type="character" w:customStyle="1" w:styleId="Heading5Char">
    <w:name w:val="Heading 5 Char"/>
    <w:link w:val="Heading5"/>
    <w:rsid w:val="0064458A"/>
    <w:rPr>
      <w:rFonts w:ascii="Arial" w:hAnsi="Arial"/>
      <w:b/>
      <w:bCs/>
      <w:szCs w:val="24"/>
      <w:lang w:eastAsia="en-US"/>
    </w:rPr>
  </w:style>
  <w:style w:type="character" w:customStyle="1" w:styleId="FooterChar">
    <w:name w:val="Footer Char"/>
    <w:link w:val="Footer"/>
    <w:uiPriority w:val="99"/>
    <w:rsid w:val="00C35F89"/>
    <w:rPr>
      <w:rFonts w:ascii="Verdana" w:hAnsi="Verdana"/>
      <w:szCs w:val="24"/>
      <w:lang w:val="en-US" w:eastAsia="en-US"/>
    </w:rPr>
  </w:style>
  <w:style w:type="paragraph" w:styleId="ListParagraph">
    <w:name w:val="List Paragraph"/>
    <w:basedOn w:val="Normal"/>
    <w:uiPriority w:val="34"/>
    <w:qFormat/>
    <w:rsid w:val="00352375"/>
    <w:pPr>
      <w:ind w:left="720"/>
      <w:contextualSpacing/>
    </w:pPr>
  </w:style>
  <w:style w:type="paragraph" w:styleId="Revision">
    <w:name w:val="Revision"/>
    <w:hidden/>
    <w:uiPriority w:val="99"/>
    <w:semiHidden/>
    <w:rsid w:val="00D4642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46107">
      <w:bodyDiv w:val="1"/>
      <w:marLeft w:val="0"/>
      <w:marRight w:val="0"/>
      <w:marTop w:val="0"/>
      <w:marBottom w:val="0"/>
      <w:divBdr>
        <w:top w:val="none" w:sz="0" w:space="0" w:color="auto"/>
        <w:left w:val="none" w:sz="0" w:space="0" w:color="auto"/>
        <w:bottom w:val="none" w:sz="0" w:space="0" w:color="auto"/>
        <w:right w:val="none" w:sz="0" w:space="0" w:color="auto"/>
      </w:divBdr>
    </w:div>
    <w:div w:id="1879852475">
      <w:bodyDiv w:val="1"/>
      <w:marLeft w:val="0"/>
      <w:marRight w:val="0"/>
      <w:marTop w:val="0"/>
      <w:marBottom w:val="0"/>
      <w:divBdr>
        <w:top w:val="none" w:sz="0" w:space="0" w:color="auto"/>
        <w:left w:val="none" w:sz="0" w:space="0" w:color="auto"/>
        <w:bottom w:val="none" w:sz="0" w:space="0" w:color="auto"/>
        <w:right w:val="none" w:sz="0" w:space="0" w:color="auto"/>
      </w:divBdr>
      <w:divsChild>
        <w:div w:id="1031415140">
          <w:marLeft w:val="0"/>
          <w:marRight w:val="0"/>
          <w:marTop w:val="0"/>
          <w:marBottom w:val="0"/>
          <w:divBdr>
            <w:top w:val="none" w:sz="0" w:space="0" w:color="auto"/>
            <w:left w:val="none" w:sz="0" w:space="0" w:color="auto"/>
            <w:bottom w:val="none" w:sz="0" w:space="0" w:color="auto"/>
            <w:right w:val="none" w:sz="0" w:space="0" w:color="auto"/>
          </w:divBdr>
          <w:divsChild>
            <w:div w:id="478767343">
              <w:marLeft w:val="0"/>
              <w:marRight w:val="0"/>
              <w:marTop w:val="0"/>
              <w:marBottom w:val="150"/>
              <w:divBdr>
                <w:top w:val="none" w:sz="0" w:space="0" w:color="auto"/>
                <w:left w:val="none" w:sz="0" w:space="0" w:color="auto"/>
                <w:bottom w:val="none" w:sz="0" w:space="0" w:color="auto"/>
                <w:right w:val="none" w:sz="0" w:space="0" w:color="auto"/>
              </w:divBdr>
              <w:divsChild>
                <w:div w:id="947740806">
                  <w:marLeft w:val="0"/>
                  <w:marRight w:val="150"/>
                  <w:marTop w:val="0"/>
                  <w:marBottom w:val="0"/>
                  <w:divBdr>
                    <w:top w:val="single" w:sz="6" w:space="11" w:color="C0DDEB"/>
                    <w:left w:val="single" w:sz="6" w:space="8" w:color="C0DDEB"/>
                    <w:bottom w:val="single" w:sz="6" w:space="15" w:color="C0DDEB"/>
                    <w:right w:val="single" w:sz="6" w:space="8" w:color="C0DDEB"/>
                  </w:divBdr>
                  <w:divsChild>
                    <w:div w:id="922836039">
                      <w:marLeft w:val="0"/>
                      <w:marRight w:val="0"/>
                      <w:marTop w:val="0"/>
                      <w:marBottom w:val="0"/>
                      <w:divBdr>
                        <w:top w:val="none" w:sz="0" w:space="0" w:color="auto"/>
                        <w:left w:val="none" w:sz="0" w:space="0" w:color="auto"/>
                        <w:bottom w:val="none" w:sz="0" w:space="0" w:color="auto"/>
                        <w:right w:val="none" w:sz="0" w:space="0" w:color="auto"/>
                      </w:divBdr>
                      <w:divsChild>
                        <w:div w:id="8532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767189">
      <w:bodyDiv w:val="1"/>
      <w:marLeft w:val="0"/>
      <w:marRight w:val="0"/>
      <w:marTop w:val="0"/>
      <w:marBottom w:val="0"/>
      <w:divBdr>
        <w:top w:val="none" w:sz="0" w:space="0" w:color="auto"/>
        <w:left w:val="none" w:sz="0" w:space="0" w:color="auto"/>
        <w:bottom w:val="none" w:sz="0" w:space="0" w:color="auto"/>
        <w:right w:val="none" w:sz="0" w:space="0" w:color="auto"/>
      </w:divBdr>
    </w:div>
    <w:div w:id="19449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partena-professional.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D9D7D-417D-8848-9E38-A7FA9B59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1093</Words>
  <Characters>6233</Characters>
  <Application>Microsoft Macintosh Word</Application>
  <DocSecurity>0</DocSecurity>
  <Lines>51</Lines>
  <Paragraphs>14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Enquête</vt:lpstr>
      <vt:lpstr>Enquête</vt:lpstr>
      <vt:lpstr>Enquête</vt:lpstr>
    </vt:vector>
  </TitlesOfParts>
  <Company>ARISTA</Company>
  <LinksUpToDate>false</LinksUpToDate>
  <CharactersWithSpaces>7312</CharactersWithSpaces>
  <SharedDoc>false</SharedDoc>
  <HLinks>
    <vt:vector size="18" baseType="variant">
      <vt:variant>
        <vt:i4>7798863</vt:i4>
      </vt:variant>
      <vt:variant>
        <vt:i4>6</vt:i4>
      </vt:variant>
      <vt:variant>
        <vt:i4>0</vt:i4>
      </vt:variant>
      <vt:variant>
        <vt:i4>5</vt:i4>
      </vt:variant>
      <vt:variant>
        <vt:lpwstr>mailto:mertveldt@partena.be</vt:lpwstr>
      </vt:variant>
      <vt:variant>
        <vt:lpwstr/>
      </vt:variant>
      <vt:variant>
        <vt:i4>6291552</vt:i4>
      </vt:variant>
      <vt:variant>
        <vt:i4>3</vt:i4>
      </vt:variant>
      <vt:variant>
        <vt:i4>0</vt:i4>
      </vt:variant>
      <vt:variant>
        <vt:i4>5</vt:i4>
      </vt:variant>
      <vt:variant>
        <vt:lpwstr>http://www.partena.be/</vt:lpwstr>
      </vt:variant>
      <vt:variant>
        <vt:lpwstr/>
      </vt:variant>
      <vt:variant>
        <vt:i4>8257663</vt:i4>
      </vt:variant>
      <vt:variant>
        <vt:i4>0</vt:i4>
      </vt:variant>
      <vt:variant>
        <vt:i4>0</vt:i4>
      </vt:variant>
      <vt:variant>
        <vt:i4>5</vt:i4>
      </vt:variant>
      <vt:variant>
        <vt:lpwstr>http://www.hdp.be/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Enquête</dc:title>
  <dc:creator>motd</dc:creator>
  <cp:lastModifiedBy>Sophie Boving</cp:lastModifiedBy>
  <cp:revision>4</cp:revision>
  <cp:lastPrinted>2016-08-26T08:13:00Z</cp:lastPrinted>
  <dcterms:created xsi:type="dcterms:W3CDTF">2016-08-30T07:47:00Z</dcterms:created>
  <dcterms:modified xsi:type="dcterms:W3CDTF">2016-08-30T08:02:00Z</dcterms:modified>
</cp:coreProperties>
</file>