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882" w:rsidRDefault="00A7529D" w:rsidP="00B44FE6">
      <w:pPr>
        <w:pStyle w:val="BodyAudi"/>
        <w:ind w:right="-46"/>
        <w:jc w:val="right"/>
      </w:pPr>
      <w:r>
        <w:t>21 april</w:t>
      </w:r>
      <w:r w:rsidR="00B44FE6">
        <w:t xml:space="preserve"> 201</w:t>
      </w:r>
      <w:r w:rsidR="0050773E">
        <w:t>7</w:t>
      </w:r>
    </w:p>
    <w:p w:rsidR="00B44FE6" w:rsidRDefault="00B44FE6" w:rsidP="00B44FE6">
      <w:pPr>
        <w:pStyle w:val="BodyAudi"/>
        <w:ind w:right="-46"/>
        <w:jc w:val="right"/>
      </w:pPr>
      <w:r>
        <w:t>A1</w:t>
      </w:r>
      <w:r w:rsidR="0050773E">
        <w:t>7</w:t>
      </w:r>
      <w:r>
        <w:t>/</w:t>
      </w:r>
      <w:r w:rsidR="00A7529D">
        <w:t>18N</w:t>
      </w:r>
    </w:p>
    <w:p w:rsidR="00B44FE6" w:rsidRDefault="00B44FE6" w:rsidP="00B44FE6">
      <w:pPr>
        <w:pStyle w:val="BodyAudi"/>
      </w:pPr>
    </w:p>
    <w:p w:rsidR="00EC7D82" w:rsidRDefault="00EC7D82" w:rsidP="00EC7D82">
      <w:pPr>
        <w:pStyle w:val="BodyAudi"/>
      </w:pPr>
    </w:p>
    <w:p w:rsidR="00A7529D" w:rsidRPr="004E2AEE" w:rsidRDefault="00A7529D" w:rsidP="00A7529D">
      <w:pPr>
        <w:pStyle w:val="HeadlineAudi"/>
        <w:rPr>
          <w:lang w:val="it-IT" w:eastAsia="fr-FR"/>
        </w:rPr>
      </w:pPr>
      <w:r>
        <w:rPr>
          <w:lang w:val="it-IT" w:eastAsia="fr-FR"/>
        </w:rPr>
        <w:t xml:space="preserve">Audi </w:t>
      </w:r>
      <w:r w:rsidRPr="004E2AEE">
        <w:rPr>
          <w:lang w:val="it-IT" w:eastAsia="fr-FR"/>
        </w:rPr>
        <w:t>e-Moby: de elektrische leasing</w:t>
      </w:r>
    </w:p>
    <w:p w:rsidR="00A7529D" w:rsidRPr="004E2AEE" w:rsidRDefault="00A7529D" w:rsidP="00A7529D">
      <w:pPr>
        <w:pStyle w:val="BodyAudi"/>
        <w:rPr>
          <w:sz w:val="18"/>
          <w:szCs w:val="18"/>
          <w:lang w:val="it-IT" w:eastAsia="fr-FR"/>
        </w:rPr>
      </w:pPr>
    </w:p>
    <w:p w:rsidR="00A7529D" w:rsidRPr="004E2AEE" w:rsidRDefault="00A7529D" w:rsidP="00A7529D">
      <w:pPr>
        <w:pStyle w:val="DeckAudi"/>
        <w:rPr>
          <w:lang w:val="nl-NL" w:eastAsia="fr-FR"/>
        </w:rPr>
      </w:pPr>
      <w:r w:rsidRPr="004E2AEE">
        <w:rPr>
          <w:lang w:val="nl-NL" w:eastAsia="fr-FR"/>
        </w:rPr>
        <w:t>Een volledig en makkelijk toegankelijk concept</w:t>
      </w:r>
    </w:p>
    <w:p w:rsidR="00A7529D" w:rsidRPr="004E2AEE" w:rsidRDefault="00A7529D" w:rsidP="00A7529D">
      <w:pPr>
        <w:pStyle w:val="DeckAudi"/>
        <w:rPr>
          <w:lang w:val="nl-NL" w:eastAsia="fr-FR"/>
        </w:rPr>
      </w:pPr>
      <w:r w:rsidRPr="004E2AEE">
        <w:rPr>
          <w:lang w:val="nl-NL" w:eastAsia="fr-FR"/>
        </w:rPr>
        <w:t>Thuis herladen, betaald door de werkgever</w:t>
      </w:r>
    </w:p>
    <w:p w:rsidR="00A7529D" w:rsidRPr="004E2AEE" w:rsidRDefault="00A7529D" w:rsidP="00A7529D">
      <w:pPr>
        <w:pStyle w:val="BodyAudi"/>
        <w:rPr>
          <w:sz w:val="18"/>
          <w:szCs w:val="18"/>
          <w:lang w:val="nl-NL" w:eastAsia="fr-FR"/>
        </w:rPr>
      </w:pPr>
    </w:p>
    <w:p w:rsidR="00A7529D" w:rsidRPr="00A7529D" w:rsidRDefault="00A7529D" w:rsidP="00A7529D">
      <w:pPr>
        <w:pStyle w:val="BodyAudi"/>
        <w:rPr>
          <w:b/>
          <w:sz w:val="18"/>
          <w:szCs w:val="18"/>
          <w:lang w:val="nl-NL" w:eastAsia="fr-FR"/>
        </w:rPr>
      </w:pPr>
      <w:r w:rsidRPr="00A7529D">
        <w:rPr>
          <w:b/>
          <w:sz w:val="18"/>
          <w:szCs w:val="18"/>
          <w:lang w:val="nl-NL" w:eastAsia="fr-FR"/>
        </w:rPr>
        <w:t>Met e-</w:t>
      </w:r>
      <w:proofErr w:type="spellStart"/>
      <w:r w:rsidRPr="00A7529D">
        <w:rPr>
          <w:b/>
          <w:sz w:val="18"/>
          <w:szCs w:val="18"/>
          <w:lang w:val="nl-NL" w:eastAsia="fr-FR"/>
        </w:rPr>
        <w:t>Moby</w:t>
      </w:r>
      <w:proofErr w:type="spellEnd"/>
      <w:r w:rsidRPr="00A7529D">
        <w:rPr>
          <w:b/>
          <w:sz w:val="18"/>
          <w:szCs w:val="18"/>
          <w:lang w:val="nl-NL" w:eastAsia="fr-FR"/>
        </w:rPr>
        <w:t xml:space="preserve"> – een vernieuwend, praktisch en financieel aantrekkelijk concept – laat Audi Financial Services de mobiliteit en de wereld van de leasing evolueren.</w:t>
      </w:r>
    </w:p>
    <w:p w:rsidR="00A7529D" w:rsidRPr="004E2AEE" w:rsidRDefault="00A7529D" w:rsidP="00A7529D">
      <w:pPr>
        <w:pStyle w:val="BodyAudi"/>
        <w:rPr>
          <w:sz w:val="18"/>
          <w:szCs w:val="18"/>
          <w:lang w:val="nl-NL" w:eastAsia="fr-FR"/>
        </w:rPr>
      </w:pPr>
      <w:bookmarkStart w:id="0" w:name="_GoBack"/>
      <w:bookmarkEnd w:id="0"/>
      <w:r w:rsidRPr="004E2AEE">
        <w:rPr>
          <w:sz w:val="18"/>
          <w:szCs w:val="18"/>
          <w:lang w:val="nl-NL" w:eastAsia="fr-FR"/>
        </w:rPr>
        <w:t>Met e-</w:t>
      </w:r>
      <w:proofErr w:type="spellStart"/>
      <w:r w:rsidRPr="004E2AEE">
        <w:rPr>
          <w:sz w:val="18"/>
          <w:szCs w:val="18"/>
          <w:lang w:val="nl-NL" w:eastAsia="fr-FR"/>
        </w:rPr>
        <w:t>Moby</w:t>
      </w:r>
      <w:proofErr w:type="spellEnd"/>
      <w:r>
        <w:rPr>
          <w:sz w:val="18"/>
          <w:szCs w:val="18"/>
          <w:lang w:val="nl-NL" w:eastAsia="fr-FR"/>
        </w:rPr>
        <w:t xml:space="preserve"> </w:t>
      </w:r>
      <w:r w:rsidRPr="004E2AEE">
        <w:rPr>
          <w:sz w:val="18"/>
          <w:szCs w:val="18"/>
          <w:lang w:val="nl-NL" w:eastAsia="fr-FR"/>
        </w:rPr>
        <w:t xml:space="preserve">zet </w:t>
      </w:r>
      <w:r>
        <w:rPr>
          <w:sz w:val="18"/>
          <w:szCs w:val="18"/>
          <w:lang w:val="nl-NL" w:eastAsia="fr-FR"/>
        </w:rPr>
        <w:t xml:space="preserve">Audi </w:t>
      </w:r>
      <w:r w:rsidRPr="004E2AEE">
        <w:rPr>
          <w:sz w:val="18"/>
          <w:szCs w:val="18"/>
          <w:lang w:val="nl-NL" w:eastAsia="fr-FR"/>
        </w:rPr>
        <w:t>de stap naar een verantwoorde</w:t>
      </w:r>
      <w:r>
        <w:rPr>
          <w:sz w:val="18"/>
          <w:szCs w:val="18"/>
          <w:lang w:val="nl-NL" w:eastAsia="fr-FR"/>
        </w:rPr>
        <w:t xml:space="preserve"> </w:t>
      </w:r>
      <w:r w:rsidRPr="004E2AEE">
        <w:rPr>
          <w:sz w:val="18"/>
          <w:szCs w:val="18"/>
          <w:lang w:val="nl-NL" w:eastAsia="fr-FR"/>
        </w:rPr>
        <w:t xml:space="preserve">mobiliteit. Met de leasing van een </w:t>
      </w:r>
      <w:r>
        <w:rPr>
          <w:sz w:val="18"/>
          <w:szCs w:val="18"/>
          <w:lang w:val="nl-NL" w:eastAsia="fr-FR"/>
        </w:rPr>
        <w:t xml:space="preserve">plug-in hybride </w:t>
      </w:r>
      <w:r w:rsidRPr="004E2AEE">
        <w:rPr>
          <w:sz w:val="18"/>
          <w:szCs w:val="18"/>
          <w:lang w:val="nl-NL" w:eastAsia="fr-FR"/>
        </w:rPr>
        <w:t>voertuig, oplaadpunt inclusief, kan men heel eenvoudig en tegen een concurrerende prijs thuis of op het werk</w:t>
      </w:r>
      <w:r>
        <w:rPr>
          <w:sz w:val="18"/>
          <w:szCs w:val="18"/>
          <w:lang w:val="nl-NL" w:eastAsia="fr-FR"/>
        </w:rPr>
        <w:t xml:space="preserve"> efficiënt en snel laden</w:t>
      </w:r>
      <w:r w:rsidRPr="004E2AEE">
        <w:rPr>
          <w:sz w:val="18"/>
          <w:szCs w:val="18"/>
          <w:lang w:val="nl-NL" w:eastAsia="fr-FR"/>
        </w:rPr>
        <w:t xml:space="preserve">. Enige vereiste: een leasingcontract voor een </w:t>
      </w:r>
      <w:r>
        <w:rPr>
          <w:sz w:val="18"/>
          <w:szCs w:val="18"/>
          <w:lang w:val="nl-NL" w:eastAsia="fr-FR"/>
        </w:rPr>
        <w:t>Audi A3 Sportback e-</w:t>
      </w:r>
      <w:proofErr w:type="spellStart"/>
      <w:r>
        <w:rPr>
          <w:sz w:val="18"/>
          <w:szCs w:val="18"/>
          <w:lang w:val="nl-NL" w:eastAsia="fr-FR"/>
        </w:rPr>
        <w:t>tron</w:t>
      </w:r>
      <w:proofErr w:type="spellEnd"/>
      <w:r>
        <w:rPr>
          <w:sz w:val="18"/>
          <w:szCs w:val="18"/>
          <w:lang w:val="nl-NL" w:eastAsia="fr-FR"/>
        </w:rPr>
        <w:t xml:space="preserve"> of Audi Q7 e-</w:t>
      </w:r>
      <w:proofErr w:type="spellStart"/>
      <w:r>
        <w:rPr>
          <w:sz w:val="18"/>
          <w:szCs w:val="18"/>
          <w:lang w:val="nl-NL" w:eastAsia="fr-FR"/>
        </w:rPr>
        <w:t>tron</w:t>
      </w:r>
      <w:proofErr w:type="spellEnd"/>
      <w:r>
        <w:rPr>
          <w:sz w:val="18"/>
          <w:szCs w:val="18"/>
          <w:lang w:val="nl-NL" w:eastAsia="fr-FR"/>
        </w:rPr>
        <w:t xml:space="preserve"> </w:t>
      </w:r>
      <w:r w:rsidRPr="004E2AEE">
        <w:rPr>
          <w:sz w:val="18"/>
          <w:szCs w:val="18"/>
          <w:lang w:val="nl-NL" w:eastAsia="fr-FR"/>
        </w:rPr>
        <w:t xml:space="preserve">en een </w:t>
      </w:r>
      <w:r>
        <w:rPr>
          <w:sz w:val="18"/>
          <w:szCs w:val="18"/>
          <w:lang w:val="nl-NL" w:eastAsia="fr-FR"/>
        </w:rPr>
        <w:t xml:space="preserve">stopcontact met </w:t>
      </w:r>
      <w:r w:rsidRPr="004E2AEE">
        <w:rPr>
          <w:sz w:val="18"/>
          <w:szCs w:val="18"/>
          <w:lang w:val="nl-NL" w:eastAsia="fr-FR"/>
        </w:rPr>
        <w:t>aarding!</w:t>
      </w:r>
    </w:p>
    <w:p w:rsidR="00A7529D" w:rsidRPr="004E2AEE" w:rsidRDefault="00A7529D" w:rsidP="00A7529D">
      <w:pPr>
        <w:pStyle w:val="BodyAudi"/>
        <w:rPr>
          <w:sz w:val="18"/>
          <w:szCs w:val="18"/>
          <w:lang w:val="nl-NL" w:eastAsia="fr-FR"/>
        </w:rPr>
      </w:pPr>
    </w:p>
    <w:p w:rsidR="00A7529D" w:rsidRPr="00A7529D" w:rsidRDefault="00A7529D" w:rsidP="00A7529D">
      <w:pPr>
        <w:pStyle w:val="BodyAudi"/>
        <w:rPr>
          <w:b/>
          <w:sz w:val="18"/>
          <w:szCs w:val="18"/>
          <w:lang w:val="nl-NL" w:eastAsia="fr-FR"/>
        </w:rPr>
      </w:pPr>
      <w:r w:rsidRPr="00A7529D">
        <w:rPr>
          <w:b/>
          <w:sz w:val="18"/>
          <w:szCs w:val="18"/>
          <w:lang w:val="nl-NL" w:eastAsia="fr-FR"/>
        </w:rPr>
        <w:t>Twee technische oplossingen</w:t>
      </w:r>
    </w:p>
    <w:p w:rsidR="00A7529D" w:rsidRPr="004E2AEE" w:rsidRDefault="00A7529D" w:rsidP="00A7529D">
      <w:pPr>
        <w:pStyle w:val="BodyAudi"/>
        <w:rPr>
          <w:sz w:val="18"/>
          <w:szCs w:val="18"/>
          <w:lang w:val="nl-NL" w:eastAsia="fr-FR"/>
        </w:rPr>
      </w:pPr>
      <w:r w:rsidRPr="004E2AEE">
        <w:rPr>
          <w:sz w:val="18"/>
          <w:szCs w:val="18"/>
          <w:lang w:val="nl-NL" w:eastAsia="fr-FR"/>
        </w:rPr>
        <w:t xml:space="preserve">Iedere </w:t>
      </w:r>
      <w:r>
        <w:rPr>
          <w:sz w:val="18"/>
          <w:szCs w:val="18"/>
          <w:lang w:val="nl-NL" w:eastAsia="fr-FR"/>
        </w:rPr>
        <w:t xml:space="preserve">bestuurder </w:t>
      </w:r>
      <w:r w:rsidRPr="004E2AEE">
        <w:rPr>
          <w:sz w:val="18"/>
          <w:szCs w:val="18"/>
          <w:lang w:val="nl-NL" w:eastAsia="fr-FR"/>
        </w:rPr>
        <w:t>krijgt door e-</w:t>
      </w:r>
      <w:proofErr w:type="spellStart"/>
      <w:r w:rsidRPr="004E2AEE">
        <w:rPr>
          <w:sz w:val="18"/>
          <w:szCs w:val="18"/>
          <w:lang w:val="nl-NL" w:eastAsia="fr-FR"/>
        </w:rPr>
        <w:t>Moby</w:t>
      </w:r>
      <w:proofErr w:type="spellEnd"/>
      <w:r w:rsidRPr="004E2AEE">
        <w:rPr>
          <w:sz w:val="18"/>
          <w:szCs w:val="18"/>
          <w:lang w:val="nl-NL" w:eastAsia="fr-FR"/>
        </w:rPr>
        <w:t xml:space="preserve"> één van twee technische oplossingen aangeboden, volgens zijn noden en/of de thuisinstallat</w:t>
      </w:r>
      <w:r>
        <w:rPr>
          <w:sz w:val="18"/>
          <w:szCs w:val="18"/>
          <w:lang w:val="nl-NL" w:eastAsia="fr-FR"/>
        </w:rPr>
        <w:t>ie waarover hij of zij beschikt.</w:t>
      </w:r>
    </w:p>
    <w:p w:rsidR="00A7529D" w:rsidRDefault="00A7529D" w:rsidP="00A7529D">
      <w:pPr>
        <w:pStyle w:val="BodyAudi"/>
        <w:rPr>
          <w:sz w:val="18"/>
          <w:szCs w:val="18"/>
          <w:lang w:val="nl-NL"/>
        </w:rPr>
      </w:pPr>
      <w:r w:rsidRPr="004E2AEE">
        <w:rPr>
          <w:sz w:val="18"/>
          <w:szCs w:val="18"/>
          <w:lang w:val="nl-NL" w:eastAsia="fr-FR"/>
        </w:rPr>
        <w:t xml:space="preserve">De </w:t>
      </w:r>
      <w:proofErr w:type="spellStart"/>
      <w:r w:rsidRPr="00DE21EF">
        <w:rPr>
          <w:b/>
          <w:sz w:val="18"/>
          <w:szCs w:val="18"/>
          <w:lang w:val="nl-NL" w:eastAsia="fr-FR"/>
        </w:rPr>
        <w:t>Nexxtender</w:t>
      </w:r>
      <w:proofErr w:type="spellEnd"/>
      <w:r w:rsidRPr="00DE21EF">
        <w:rPr>
          <w:b/>
          <w:sz w:val="18"/>
          <w:szCs w:val="18"/>
          <w:lang w:val="nl-NL" w:eastAsia="fr-FR"/>
        </w:rPr>
        <w:t xml:space="preserve"> Mobile</w:t>
      </w:r>
      <w:r>
        <w:rPr>
          <w:sz w:val="18"/>
          <w:szCs w:val="18"/>
          <w:lang w:val="nl-NL" w:eastAsia="fr-FR"/>
        </w:rPr>
        <w:t>-kabel</w:t>
      </w:r>
      <w:r w:rsidRPr="004E2AEE">
        <w:rPr>
          <w:sz w:val="18"/>
          <w:szCs w:val="18"/>
          <w:lang w:val="nl-NL" w:eastAsia="fr-FR"/>
        </w:rPr>
        <w:t xml:space="preserve">: voor dit mobiele oplaadpunt voor </w:t>
      </w:r>
      <w:r>
        <w:rPr>
          <w:sz w:val="18"/>
          <w:szCs w:val="18"/>
          <w:lang w:val="nl-NL" w:eastAsia="fr-FR"/>
        </w:rPr>
        <w:t xml:space="preserve">plug-in hybride </w:t>
      </w:r>
      <w:r w:rsidRPr="004E2AEE">
        <w:rPr>
          <w:sz w:val="18"/>
          <w:szCs w:val="18"/>
          <w:lang w:val="nl-NL" w:eastAsia="fr-FR"/>
        </w:rPr>
        <w:t xml:space="preserve">voertuigen </w:t>
      </w:r>
      <w:r>
        <w:rPr>
          <w:sz w:val="18"/>
          <w:szCs w:val="18"/>
          <w:lang w:val="nl-NL" w:eastAsia="fr-FR"/>
        </w:rPr>
        <w:t>volstaat een normaal stopcontact (230 V)</w:t>
      </w:r>
      <w:r w:rsidRPr="004E2AEE">
        <w:rPr>
          <w:sz w:val="18"/>
          <w:szCs w:val="18"/>
          <w:lang w:val="nl-NL" w:eastAsia="fr-FR"/>
        </w:rPr>
        <w:t xml:space="preserve"> met aarding om het voertuig op te laden. Er is geen enkele installatie nodig en het kan dus in zowat elke omgeving worden geïntegreerd. </w:t>
      </w:r>
      <w:r>
        <w:rPr>
          <w:sz w:val="18"/>
          <w:szCs w:val="18"/>
          <w:lang w:val="nl-NL" w:eastAsia="fr-FR"/>
        </w:rPr>
        <w:t xml:space="preserve">Gewoon de kabel aansluiten </w:t>
      </w:r>
      <w:r w:rsidRPr="00C030DB">
        <w:rPr>
          <w:sz w:val="18"/>
          <w:szCs w:val="18"/>
          <w:lang w:val="nl-NL"/>
        </w:rPr>
        <w:t xml:space="preserve">volstaat om het te gebruiken! De verbruiksgegevens worden doorgestuurd naar </w:t>
      </w:r>
      <w:r>
        <w:rPr>
          <w:sz w:val="18"/>
          <w:szCs w:val="18"/>
          <w:lang w:val="nl-NL"/>
        </w:rPr>
        <w:t xml:space="preserve">een </w:t>
      </w:r>
      <w:r w:rsidRPr="00C030DB">
        <w:rPr>
          <w:sz w:val="18"/>
          <w:szCs w:val="18"/>
          <w:lang w:val="nl-NL"/>
        </w:rPr>
        <w:t>centra</w:t>
      </w:r>
      <w:r>
        <w:rPr>
          <w:sz w:val="18"/>
          <w:szCs w:val="18"/>
          <w:lang w:val="nl-NL"/>
        </w:rPr>
        <w:t>a</w:t>
      </w:r>
      <w:r w:rsidRPr="00C030DB">
        <w:rPr>
          <w:sz w:val="18"/>
          <w:szCs w:val="18"/>
          <w:lang w:val="nl-NL"/>
        </w:rPr>
        <w:t xml:space="preserve">l systeem, volgens hetzelfde principe als </w:t>
      </w:r>
      <w:r>
        <w:rPr>
          <w:sz w:val="18"/>
          <w:szCs w:val="18"/>
          <w:lang w:val="nl-NL"/>
        </w:rPr>
        <w:t xml:space="preserve">bij </w:t>
      </w:r>
      <w:r w:rsidRPr="00C030DB">
        <w:rPr>
          <w:sz w:val="18"/>
          <w:szCs w:val="18"/>
          <w:lang w:val="nl-NL"/>
        </w:rPr>
        <w:t xml:space="preserve">een </w:t>
      </w:r>
      <w:r>
        <w:rPr>
          <w:sz w:val="18"/>
          <w:szCs w:val="18"/>
          <w:lang w:val="nl-NL"/>
        </w:rPr>
        <w:t xml:space="preserve">openbaar </w:t>
      </w:r>
      <w:r w:rsidRPr="00C030DB">
        <w:rPr>
          <w:sz w:val="18"/>
          <w:szCs w:val="18"/>
          <w:lang w:val="nl-NL"/>
        </w:rPr>
        <w:t>laadstation.</w:t>
      </w:r>
      <w:r>
        <w:rPr>
          <w:sz w:val="18"/>
          <w:szCs w:val="18"/>
          <w:lang w:val="nl-NL"/>
        </w:rPr>
        <w:t xml:space="preserve"> De laadkabel heeft een vermogen van 1,5 tot 3 kW en is inbegrepen in het aanbod voor de prijs van 650 euro excl. btw.</w:t>
      </w:r>
    </w:p>
    <w:p w:rsidR="00A7529D" w:rsidRPr="00C030DB" w:rsidRDefault="00A7529D" w:rsidP="00A7529D">
      <w:pPr>
        <w:pStyle w:val="BodyAudi"/>
        <w:rPr>
          <w:sz w:val="18"/>
          <w:szCs w:val="18"/>
          <w:lang w:val="nl-NL"/>
        </w:rPr>
      </w:pPr>
      <w:r w:rsidRPr="00C030DB">
        <w:rPr>
          <w:sz w:val="18"/>
          <w:szCs w:val="18"/>
          <w:lang w:val="nl-NL"/>
        </w:rPr>
        <w:t xml:space="preserve">De </w:t>
      </w:r>
      <w:proofErr w:type="spellStart"/>
      <w:r w:rsidRPr="00DE21EF">
        <w:rPr>
          <w:b/>
          <w:sz w:val="18"/>
          <w:szCs w:val="18"/>
          <w:lang w:val="nl-NL"/>
        </w:rPr>
        <w:t>Wallbox</w:t>
      </w:r>
      <w:proofErr w:type="spellEnd"/>
      <w:r w:rsidRPr="00DE21EF">
        <w:rPr>
          <w:b/>
          <w:sz w:val="18"/>
          <w:szCs w:val="18"/>
          <w:lang w:val="nl-NL"/>
        </w:rPr>
        <w:t xml:space="preserve"> </w:t>
      </w:r>
      <w:proofErr w:type="spellStart"/>
      <w:r w:rsidRPr="00DE21EF">
        <w:rPr>
          <w:b/>
          <w:sz w:val="18"/>
          <w:szCs w:val="18"/>
          <w:lang w:val="nl-NL"/>
        </w:rPr>
        <w:t>Nexxtender</w:t>
      </w:r>
      <w:proofErr w:type="spellEnd"/>
      <w:r w:rsidRPr="00DE21EF">
        <w:rPr>
          <w:b/>
          <w:sz w:val="18"/>
          <w:szCs w:val="18"/>
          <w:lang w:val="nl-NL"/>
        </w:rPr>
        <w:t xml:space="preserve"> Advance Single</w:t>
      </w:r>
      <w:r w:rsidRPr="00C030DB">
        <w:rPr>
          <w:sz w:val="18"/>
          <w:szCs w:val="18"/>
          <w:lang w:val="nl-NL"/>
        </w:rPr>
        <w:t xml:space="preserve">: </w:t>
      </w:r>
      <w:r>
        <w:rPr>
          <w:sz w:val="18"/>
          <w:szCs w:val="18"/>
          <w:lang w:val="nl-NL"/>
        </w:rPr>
        <w:t>een snel en compact laadstation – geïnstalleerd op het thuisadres – met een laadsnelheid van 17 kW/u tot 100 kW/u en een laadvermogen van 3,7 kW tot 22 kW. De prijs van deze uitrusting bedraagt 2.200 euro excl. btw.</w:t>
      </w:r>
    </w:p>
    <w:p w:rsidR="00A7529D" w:rsidRPr="00B43536" w:rsidRDefault="00A7529D" w:rsidP="00A7529D">
      <w:pPr>
        <w:pStyle w:val="BodyAudi"/>
        <w:rPr>
          <w:sz w:val="18"/>
          <w:szCs w:val="18"/>
          <w:lang w:val="nl-NL" w:eastAsia="fr-FR"/>
        </w:rPr>
      </w:pPr>
      <w:r w:rsidRPr="00B43536">
        <w:rPr>
          <w:sz w:val="18"/>
          <w:szCs w:val="18"/>
          <w:lang w:val="nl-NL" w:eastAsia="fr-FR"/>
        </w:rPr>
        <w:t xml:space="preserve">Zowel de kabel als de </w:t>
      </w:r>
      <w:proofErr w:type="spellStart"/>
      <w:r>
        <w:rPr>
          <w:sz w:val="18"/>
          <w:szCs w:val="18"/>
          <w:lang w:val="nl-NL" w:eastAsia="fr-FR"/>
        </w:rPr>
        <w:t>W</w:t>
      </w:r>
      <w:r w:rsidRPr="00B43536">
        <w:rPr>
          <w:sz w:val="18"/>
          <w:szCs w:val="18"/>
          <w:lang w:val="nl-NL" w:eastAsia="fr-FR"/>
        </w:rPr>
        <w:t>allbox</w:t>
      </w:r>
      <w:proofErr w:type="spellEnd"/>
      <w:r w:rsidRPr="00B43536">
        <w:rPr>
          <w:sz w:val="18"/>
          <w:szCs w:val="18"/>
          <w:lang w:val="nl-NL" w:eastAsia="fr-FR"/>
        </w:rPr>
        <w:t xml:space="preserve"> zijn uitgerust met een communicatiemodule die de verbruiksgegevens doorstuurt naar het centrale </w:t>
      </w:r>
      <w:proofErr w:type="spellStart"/>
      <w:r w:rsidRPr="00B43536">
        <w:rPr>
          <w:sz w:val="18"/>
          <w:szCs w:val="18"/>
          <w:lang w:val="nl-NL" w:eastAsia="fr-FR"/>
        </w:rPr>
        <w:t>Powerdale</w:t>
      </w:r>
      <w:proofErr w:type="spellEnd"/>
      <w:r w:rsidRPr="00B43536">
        <w:rPr>
          <w:sz w:val="18"/>
          <w:szCs w:val="18"/>
          <w:lang w:val="nl-NL" w:eastAsia="fr-FR"/>
        </w:rPr>
        <w:t xml:space="preserve">-systeem. De verschillende oplaadbeurten ten laste van de bestuurder worden hem/haar terugbetaald na goedkeuring door de werkgever. Elke bestuurder krijgt toegang tot het </w:t>
      </w:r>
      <w:proofErr w:type="spellStart"/>
      <w:r w:rsidRPr="00B43536">
        <w:rPr>
          <w:sz w:val="18"/>
          <w:szCs w:val="18"/>
          <w:lang w:val="nl-NL" w:eastAsia="fr-FR"/>
        </w:rPr>
        <w:t>Powerdale</w:t>
      </w:r>
      <w:proofErr w:type="spellEnd"/>
      <w:r w:rsidRPr="00B43536">
        <w:rPr>
          <w:sz w:val="18"/>
          <w:szCs w:val="18"/>
          <w:lang w:val="nl-NL" w:eastAsia="fr-FR"/>
        </w:rPr>
        <w:t>-platform om een overzicht van zijn/haar elektriciteitsverbruik</w:t>
      </w:r>
      <w:r>
        <w:rPr>
          <w:sz w:val="18"/>
          <w:szCs w:val="18"/>
          <w:lang w:val="nl-NL" w:eastAsia="fr-FR"/>
        </w:rPr>
        <w:t xml:space="preserve"> te kunnen raadplegen</w:t>
      </w:r>
      <w:r w:rsidRPr="00B43536">
        <w:rPr>
          <w:sz w:val="18"/>
          <w:szCs w:val="18"/>
          <w:lang w:val="nl-NL" w:eastAsia="fr-FR"/>
        </w:rPr>
        <w:t>.</w:t>
      </w:r>
    </w:p>
    <w:p w:rsidR="00A7529D" w:rsidRPr="00C030DB" w:rsidRDefault="00A7529D" w:rsidP="00A7529D">
      <w:pPr>
        <w:pStyle w:val="BodyAudi"/>
        <w:rPr>
          <w:sz w:val="18"/>
          <w:szCs w:val="18"/>
          <w:lang w:val="nl-NL"/>
        </w:rPr>
      </w:pPr>
    </w:p>
    <w:p w:rsidR="00A7529D" w:rsidRPr="00A7529D" w:rsidRDefault="00A7529D" w:rsidP="00A7529D">
      <w:pPr>
        <w:pStyle w:val="BodyAudi"/>
        <w:rPr>
          <w:b/>
          <w:sz w:val="18"/>
          <w:szCs w:val="18"/>
          <w:lang w:val="nl-NL"/>
        </w:rPr>
      </w:pPr>
      <w:r w:rsidRPr="00A7529D">
        <w:rPr>
          <w:b/>
          <w:sz w:val="18"/>
          <w:szCs w:val="18"/>
          <w:lang w:val="nl-NL"/>
        </w:rPr>
        <w:t>Heel wat voordelen</w:t>
      </w:r>
    </w:p>
    <w:p w:rsidR="00A7529D" w:rsidRDefault="00A7529D" w:rsidP="00A7529D">
      <w:pPr>
        <w:pStyle w:val="BodyAudi"/>
      </w:pPr>
      <w:r w:rsidRPr="00C030DB">
        <w:rPr>
          <w:sz w:val="18"/>
          <w:szCs w:val="18"/>
          <w:lang w:val="nl-NL"/>
        </w:rPr>
        <w:t xml:space="preserve">Naast een </w:t>
      </w:r>
      <w:r>
        <w:rPr>
          <w:sz w:val="18"/>
          <w:szCs w:val="18"/>
          <w:lang w:val="nl-NL"/>
        </w:rPr>
        <w:t>voordeligere</w:t>
      </w:r>
      <w:r w:rsidRPr="00C030DB">
        <w:rPr>
          <w:sz w:val="18"/>
          <w:szCs w:val="18"/>
          <w:lang w:val="nl-NL"/>
        </w:rPr>
        <w:t xml:space="preserve"> TCO </w:t>
      </w:r>
      <w:r>
        <w:rPr>
          <w:sz w:val="18"/>
          <w:szCs w:val="18"/>
          <w:lang w:val="nl-NL"/>
        </w:rPr>
        <w:t xml:space="preserve">(Total </w:t>
      </w:r>
      <w:proofErr w:type="spellStart"/>
      <w:r>
        <w:rPr>
          <w:sz w:val="18"/>
          <w:szCs w:val="18"/>
          <w:lang w:val="nl-NL"/>
        </w:rPr>
        <w:t>Cost</w:t>
      </w:r>
      <w:proofErr w:type="spellEnd"/>
      <w:r>
        <w:rPr>
          <w:sz w:val="18"/>
          <w:szCs w:val="18"/>
          <w:lang w:val="nl-NL"/>
        </w:rPr>
        <w:t xml:space="preserve"> of </w:t>
      </w:r>
      <w:proofErr w:type="spellStart"/>
      <w:r>
        <w:rPr>
          <w:sz w:val="18"/>
          <w:szCs w:val="18"/>
          <w:lang w:val="nl-NL"/>
        </w:rPr>
        <w:t>Ownership</w:t>
      </w:r>
      <w:proofErr w:type="spellEnd"/>
      <w:r>
        <w:rPr>
          <w:sz w:val="18"/>
          <w:szCs w:val="18"/>
          <w:lang w:val="nl-NL"/>
        </w:rPr>
        <w:t xml:space="preserve">) </w:t>
      </w:r>
      <w:r w:rsidRPr="00C030DB">
        <w:rPr>
          <w:sz w:val="18"/>
          <w:szCs w:val="18"/>
          <w:lang w:val="nl-NL"/>
        </w:rPr>
        <w:t>dan bij een voertuig met</w:t>
      </w:r>
      <w:r>
        <w:rPr>
          <w:sz w:val="18"/>
          <w:szCs w:val="18"/>
          <w:lang w:val="nl-NL"/>
        </w:rPr>
        <w:t xml:space="preserve"> enkel</w:t>
      </w:r>
      <w:r w:rsidRPr="00C030DB">
        <w:rPr>
          <w:sz w:val="18"/>
          <w:szCs w:val="18"/>
          <w:lang w:val="nl-NL"/>
        </w:rPr>
        <w:t xml:space="preserve"> een verbrandingsmotor die traditionele brandstof gebruikt, een </w:t>
      </w:r>
      <w:r>
        <w:rPr>
          <w:sz w:val="18"/>
          <w:szCs w:val="18"/>
          <w:lang w:val="nl-NL"/>
        </w:rPr>
        <w:t>vooraf b</w:t>
      </w:r>
      <w:r w:rsidRPr="00C030DB">
        <w:rPr>
          <w:sz w:val="18"/>
          <w:szCs w:val="18"/>
          <w:lang w:val="nl-NL"/>
        </w:rPr>
        <w:t xml:space="preserve">ekende en perfect </w:t>
      </w:r>
      <w:r w:rsidRPr="00C030DB">
        <w:rPr>
          <w:sz w:val="18"/>
          <w:szCs w:val="18"/>
          <w:lang w:val="nl-NL"/>
        </w:rPr>
        <w:lastRenderedPageBreak/>
        <w:t>controleerbare huur</w:t>
      </w:r>
      <w:r>
        <w:rPr>
          <w:sz w:val="18"/>
          <w:szCs w:val="18"/>
          <w:lang w:val="nl-NL"/>
        </w:rPr>
        <w:t>prijs</w:t>
      </w:r>
      <w:r w:rsidRPr="00C030DB">
        <w:rPr>
          <w:sz w:val="18"/>
          <w:szCs w:val="18"/>
          <w:lang w:val="nl-NL"/>
        </w:rPr>
        <w:t xml:space="preserve">, een voor de </w:t>
      </w:r>
      <w:r>
        <w:rPr>
          <w:sz w:val="18"/>
          <w:szCs w:val="18"/>
          <w:lang w:val="nl-NL"/>
        </w:rPr>
        <w:t xml:space="preserve">bestuurder </w:t>
      </w:r>
      <w:r w:rsidRPr="00C030DB">
        <w:rPr>
          <w:sz w:val="18"/>
          <w:szCs w:val="18"/>
          <w:lang w:val="nl-NL"/>
        </w:rPr>
        <w:t xml:space="preserve">voordelig VAA en een </w:t>
      </w:r>
      <w:r>
        <w:rPr>
          <w:sz w:val="18"/>
          <w:szCs w:val="18"/>
          <w:lang w:val="nl-NL"/>
        </w:rPr>
        <w:t xml:space="preserve">milieuvriendelijke mobiliteit, </w:t>
      </w:r>
      <w:r w:rsidRPr="00C030DB">
        <w:rPr>
          <w:sz w:val="18"/>
          <w:szCs w:val="18"/>
          <w:lang w:val="nl-NL"/>
        </w:rPr>
        <w:t>biedt e-</w:t>
      </w:r>
      <w:proofErr w:type="spellStart"/>
      <w:r w:rsidRPr="00C030DB">
        <w:rPr>
          <w:sz w:val="18"/>
          <w:szCs w:val="18"/>
          <w:lang w:val="nl-NL"/>
        </w:rPr>
        <w:t>Moby</w:t>
      </w:r>
      <w:proofErr w:type="spellEnd"/>
      <w:r w:rsidRPr="00C030DB">
        <w:rPr>
          <w:sz w:val="18"/>
          <w:szCs w:val="18"/>
          <w:lang w:val="nl-NL"/>
        </w:rPr>
        <w:t xml:space="preserve"> nog heel wat andere voordelen. Een andere </w:t>
      </w:r>
      <w:r>
        <w:rPr>
          <w:sz w:val="18"/>
          <w:szCs w:val="18"/>
          <w:lang w:val="nl-NL"/>
        </w:rPr>
        <w:t xml:space="preserve">bestuurder </w:t>
      </w:r>
      <w:r w:rsidRPr="00C030DB">
        <w:rPr>
          <w:sz w:val="18"/>
          <w:szCs w:val="18"/>
          <w:lang w:val="nl-NL"/>
        </w:rPr>
        <w:t xml:space="preserve">in het leasingprogramma? Geen probleem, de </w:t>
      </w:r>
      <w:proofErr w:type="spellStart"/>
      <w:r w:rsidRPr="00C030DB">
        <w:rPr>
          <w:sz w:val="18"/>
          <w:szCs w:val="18"/>
          <w:lang w:val="nl-NL"/>
        </w:rPr>
        <w:t>Nexxtender</w:t>
      </w:r>
      <w:proofErr w:type="spellEnd"/>
      <w:r w:rsidRPr="00C030DB">
        <w:rPr>
          <w:sz w:val="18"/>
          <w:szCs w:val="18"/>
          <w:lang w:val="nl-NL"/>
        </w:rPr>
        <w:t xml:space="preserve"> Mobile volgt het voertuig. De verschillende </w:t>
      </w:r>
      <w:r>
        <w:rPr>
          <w:sz w:val="18"/>
          <w:szCs w:val="18"/>
          <w:lang w:val="nl-NL"/>
        </w:rPr>
        <w:t>kosten</w:t>
      </w:r>
      <w:r w:rsidRPr="00C030DB">
        <w:rPr>
          <w:sz w:val="18"/>
          <w:szCs w:val="18"/>
          <w:lang w:val="nl-NL"/>
        </w:rPr>
        <w:t xml:space="preserve"> op de elektriciteitsfactuur van de </w:t>
      </w:r>
      <w:r>
        <w:rPr>
          <w:sz w:val="18"/>
          <w:szCs w:val="18"/>
          <w:lang w:val="nl-NL"/>
        </w:rPr>
        <w:t xml:space="preserve">bestuurder </w:t>
      </w:r>
      <w:r w:rsidRPr="00C030DB">
        <w:rPr>
          <w:sz w:val="18"/>
          <w:szCs w:val="18"/>
          <w:lang w:val="nl-NL"/>
        </w:rPr>
        <w:t>worden vergoed. De werkgever zal nadien een factuur ontvangen.</w:t>
      </w:r>
    </w:p>
    <w:p w:rsidR="00B44FE6" w:rsidRDefault="00B44FE6" w:rsidP="00B44FE6">
      <w:pPr>
        <w:pStyle w:val="BodyAudi"/>
      </w:pPr>
    </w:p>
    <w:p w:rsidR="00B44FE6" w:rsidRDefault="00B44FE6" w:rsidP="00B44FE6">
      <w:pPr>
        <w:pStyle w:val="BodyAudi"/>
      </w:pPr>
    </w:p>
    <w:p w:rsidR="00B44FE6" w:rsidRDefault="00B44FE6" w:rsidP="00B44FE6">
      <w:pPr>
        <w:pStyle w:val="BodyAudi"/>
      </w:pPr>
    </w:p>
    <w:p w:rsidR="00E37A96" w:rsidRDefault="00E37A96" w:rsidP="00B44FE6">
      <w:pPr>
        <w:pStyle w:val="BodyAudi"/>
      </w:pPr>
    </w:p>
    <w:p w:rsidR="00E37A96" w:rsidRDefault="00E37A96" w:rsidP="00E37A96">
      <w:pPr>
        <w:pStyle w:val="Body"/>
        <w:jc w:val="both"/>
        <w:rPr>
          <w:sz w:val="18"/>
          <w:szCs w:val="18"/>
        </w:rPr>
      </w:pPr>
      <w:r>
        <w:rPr>
          <w:sz w:val="18"/>
          <w:szCs w:val="18"/>
        </w:rPr>
        <w:t>De Audi groep stelt wereldwijd ruim 85.000 personen te werk, waaronder 2.513 in België. In 2015 verkocht het merk met de vier ringen wereldwijd ca. 1,8 miljoen nieuwe wagens, waarvan er 32.365 ingeschreven werden in België. In ons land bereikte Audi in 2015 een marktaandeel van 6,46%.Van 2015 tot 2018 plant de onderneming een totale investering van ongeveer 24 miljard euro, voornamelijk in nieuwe producten en duurzame technologieën.</w:t>
      </w:r>
    </w:p>
    <w:p w:rsidR="00E37A96" w:rsidRPr="00E37A96" w:rsidRDefault="00E37A96" w:rsidP="00B44FE6">
      <w:pPr>
        <w:pStyle w:val="BodyAudi"/>
        <w:rPr>
          <w:lang w:val="nl-NL"/>
        </w:rPr>
      </w:pPr>
    </w:p>
    <w:sectPr w:rsidR="00E37A96" w:rsidRPr="00E37A96"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3B5F" w:rsidRDefault="00A33B5F" w:rsidP="00B44FE6">
      <w:pPr>
        <w:spacing w:after="0" w:line="240" w:lineRule="auto"/>
      </w:pPr>
      <w:r>
        <w:separator/>
      </w:r>
    </w:p>
  </w:endnote>
  <w:endnote w:type="continuationSeparator" w:id="0">
    <w:p w:rsidR="00A33B5F" w:rsidRDefault="00A33B5F" w:rsidP="00B4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udi Type">
    <w:panose1 w:val="020B0503040200000003"/>
    <w:charset w:val="00"/>
    <w:family w:val="swiss"/>
    <w:notTrueType/>
    <w:pitch w:val="variable"/>
    <w:sig w:usb0="A00002EF" w:usb1="500020F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3B5F" w:rsidRDefault="00A33B5F" w:rsidP="00B44FE6">
      <w:pPr>
        <w:spacing w:after="0" w:line="240" w:lineRule="auto"/>
      </w:pPr>
      <w:r>
        <w:separator/>
      </w:r>
    </w:p>
  </w:footnote>
  <w:footnote w:type="continuationSeparator" w:id="0">
    <w:p w:rsidR="00A33B5F" w:rsidRDefault="00A33B5F" w:rsidP="00B44F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FE6" w:rsidRDefault="00B44FE6">
    <w:pPr>
      <w:pStyle w:val="Header"/>
    </w:pPr>
    <w:r>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FE6" w:rsidRDefault="0050773E">
    <w:pPr>
      <w:pStyle w:val="Header"/>
    </w:pPr>
    <w:r>
      <w:rPr>
        <w:noProof/>
        <w:lang w:eastAsia="nl-BE"/>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76265C"/>
    <w:multiLevelType w:val="hybridMultilevel"/>
    <w:tmpl w:val="AA48112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Arial"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Arial"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Arial" w:hint="default"/>
      </w:rPr>
    </w:lvl>
    <w:lvl w:ilvl="8" w:tplc="080C0005">
      <w:start w:val="1"/>
      <w:numFmt w:val="bullet"/>
      <w:lvlText w:val=""/>
      <w:lvlJc w:val="left"/>
      <w:pPr>
        <w:ind w:left="6480" w:hanging="360"/>
      </w:pPr>
      <w:rPr>
        <w:rFonts w:ascii="Wingdings" w:hAnsi="Wingdings" w:hint="default"/>
      </w:rPr>
    </w:lvl>
  </w:abstractNum>
  <w:abstractNum w:abstractNumId="1" w15:restartNumberingAfterBreak="0">
    <w:nsid w:val="533B4AC4"/>
    <w:multiLevelType w:val="hybridMultilevel"/>
    <w:tmpl w:val="F4AC251C"/>
    <w:lvl w:ilvl="0" w:tplc="C352D24E">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proofState w:spelling="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B5F"/>
    <w:rsid w:val="004353BC"/>
    <w:rsid w:val="004B2DB8"/>
    <w:rsid w:val="0050773E"/>
    <w:rsid w:val="00672882"/>
    <w:rsid w:val="007F6FA4"/>
    <w:rsid w:val="00953F7A"/>
    <w:rsid w:val="00A33B5F"/>
    <w:rsid w:val="00A7529D"/>
    <w:rsid w:val="00AF6A2A"/>
    <w:rsid w:val="00B41D53"/>
    <w:rsid w:val="00B44FE6"/>
    <w:rsid w:val="00CC72F7"/>
    <w:rsid w:val="00DE21EF"/>
    <w:rsid w:val="00E37A96"/>
    <w:rsid w:val="00EC7D8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B67DFE9-8859-4A29-8273-A3420BBC0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953F7A"/>
    <w:pPr>
      <w:ind w:right="1655"/>
    </w:pPr>
    <w:rPr>
      <w:rFonts w:ascii="Arial" w:hAnsi="Arial"/>
      <w:sz w:val="20"/>
    </w:rPr>
  </w:style>
  <w:style w:type="character" w:customStyle="1" w:styleId="BodyAudiChar">
    <w:name w:val="Body Audi Char"/>
    <w:basedOn w:val="DefaultParagraphFont"/>
    <w:link w:val="BodyAudi"/>
    <w:rsid w:val="00953F7A"/>
    <w:rPr>
      <w:rFonts w:ascii="Arial" w:hAnsi="Arial"/>
      <w:sz w:val="20"/>
    </w:rPr>
  </w:style>
  <w:style w:type="paragraph" w:customStyle="1" w:styleId="DeckAudi">
    <w:name w:val="Deck Audi"/>
    <w:basedOn w:val="BodyAudi"/>
    <w:link w:val="DeckAudiChar"/>
    <w:qFormat/>
    <w:rsid w:val="00AF6A2A"/>
    <w:pPr>
      <w:numPr>
        <w:numId w:val="1"/>
      </w:numPr>
      <w:ind w:left="357" w:right="1656" w:hanging="357"/>
    </w:pPr>
    <w:rPr>
      <w:b/>
      <w:sz w:val="24"/>
    </w:rPr>
  </w:style>
  <w:style w:type="character" w:customStyle="1" w:styleId="DeckAudiChar">
    <w:name w:val="Deck Audi Char"/>
    <w:basedOn w:val="BodyAudiChar"/>
    <w:link w:val="DeckAudi"/>
    <w:rsid w:val="00AF6A2A"/>
    <w:rPr>
      <w:rFonts w:ascii="Arial" w:hAnsi="Arial"/>
      <w:b/>
      <w:sz w:val="24"/>
    </w:rPr>
  </w:style>
  <w:style w:type="paragraph" w:customStyle="1" w:styleId="HeadlineAudi">
    <w:name w:val="Headline Audi"/>
    <w:basedOn w:val="DeckAudi"/>
    <w:link w:val="HeadlineAudiChar"/>
    <w:qFormat/>
    <w:rsid w:val="00EC7D82"/>
    <w:pPr>
      <w:numPr>
        <w:numId w:val="0"/>
      </w:numPr>
    </w:pPr>
    <w:rPr>
      <w:sz w:val="28"/>
    </w:rPr>
  </w:style>
  <w:style w:type="character" w:customStyle="1" w:styleId="HeadlineAudiChar">
    <w:name w:val="Headline Audi Char"/>
    <w:basedOn w:val="DeckAudiChar"/>
    <w:link w:val="HeadlineAudi"/>
    <w:rsid w:val="00EC7D82"/>
    <w:rPr>
      <w:rFonts w:ascii="Arial" w:hAnsi="Arial"/>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E37A96"/>
    <w:pPr>
      <w:suppressAutoHyphens/>
      <w:autoSpaceDE w:val="0"/>
      <w:autoSpaceDN w:val="0"/>
      <w:adjustRightInd w:val="0"/>
      <w:spacing w:after="0" w:line="288" w:lineRule="auto"/>
      <w:textAlignment w:val="center"/>
    </w:pPr>
    <w:rPr>
      <w:rFonts w:ascii="Audi Type" w:hAnsi="Audi Type" w:cs="Audi Type"/>
      <w:color w:val="000000"/>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2017_PressWord_Audi_N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2017_PressWord_Audi_NL</Template>
  <TotalTime>0</TotalTime>
  <Pages>2</Pages>
  <Words>476</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VRANCKX Yannick</dc:creator>
  <cp:keywords/>
  <dc:description/>
  <cp:lastModifiedBy>HOET Dirk</cp:lastModifiedBy>
  <cp:revision>3</cp:revision>
  <dcterms:created xsi:type="dcterms:W3CDTF">2017-04-13T13:44:00Z</dcterms:created>
  <dcterms:modified xsi:type="dcterms:W3CDTF">2017-04-20T06:36:00Z</dcterms:modified>
</cp:coreProperties>
</file>