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b w:val="1"/>
        </w:rPr>
      </w:pPr>
      <w:r w:rsidDel="00000000" w:rsidR="00000000" w:rsidRPr="00000000">
        <w:rPr>
          <w:b w:val="1"/>
          <w:rtl w:val="0"/>
        </w:rPr>
        <w:t xml:space="preserve">Orchestral Tools and Samplicity Announce Berlin Orchestra and </w:t>
      </w:r>
      <w:r w:rsidDel="00000000" w:rsidR="00000000" w:rsidRPr="00000000">
        <w:rPr>
          <w:b w:val="1"/>
          <w:rtl w:val="0"/>
        </w:rPr>
        <w:t xml:space="preserve">Berlin Studio Reverb Bundle</w:t>
      </w:r>
      <w:r w:rsidDel="00000000" w:rsidR="00000000" w:rsidRPr="00000000">
        <w:rPr>
          <w:b w:val="1"/>
          <w:rtl w:val="0"/>
        </w:rPr>
        <w:br w:type="textWrapping"/>
      </w:r>
      <w:r w:rsidDel="00000000" w:rsidR="00000000" w:rsidRPr="00000000">
        <w:rPr>
          <w:i w:val="1"/>
          <w:rtl w:val="0"/>
        </w:rPr>
        <w:t xml:space="preserve">Set the stage for gold-standard orchestral scoring with limited-time bundle offer </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July 10, 2024 —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and </w:t>
      </w:r>
      <w:hyperlink r:id="rId7">
        <w:r w:rsidDel="00000000" w:rsidR="00000000" w:rsidRPr="00000000">
          <w:rPr>
            <w:b w:val="1"/>
            <w:color w:val="1155cc"/>
            <w:u w:val="single"/>
            <w:rtl w:val="0"/>
          </w:rPr>
          <w:t xml:space="preserve">Samplicity</w:t>
        </w:r>
      </w:hyperlink>
      <w:r w:rsidDel="00000000" w:rsidR="00000000" w:rsidRPr="00000000">
        <w:rPr>
          <w:b w:val="1"/>
          <w:rtl w:val="0"/>
        </w:rPr>
        <w:t xml:space="preserve"> announce a limited-time offer on a unique collaborative bundle that combines the strengths of two of the industry's innovative developers and harnesses the power of the legendary Teldex Scoring Stage. The bundle includes </w:t>
      </w:r>
      <w:r w:rsidDel="00000000" w:rsidR="00000000" w:rsidRPr="00000000">
        <w:rPr>
          <w:b w:val="1"/>
          <w:rtl w:val="0"/>
        </w:rPr>
        <w:t xml:space="preserve">OT’s Berlin Orchestra: Created with Berklee collection, and Samplicity’s Berlin Studio reverb plugin—a full featured reverb plugin that models the ambience of the Teldex Scoring Stage. Combined, it’s an ideal toolkit for creating orchestral mockups and rich compositions that utilize the signature Teldex sound. The bundle is available now through July 18 for a discounted price of </w:t>
      </w:r>
      <w:r w:rsidDel="00000000" w:rsidR="00000000" w:rsidRPr="00000000">
        <w:rPr>
          <w:b w:val="1"/>
          <w:rtl w:val="0"/>
        </w:rPr>
        <w:t xml:space="preserve">€499 + VAT</w:t>
      </w:r>
      <w:r w:rsidDel="00000000" w:rsidR="00000000" w:rsidRPr="00000000">
        <w:rPr>
          <w:b w:val="1"/>
          <w:rtl w:val="0"/>
        </w:rPr>
        <w:t xml:space="preserve"> (normally </w:t>
      </w:r>
      <w:r w:rsidDel="00000000" w:rsidR="00000000" w:rsidRPr="00000000">
        <w:rPr>
          <w:b w:val="1"/>
          <w:rtl w:val="0"/>
        </w:rPr>
        <w:t xml:space="preserve">€998 + VAT</w:t>
      </w:r>
      <w:r w:rsidDel="00000000" w:rsidR="00000000" w:rsidRPr="00000000">
        <w:rPr>
          <w:b w:val="1"/>
          <w:rtl w:val="0"/>
        </w:rPr>
        <w:t xml:space="preserve">.) For more information and to purchase, please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04">
      <w:pPr>
        <w:spacing w:before="240" w:line="276" w:lineRule="auto"/>
        <w:jc w:val="center"/>
        <w:rPr>
          <w:b w:val="1"/>
        </w:rPr>
      </w:pPr>
      <w:hyperlink r:id="rId9">
        <w:r w:rsidDel="00000000" w:rsidR="00000000" w:rsidRPr="00000000">
          <w:rPr>
            <w:b w:val="1"/>
            <w:color w:val="1155cc"/>
            <w:u w:val="single"/>
            <w:rtl w:val="0"/>
          </w:rPr>
          <w:t xml:space="preserve">Orchestral Tools x Samplicity Trailer</w:t>
        </w:r>
      </w:hyperlink>
      <w:r w:rsidDel="00000000" w:rsidR="00000000" w:rsidRPr="00000000">
        <w:rPr>
          <w:rtl w:val="0"/>
        </w:rPr>
      </w:r>
    </w:p>
    <w:p w:rsidR="00000000" w:rsidDel="00000000" w:rsidP="00000000" w:rsidRDefault="00000000" w:rsidRPr="00000000" w14:paraId="00000005">
      <w:pPr>
        <w:spacing w:before="240" w:line="276" w:lineRule="auto"/>
        <w:rPr/>
      </w:pPr>
      <w:r w:rsidDel="00000000" w:rsidR="00000000" w:rsidRPr="00000000">
        <w:rPr>
          <w:b w:val="1"/>
          <w:rtl w:val="0"/>
        </w:rPr>
        <w:t xml:space="preserve">The Teldex connection</w:t>
        <w:br w:type="textWrapping"/>
      </w:r>
      <w:r w:rsidDel="00000000" w:rsidR="00000000" w:rsidRPr="00000000">
        <w:rPr>
          <w:rtl w:val="0"/>
        </w:rPr>
        <w:t xml:space="preserve">The collaboration between OT and Samplicity came about due to a creative synergy around the Teldex Scoring Stage. Frequently used by OT for recording their award-winning sample libraries and an industry benchmark for quality sound and evocative ambience, the magic of the studio provided a rare opportunity for potential competitors to come together and craft a package that could provide something universally useful. “It is somewhat unusual for brands to collaborate in this space but we saw it is a very logical extension of the work both we and Samplicity were doing with Teldex,” said Orchestral Tools CEO and Founder Hendrik Schwarzer. “By doing this together, we’re providing the global composer community with a low-cost package that gives them the quality and playability of our Berklee-endorsed symphony orchestra library, plus the ability to blend any other sounds or samples they choose to use with that orchestra in the same sonic environment.”</w:t>
      </w:r>
    </w:p>
    <w:p w:rsidR="00000000" w:rsidDel="00000000" w:rsidP="00000000" w:rsidRDefault="00000000" w:rsidRPr="00000000" w14:paraId="00000006">
      <w:pPr>
        <w:spacing w:before="240" w:line="276" w:lineRule="auto"/>
        <w:rPr/>
      </w:pPr>
      <w:r w:rsidDel="00000000" w:rsidR="00000000" w:rsidRPr="00000000">
        <w:rPr>
          <w:rtl w:val="0"/>
        </w:rPr>
        <w:t xml:space="preserve">“It’s a very exciting thing for us both, and we think composers will find this immediately useful.”</w:t>
      </w:r>
    </w:p>
    <w:p w:rsidR="00000000" w:rsidDel="00000000" w:rsidP="00000000" w:rsidRDefault="00000000" w:rsidRPr="00000000" w14:paraId="00000007">
      <w:pPr>
        <w:spacing w:before="240" w:line="276" w:lineRule="auto"/>
        <w:rPr/>
      </w:pPr>
      <w:r w:rsidDel="00000000" w:rsidR="00000000" w:rsidRPr="00000000">
        <w:rPr>
          <w:b w:val="1"/>
          <w:rtl w:val="0"/>
        </w:rPr>
        <w:t xml:space="preserve">Assembling the players</w:t>
      </w:r>
      <w:r w:rsidDel="00000000" w:rsidR="00000000" w:rsidRPr="00000000">
        <w:rPr>
          <w:rtl w:val="0"/>
        </w:rPr>
        <w:br w:type="textWrapping"/>
        <w:t xml:space="preserve">Crafted to meet the exacting specifications of the Berklee College of Music’s Orchestral Scoring Program, </w:t>
      </w:r>
      <w:r w:rsidDel="00000000" w:rsidR="00000000" w:rsidRPr="00000000">
        <w:rPr>
          <w:rtl w:val="0"/>
        </w:rPr>
        <w:t xml:space="preserve">Berlin Orchestra</w:t>
      </w:r>
      <w:r w:rsidDel="00000000" w:rsidR="00000000" w:rsidRPr="00000000">
        <w:rPr>
          <w:rtl w:val="0"/>
        </w:rPr>
        <w:t xml:space="preserve"> is a full symphony orchestra of meticulously sampled instruments. Recorded at the Teldex Scoring Stage in Berlin with the same musicians and recording setup as the OT flagship Berlin Series libraries, Berlin Orchestra includes a complete string section with soloists and ensembles, a brass section with soloists and ensembles, a detailed woodwinds section, and a wide range of percussion instruments. The instrumentation and the articulations available allow composers to create just as they would for a live orchestra, with enough subtlety and control for the most demanding compositional needs. </w:t>
      </w:r>
    </w:p>
    <w:p w:rsidR="00000000" w:rsidDel="00000000" w:rsidP="00000000" w:rsidRDefault="00000000" w:rsidRPr="00000000" w14:paraId="00000008">
      <w:pPr>
        <w:spacing w:before="240" w:line="276" w:lineRule="auto"/>
        <w:rPr/>
      </w:pPr>
      <w:r w:rsidDel="00000000" w:rsidR="00000000" w:rsidRPr="00000000">
        <w:rPr>
          <w:rtl w:val="0"/>
        </w:rPr>
        <w:t xml:space="preserve">Samplicity’s Berlin Studio brings the acoustic richness of Teldex Scoring Stage—key to the sound of Berlin Orchestra: Created with Berklee as well as most other OT collections—to any other samples or sample collections that may be in a composer’s favored musical toolkit. This detailed impulse-response reverb features flexible handling of microphone perspectives, time-alignment, early reflection, and reverb tails to give total mix control of the spatial sound. This gives composers and producers the ability to seamlessly blend any sounds with OT libraries, or indeed put any sound at all into the Teldex Scoring Stage.</w:t>
      </w:r>
    </w:p>
    <w:p w:rsidR="00000000" w:rsidDel="00000000" w:rsidP="00000000" w:rsidRDefault="00000000" w:rsidRPr="00000000" w14:paraId="00000009">
      <w:pPr>
        <w:spacing w:before="240" w:line="276" w:lineRule="auto"/>
        <w:rPr>
          <w:b w:val="1"/>
        </w:rPr>
      </w:pPr>
      <w:r w:rsidDel="00000000" w:rsidR="00000000" w:rsidRPr="00000000">
        <w:rPr>
          <w:rtl w:val="0"/>
        </w:rPr>
        <w:t xml:space="preserve">For more information, please visit: </w:t>
      </w:r>
      <w:hyperlink r:id="rId10">
        <w:r w:rsidDel="00000000" w:rsidR="00000000" w:rsidRPr="00000000">
          <w:rPr>
            <w:color w:val="1155cc"/>
            <w:u w:val="single"/>
            <w:rtl w:val="0"/>
          </w:rPr>
          <w:t xml:space="preserve">http://www.orchestraltools.com</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Graham Ball</w:t>
      </w:r>
    </w:p>
    <w:p w:rsidR="00000000" w:rsidDel="00000000" w:rsidP="00000000" w:rsidRDefault="00000000" w:rsidRPr="00000000" w14:paraId="00000012">
      <w:pPr>
        <w:rPr/>
      </w:pPr>
      <w:r w:rsidDel="00000000" w:rsidR="00000000" w:rsidRPr="00000000">
        <w:rPr>
          <w:rtl w:val="0"/>
        </w:rPr>
        <w:t xml:space="preserve">Head of Marketing</w:t>
      </w:r>
    </w:p>
    <w:p w:rsidR="00000000" w:rsidDel="00000000" w:rsidP="00000000" w:rsidRDefault="00000000" w:rsidRPr="00000000" w14:paraId="00000013">
      <w:pPr>
        <w:rPr/>
      </w:pPr>
      <w:r w:rsidDel="00000000" w:rsidR="00000000" w:rsidRPr="00000000">
        <w:rPr>
          <w:rtl w:val="0"/>
        </w:rPr>
        <w:t xml:space="preserve">Email: graham@orchestraltools.com</w:t>
      </w:r>
    </w:p>
    <w:p w:rsidR="00000000" w:rsidDel="00000000" w:rsidP="00000000" w:rsidRDefault="00000000" w:rsidRPr="00000000" w14:paraId="00000014">
      <w:pPr>
        <w:rPr/>
      </w:pPr>
      <w:r w:rsidDel="00000000" w:rsidR="00000000" w:rsidRPr="00000000">
        <w:rPr>
          <w:rtl w:val="0"/>
        </w:rPr>
        <w:t xml:space="preserve">Phone: +49 178 8238 572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Orchestral Tools</w:t>
      </w:r>
    </w:p>
    <w:p w:rsidR="00000000" w:rsidDel="00000000" w:rsidP="00000000" w:rsidRDefault="00000000" w:rsidRPr="00000000" w14:paraId="00000017">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8">
      <w:pPr>
        <w:ind w:right="16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A">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orchestraltools.com/" TargetMode="External"/><Relationship Id="rId12" Type="http://schemas.openxmlformats.org/officeDocument/2006/relationships/header" Target="header1.xml"/><Relationship Id="rId9" Type="http://schemas.openxmlformats.org/officeDocument/2006/relationships/hyperlink" Target="https://www.youtube.com/watch?v=1egy8iRnK2I"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samplicity.com/" TargetMode="External"/><Relationship Id="rId8" Type="http://schemas.openxmlformats.org/officeDocument/2006/relationships/hyperlink" Target="https://www.orchestraltools.com/promotion/ot-x-samplic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