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8B" w:rsidRPr="00D25B85" w:rsidRDefault="0084368B" w:rsidP="0084368B">
      <w:pPr>
        <w:spacing w:line="360" w:lineRule="auto"/>
        <w:rPr>
          <w:b/>
          <w:caps/>
          <w:lang w:val="en-US"/>
        </w:rPr>
      </w:pPr>
      <w:bookmarkStart w:id="0" w:name="_GoBack"/>
      <w:bookmarkEnd w:id="0"/>
    </w:p>
    <w:p w:rsidR="00FD7398" w:rsidRPr="00FD7398" w:rsidRDefault="002B4486" w:rsidP="00FD7398">
      <w:pPr>
        <w:spacing w:line="360" w:lineRule="auto"/>
        <w:jc w:val="center"/>
        <w:rPr>
          <w:b/>
          <w:caps/>
        </w:rPr>
      </w:pPr>
      <w:r w:rsidRPr="0084368B">
        <w:rPr>
          <w:b/>
          <w:caps/>
        </w:rPr>
        <w:t>Domestina с нов бизнес модел</w:t>
      </w:r>
      <w:r w:rsidR="001A6B16">
        <w:rPr>
          <w:b/>
          <w:caps/>
        </w:rPr>
        <w:t xml:space="preserve"> и стратегия за експанзия </w:t>
      </w:r>
    </w:p>
    <w:p w:rsidR="00570F09" w:rsidRDefault="00570F09" w:rsidP="00DA11C2">
      <w:pPr>
        <w:spacing w:line="240" w:lineRule="auto"/>
        <w:jc w:val="both"/>
      </w:pPr>
      <w:r>
        <w:t>Domestina е</w:t>
      </w:r>
      <w:r w:rsidR="005155CB">
        <w:t xml:space="preserve"> единствената</w:t>
      </w:r>
      <w:r>
        <w:t xml:space="preserve"> платформа, която </w:t>
      </w:r>
      <w:r w:rsidR="00BF5582">
        <w:t>агрегира на едно място множество почистващи компании</w:t>
      </w:r>
      <w:r w:rsidR="00982C41">
        <w:t xml:space="preserve"> и </w:t>
      </w:r>
      <w:r>
        <w:t>оптимизира</w:t>
      </w:r>
      <w:r w:rsidR="0074704C">
        <w:t xml:space="preserve"> тяхното</w:t>
      </w:r>
      <w:r w:rsidR="00CB615A">
        <w:t xml:space="preserve"> </w:t>
      </w:r>
      <w:r w:rsidR="0074704C">
        <w:t>наемане</w:t>
      </w:r>
      <w:r w:rsidR="00BF5582">
        <w:t>. Позволява на потребителите да избират</w:t>
      </w:r>
      <w:r>
        <w:t xml:space="preserve"> м</w:t>
      </w:r>
      <w:r w:rsidR="00BF5582">
        <w:t>ежду различни услуги, да сравняват</w:t>
      </w:r>
      <w:r>
        <w:t xml:space="preserve"> почистващите компа</w:t>
      </w:r>
      <w:r w:rsidR="00BF5582">
        <w:t>нии по цена и рейтинг, и да наемат</w:t>
      </w:r>
      <w:r>
        <w:t xml:space="preserve"> изпълнител онлайн в удобно за </w:t>
      </w:r>
      <w:r w:rsidR="00BF5582">
        <w:t>тях</w:t>
      </w:r>
      <w:r>
        <w:t xml:space="preserve"> време.</w:t>
      </w:r>
    </w:p>
    <w:p w:rsidR="000142F3" w:rsidRDefault="00325BFA" w:rsidP="00DA11C2">
      <w:pPr>
        <w:spacing w:line="240" w:lineRule="auto"/>
        <w:jc w:val="both"/>
      </w:pPr>
      <w:r>
        <w:t>Р</w:t>
      </w:r>
      <w:r w:rsidR="006F799A">
        <w:t xml:space="preserve">ъководството на компанията насочва усилията си в две основни </w:t>
      </w:r>
      <w:r w:rsidR="002B4486">
        <w:t>посоки</w:t>
      </w:r>
      <w:r w:rsidR="006F799A">
        <w:t xml:space="preserve">: доразвиване на софтуера, така че да могат конкурентни компании да предлагат услугите си чрез платформата, както и към маркетингови активности, които да повишават познаваемостта на марката. По този начин компанията прави промяна в посоката и модела на работа и се </w:t>
      </w:r>
      <w:r>
        <w:t xml:space="preserve">превръща </w:t>
      </w:r>
      <w:r w:rsidR="006F799A">
        <w:t>в резервационна платформа за почистващи услуги.</w:t>
      </w:r>
      <w:r>
        <w:t xml:space="preserve"> </w:t>
      </w:r>
      <w:r w:rsidR="00E6721E">
        <w:t xml:space="preserve">Системата </w:t>
      </w:r>
      <w:r w:rsidR="000142F3">
        <w:t xml:space="preserve">се програмира основно на </w:t>
      </w:r>
      <w:proofErr w:type="spellStart"/>
      <w:r w:rsidR="000142F3">
        <w:t>Ruby</w:t>
      </w:r>
      <w:proofErr w:type="spellEnd"/>
      <w:r w:rsidR="000142F3">
        <w:t xml:space="preserve"> </w:t>
      </w:r>
      <w:proofErr w:type="spellStart"/>
      <w:r w:rsidR="000142F3">
        <w:t>on</w:t>
      </w:r>
      <w:proofErr w:type="spellEnd"/>
      <w:r w:rsidR="000142F3">
        <w:t xml:space="preserve"> </w:t>
      </w:r>
      <w:proofErr w:type="spellStart"/>
      <w:r w:rsidR="000142F3">
        <w:t>Rails</w:t>
      </w:r>
      <w:proofErr w:type="spellEnd"/>
      <w:r w:rsidR="000142F3">
        <w:t xml:space="preserve"> и от компанията споделят, че са щастливи да работят с едни от най-добрите разработчици. Ежеднев</w:t>
      </w:r>
      <w:r w:rsidR="005B4979">
        <w:t xml:space="preserve">но се стараят да оптимизират </w:t>
      </w:r>
      <w:r w:rsidR="000142F3">
        <w:t>функционалностите и се стремят да бъдат колкото се може по-адаптивни към рефлексите на потребителя</w:t>
      </w:r>
      <w:r w:rsidR="00704869">
        <w:t>.</w:t>
      </w:r>
    </w:p>
    <w:p w:rsidR="00D42FD9" w:rsidRPr="00881B96" w:rsidRDefault="00325BFA" w:rsidP="00DA11C2">
      <w:pPr>
        <w:spacing w:line="240" w:lineRule="auto"/>
        <w:jc w:val="both"/>
        <w:rPr>
          <w:lang w:val="en-US"/>
        </w:rPr>
      </w:pPr>
      <w:r>
        <w:t xml:space="preserve">Основната причина, която </w:t>
      </w:r>
      <w:r w:rsidR="00CB615A">
        <w:t xml:space="preserve">тласка към </w:t>
      </w:r>
      <w:r>
        <w:t xml:space="preserve">промяната </w:t>
      </w:r>
      <w:r w:rsidRPr="00325BFA">
        <w:t>на оперативния модел</w:t>
      </w:r>
      <w:r w:rsidR="002B4486">
        <w:t>,</w:t>
      </w:r>
      <w:r w:rsidRPr="00325BFA">
        <w:t xml:space="preserve"> е проблемът с липсата на персонал. </w:t>
      </w:r>
      <w:r w:rsidR="00CB615A">
        <w:t>„</w:t>
      </w:r>
      <w:r w:rsidR="00CB615A" w:rsidRPr="00CB615A">
        <w:t>В продължение на три години опитахме всичко, за което се сетихме, за да решим проблема с недостиг</w:t>
      </w:r>
      <w:r w:rsidR="00704869">
        <w:t>а на работници. В крайна сметка</w:t>
      </w:r>
      <w:r w:rsidR="00CB615A" w:rsidRPr="00CB615A">
        <w:t xml:space="preserve"> решението беше да променим изцяло компанията, за да можем да растем</w:t>
      </w:r>
      <w:r w:rsidR="00D25B85">
        <w:rPr>
          <w:lang w:val="en-US"/>
        </w:rPr>
        <w:t>.</w:t>
      </w:r>
      <w:r w:rsidR="00881B96">
        <w:t xml:space="preserve">“, споделя Владислав Симов, основател на </w:t>
      </w:r>
      <w:r w:rsidR="00881B96">
        <w:rPr>
          <w:lang w:val="en-US"/>
        </w:rPr>
        <w:t xml:space="preserve">Domestina.bg. </w:t>
      </w:r>
    </w:p>
    <w:p w:rsidR="0084368B" w:rsidRDefault="00BF5582" w:rsidP="00DA11C2">
      <w:pPr>
        <w:spacing w:line="240" w:lineRule="auto"/>
        <w:jc w:val="both"/>
      </w:pPr>
      <w:r>
        <w:t>С</w:t>
      </w:r>
      <w:r w:rsidR="00325BFA" w:rsidRPr="00BF5582">
        <w:t xml:space="preserve"> </w:t>
      </w:r>
      <w:r w:rsidR="00982C41">
        <w:t>тази</w:t>
      </w:r>
      <w:r w:rsidR="00325BFA">
        <w:t xml:space="preserve"> насока е запазена и основната идея</w:t>
      </w:r>
      <w:r w:rsidR="002B4486">
        <w:t>,</w:t>
      </w:r>
      <w:r w:rsidR="00325BFA">
        <w:t xml:space="preserve"> с която е стартирала </w:t>
      </w:r>
      <w:r w:rsidR="00E6721E">
        <w:t>организацията</w:t>
      </w:r>
      <w:r>
        <w:t xml:space="preserve">. </w:t>
      </w:r>
      <w:r w:rsidR="00982C41">
        <w:t>Н</w:t>
      </w:r>
      <w:r>
        <w:t>овият бизнес модел</w:t>
      </w:r>
      <w:r w:rsidR="00982C41" w:rsidRPr="00982C41">
        <w:t xml:space="preserve"> е </w:t>
      </w:r>
      <w:r w:rsidR="000142F3">
        <w:t xml:space="preserve">базиран на транзакционна такса – </w:t>
      </w:r>
      <w:r w:rsidR="00982C41" w:rsidRPr="00982C41">
        <w:t xml:space="preserve"> компаниите плащат до 15% от стойността на всяка резервация.</w:t>
      </w:r>
      <w:r>
        <w:t xml:space="preserve"> </w:t>
      </w:r>
      <w:r w:rsidR="007E69AB">
        <w:t xml:space="preserve">Това </w:t>
      </w:r>
      <w:r>
        <w:t>се оказва по-доброто решение за всички страни в процеса. П</w:t>
      </w:r>
      <w:r w:rsidR="00325BFA">
        <w:t xml:space="preserve">очистващите компании обикновено са операции от двама </w:t>
      </w:r>
      <w:r w:rsidR="000142F3">
        <w:t>–</w:t>
      </w:r>
      <w:r w:rsidR="00325BFA">
        <w:t xml:space="preserve"> трима човека</w:t>
      </w:r>
      <w:r w:rsidR="00E6721E">
        <w:t>,</w:t>
      </w:r>
      <w:r w:rsidR="00325BFA">
        <w:t xml:space="preserve"> или семейство</w:t>
      </w:r>
      <w:r w:rsidR="00982C41">
        <w:t xml:space="preserve">. </w:t>
      </w:r>
      <w:r w:rsidR="000142F3">
        <w:t>От една страна за тях е по-</w:t>
      </w:r>
      <w:r w:rsidR="00570F09">
        <w:t>изгодно да достигнат до потреб</w:t>
      </w:r>
      <w:r w:rsidR="007E69AB">
        <w:t>ителите си, без да им се налага да разбират от маркетинг,</w:t>
      </w:r>
      <w:r w:rsidR="00570F09">
        <w:t xml:space="preserve"> да харчат пари за онлайн реклама, позициониране и т.н. </w:t>
      </w:r>
    </w:p>
    <w:p w:rsidR="0084368B" w:rsidRDefault="00982C41" w:rsidP="00DA11C2">
      <w:pPr>
        <w:spacing w:line="240" w:lineRule="auto"/>
        <w:jc w:val="both"/>
      </w:pPr>
      <w:r>
        <w:t>„</w:t>
      </w:r>
      <w:r w:rsidR="00CF0369">
        <w:t>В масовия</w:t>
      </w:r>
      <w:r w:rsidR="00BF5582">
        <w:t xml:space="preserve"> случай не знаят как да се справят с предизвикателствата на силната конкуренция, вземат хаотични решения, бързо развалят качество на услугата си и скоро фалират. Ние им даваме възможност</w:t>
      </w:r>
      <w:r w:rsidR="000142F3">
        <w:t xml:space="preserve"> да се концентрират върху най-</w:t>
      </w:r>
      <w:r w:rsidR="00BF5582">
        <w:t>важното: да бъдат добра почистваща компания. З</w:t>
      </w:r>
      <w:r>
        <w:t>а останалото се г</w:t>
      </w:r>
      <w:r w:rsidR="000142F3">
        <w:t>рижи Domestina</w:t>
      </w:r>
      <w:r w:rsidR="00D25B85">
        <w:t>.</w:t>
      </w:r>
      <w:r w:rsidR="000142F3">
        <w:t>“, допълва Симов.</w:t>
      </w:r>
      <w:r>
        <w:t xml:space="preserve"> </w:t>
      </w:r>
    </w:p>
    <w:p w:rsidR="00FD7398" w:rsidRDefault="00570F09" w:rsidP="00DA11C2">
      <w:pPr>
        <w:spacing w:line="240" w:lineRule="auto"/>
        <w:jc w:val="both"/>
      </w:pPr>
      <w:r>
        <w:t>От другата страна клиентите получават възможност в дигитална среда бързо да идентифицират стойността на търсената от тях услуга, да изберат изпълнител по цена, рейтинг и свободен график, и да направят директна резервация.</w:t>
      </w:r>
    </w:p>
    <w:p w:rsidR="0084368B" w:rsidRDefault="00F01227" w:rsidP="00DA11C2">
      <w:pPr>
        <w:spacing w:line="240" w:lineRule="auto"/>
        <w:jc w:val="both"/>
      </w:pPr>
      <w:r>
        <w:t>Domestina започв</w:t>
      </w:r>
      <w:r w:rsidRPr="00F01227">
        <w:t xml:space="preserve">а промяната към новия модел на работа през юни </w:t>
      </w:r>
      <w:r>
        <w:t>2018</w:t>
      </w:r>
      <w:r w:rsidRPr="00F01227">
        <w:t xml:space="preserve"> г</w:t>
      </w:r>
      <w:r>
        <w:t>. Почти всеки месец добавят</w:t>
      </w:r>
      <w:r w:rsidRPr="00F01227">
        <w:t xml:space="preserve"> нова услуга на платформата, като продажбите растат с около 30-35% на месечна база. </w:t>
      </w:r>
      <w:r w:rsidR="0084368B">
        <w:t xml:space="preserve">Общо набраният капитал за периода е 1 милион евро, които са използвани за развойна дейност и тестове на различни пазарни стратегии. </w:t>
      </w:r>
      <w:r w:rsidRPr="00F01227">
        <w:t>Основната група клиен</w:t>
      </w:r>
      <w:r w:rsidR="0084368B">
        <w:t>ти, с които стартират</w:t>
      </w:r>
      <w:r w:rsidRPr="00F01227">
        <w:t xml:space="preserve">, </w:t>
      </w:r>
      <w:r w:rsidR="0084368B">
        <w:t>са били</w:t>
      </w:r>
      <w:r w:rsidR="00704869">
        <w:t xml:space="preserve"> потребителите</w:t>
      </w:r>
      <w:r w:rsidR="00981D16">
        <w:t xml:space="preserve"> на услугата </w:t>
      </w:r>
      <w:r w:rsidR="0084368B">
        <w:t>домашна помощница</w:t>
      </w:r>
      <w:r w:rsidR="00D1058A">
        <w:t>. П</w:t>
      </w:r>
      <w:r w:rsidRPr="00F01227">
        <w:t>отребителите на платформата в България са повече от 27 хиляди</w:t>
      </w:r>
      <w:r>
        <w:t xml:space="preserve"> и</w:t>
      </w:r>
      <w:r w:rsidR="007E69AB">
        <w:t xml:space="preserve"> могат да избират между почистващи компании </w:t>
      </w:r>
      <w:r w:rsidR="00A81725" w:rsidRPr="00A81725">
        <w:t>в повече от 30 населени места</w:t>
      </w:r>
      <w:r w:rsidR="007E69AB">
        <w:t xml:space="preserve">. </w:t>
      </w:r>
    </w:p>
    <w:p w:rsidR="0084368B" w:rsidRDefault="0084368B" w:rsidP="00DA11C2">
      <w:pPr>
        <w:spacing w:line="240" w:lineRule="auto"/>
        <w:jc w:val="both"/>
      </w:pPr>
      <w:r>
        <w:t>От Domestina споделят, че настоящият бизнес модел им дава много възможности за растеж. В момента тестват възможност за разрастване на различни пазари. Планират в следващите шест месеца да структурират и обявят нов инвестиционен рунд, с който да обезпечат разрастването на платформата извън страната.</w:t>
      </w:r>
    </w:p>
    <w:p w:rsidR="00FD7398" w:rsidRDefault="00FD7398" w:rsidP="00DA11C2">
      <w:pPr>
        <w:spacing w:line="240" w:lineRule="auto"/>
        <w:jc w:val="both"/>
        <w:rPr>
          <w:b/>
        </w:rPr>
      </w:pPr>
    </w:p>
    <w:p w:rsidR="00DA11C2" w:rsidRDefault="00DA11C2" w:rsidP="00DA11C2">
      <w:pPr>
        <w:spacing w:line="240" w:lineRule="auto"/>
        <w:jc w:val="both"/>
        <w:rPr>
          <w:b/>
        </w:rPr>
      </w:pPr>
    </w:p>
    <w:p w:rsidR="00DA11C2" w:rsidRDefault="00DA11C2" w:rsidP="00DA11C2">
      <w:pPr>
        <w:spacing w:line="240" w:lineRule="auto"/>
        <w:jc w:val="both"/>
        <w:rPr>
          <w:b/>
        </w:rPr>
      </w:pPr>
    </w:p>
    <w:p w:rsidR="0084368B" w:rsidRPr="0084368B" w:rsidRDefault="0084368B" w:rsidP="00DA11C2">
      <w:pPr>
        <w:spacing w:line="240" w:lineRule="auto"/>
        <w:jc w:val="both"/>
        <w:rPr>
          <w:b/>
        </w:rPr>
      </w:pPr>
      <w:r w:rsidRPr="0084368B">
        <w:rPr>
          <w:b/>
        </w:rPr>
        <w:t>Повече за компанията:</w:t>
      </w:r>
    </w:p>
    <w:p w:rsidR="00704869" w:rsidRDefault="00704869" w:rsidP="00DA11C2">
      <w:pPr>
        <w:spacing w:line="240" w:lineRule="auto"/>
        <w:jc w:val="both"/>
      </w:pPr>
      <w:r>
        <w:t>Компанията е първата</w:t>
      </w:r>
      <w:r w:rsidRPr="00234D94">
        <w:t xml:space="preserve"> </w:t>
      </w:r>
      <w:r>
        <w:t xml:space="preserve">на пазара, която предлага наемането на домашна помощница по модел, подобен на </w:t>
      </w:r>
      <w:proofErr w:type="spellStart"/>
      <w:r>
        <w:t>Uber</w:t>
      </w:r>
      <w:proofErr w:type="spellEnd"/>
      <w:r>
        <w:t xml:space="preserve">. Основана е от двама предприемачи, Владислав Симов и Николай </w:t>
      </w:r>
      <w:proofErr w:type="spellStart"/>
      <w:r>
        <w:t>Казмин</w:t>
      </w:r>
      <w:proofErr w:type="spellEnd"/>
      <w:r w:rsidR="00E6721E">
        <w:t>,</w:t>
      </w:r>
      <w:r>
        <w:t xml:space="preserve"> в края на 2013 г. Стартират пътя си от </w:t>
      </w:r>
      <w:proofErr w:type="spellStart"/>
      <w:r>
        <w:t>betahaus|sofia</w:t>
      </w:r>
      <w:proofErr w:type="spellEnd"/>
      <w:r>
        <w:t xml:space="preserve"> с името </w:t>
      </w:r>
      <w:proofErr w:type="spellStart"/>
      <w:r>
        <w:t>GoMama</w:t>
      </w:r>
      <w:proofErr w:type="spellEnd"/>
      <w:r>
        <w:t>, но по-късно, о</w:t>
      </w:r>
      <w:r w:rsidRPr="006F799A">
        <w:t>сновно заради плановете за международна експанзия, сменя</w:t>
      </w:r>
      <w:r w:rsidR="00E6721E">
        <w:t>т</w:t>
      </w:r>
      <w:r w:rsidRPr="006F799A">
        <w:t xml:space="preserve"> името на Domestina.</w:t>
      </w:r>
      <w:r>
        <w:t xml:space="preserve"> През 2015 г. в компанията инвестира </w:t>
      </w:r>
      <w:proofErr w:type="spellStart"/>
      <w:r>
        <w:t>Launchub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като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r>
        <w:t>включват</w:t>
      </w:r>
      <w:r>
        <w:rPr>
          <w:lang w:val="en-US"/>
        </w:rPr>
        <w:t xml:space="preserve"> </w:t>
      </w:r>
      <w:r>
        <w:t xml:space="preserve">и Светозар Георгиев, съосновател на </w:t>
      </w:r>
      <w:proofErr w:type="spellStart"/>
      <w:r>
        <w:t>Телерик</w:t>
      </w:r>
      <w:proofErr w:type="spellEnd"/>
      <w:r>
        <w:t xml:space="preserve">, и Вероника </w:t>
      </w:r>
      <w:proofErr w:type="spellStart"/>
      <w:r>
        <w:t>Пунчева</w:t>
      </w:r>
      <w:proofErr w:type="spellEnd"/>
      <w:r>
        <w:t xml:space="preserve">, старши вицепрезидент на Metro Group. През 2016 г. са привлечени нови средства в компанията посредством </w:t>
      </w:r>
      <w:proofErr w:type="spellStart"/>
      <w:r>
        <w:t>convertible</w:t>
      </w:r>
      <w:proofErr w:type="spellEnd"/>
      <w:r>
        <w:t xml:space="preserve"> </w:t>
      </w:r>
      <w:proofErr w:type="spellStart"/>
      <w:r>
        <w:t>loan</w:t>
      </w:r>
      <w:proofErr w:type="spellEnd"/>
      <w:r>
        <w:t xml:space="preserve"> – заем</w:t>
      </w:r>
      <w:r w:rsidR="00E6721E">
        <w:t>,</w:t>
      </w:r>
      <w:r>
        <w:t xml:space="preserve"> конвертируем в дялове. Като инвеститор се присъединява и Васил Терзиев, друг от съоснователи на </w:t>
      </w:r>
      <w:proofErr w:type="spellStart"/>
      <w:r>
        <w:t>Телерик</w:t>
      </w:r>
      <w:proofErr w:type="spellEnd"/>
      <w:r>
        <w:t xml:space="preserve">. </w:t>
      </w:r>
    </w:p>
    <w:p w:rsidR="001B6511" w:rsidRDefault="001A2C1D" w:rsidP="00DA11C2">
      <w:pPr>
        <w:spacing w:line="240" w:lineRule="auto"/>
        <w:jc w:val="both"/>
      </w:pPr>
      <w:r>
        <w:t xml:space="preserve">От скоро </w:t>
      </w:r>
      <w:r w:rsidR="007E69AB">
        <w:t xml:space="preserve">на платформата фигурира </w:t>
      </w:r>
      <w:r w:rsidR="00A81725">
        <w:t xml:space="preserve">и </w:t>
      </w:r>
      <w:r w:rsidR="007E69AB">
        <w:t xml:space="preserve">услуга „почистване за бизнеса”, което е първата стъпка на компанията </w:t>
      </w:r>
      <w:r>
        <w:t>в изучаването на динамикат</w:t>
      </w:r>
      <w:r w:rsidR="007E69AB">
        <w:t xml:space="preserve">а при обслужването на </w:t>
      </w:r>
      <w:r w:rsidR="00E6721E">
        <w:t>различни бизнеси</w:t>
      </w:r>
      <w:r w:rsidR="007E69AB">
        <w:t>, тъй като там в</w:t>
      </w:r>
      <w:r>
        <w:t xml:space="preserve">сяка заявка е </w:t>
      </w:r>
      <w:r w:rsidR="007E69AB">
        <w:t>абсолютно</w:t>
      </w:r>
      <w:r>
        <w:t xml:space="preserve"> различна</w:t>
      </w:r>
      <w:r w:rsidR="00A81725">
        <w:t xml:space="preserve">. </w:t>
      </w:r>
      <w:r>
        <w:t xml:space="preserve">В момента </w:t>
      </w:r>
      <w:r w:rsidR="007E69AB">
        <w:t xml:space="preserve">компанията </w:t>
      </w:r>
      <w:r w:rsidR="00D42FD9">
        <w:t>работи</w:t>
      </w:r>
      <w:r>
        <w:t xml:space="preserve"> като посредник</w:t>
      </w:r>
      <w:r w:rsidR="007E69AB">
        <w:t xml:space="preserve"> и </w:t>
      </w:r>
      <w:r>
        <w:t>обслужва ръчно всяка заявка</w:t>
      </w:r>
      <w:r w:rsidR="007E69AB">
        <w:t>, като ежедневно работи</w:t>
      </w:r>
      <w:r>
        <w:t xml:space="preserve"> по автоматизирането на процесите.</w:t>
      </w:r>
    </w:p>
    <w:p w:rsidR="001B6511" w:rsidRPr="001B6511" w:rsidRDefault="001B6511" w:rsidP="00DA11C2">
      <w:pPr>
        <w:spacing w:line="240" w:lineRule="auto"/>
        <w:jc w:val="both"/>
        <w:rPr>
          <w:b/>
        </w:rPr>
      </w:pPr>
      <w:r w:rsidRPr="001B6511">
        <w:rPr>
          <w:b/>
        </w:rPr>
        <w:t>Награди:</w:t>
      </w:r>
    </w:p>
    <w:p w:rsidR="001B6511" w:rsidRDefault="00983306" w:rsidP="00DA11C2">
      <w:pPr>
        <w:spacing w:line="240" w:lineRule="auto"/>
        <w:jc w:val="both"/>
      </w:pPr>
      <w:r>
        <w:t xml:space="preserve">2016 - Най-добър стартиращ бизнес </w:t>
      </w:r>
      <w:r w:rsidR="001B6511">
        <w:t xml:space="preserve"> - </w:t>
      </w:r>
      <w:proofErr w:type="spellStart"/>
      <w:r w:rsidR="001B6511">
        <w:t>Forbes</w:t>
      </w:r>
      <w:proofErr w:type="spellEnd"/>
      <w:r w:rsidR="001B6511">
        <w:t xml:space="preserve"> </w:t>
      </w:r>
      <w:proofErr w:type="spellStart"/>
      <w:r w:rsidR="001B6511">
        <w:t>Business</w:t>
      </w:r>
      <w:proofErr w:type="spellEnd"/>
      <w:r w:rsidR="001B6511">
        <w:t xml:space="preserve"> </w:t>
      </w:r>
      <w:proofErr w:type="spellStart"/>
      <w:r w:rsidR="001B6511">
        <w:t>Awards</w:t>
      </w:r>
      <w:proofErr w:type="spellEnd"/>
      <w:r w:rsidR="00E6721E">
        <w:t>,</w:t>
      </w:r>
      <w:r w:rsidR="001B6511">
        <w:t xml:space="preserve"> II място</w:t>
      </w:r>
    </w:p>
    <w:p w:rsidR="008F42BE" w:rsidRDefault="00983306" w:rsidP="00DA11C2">
      <w:pPr>
        <w:spacing w:line="240" w:lineRule="auto"/>
        <w:jc w:val="both"/>
      </w:pPr>
      <w:r>
        <w:t xml:space="preserve">2016 - </w:t>
      </w:r>
      <w:r w:rsidR="001B6511">
        <w:t>На</w:t>
      </w:r>
      <w:r>
        <w:t xml:space="preserve">й-добра клиентска политика </w:t>
      </w:r>
      <w:r w:rsidR="001B6511">
        <w:t xml:space="preserve">- </w:t>
      </w:r>
      <w:proofErr w:type="spellStart"/>
      <w:r w:rsidR="001B6511">
        <w:t>Evolution</w:t>
      </w:r>
      <w:proofErr w:type="spellEnd"/>
      <w:r w:rsidR="001B6511">
        <w:t xml:space="preserve"> </w:t>
      </w:r>
      <w:proofErr w:type="spellStart"/>
      <w:r w:rsidR="001B6511">
        <w:t>Awards</w:t>
      </w:r>
      <w:proofErr w:type="spellEnd"/>
      <w:r w:rsidR="001B6511">
        <w:t xml:space="preserve"> </w:t>
      </w:r>
      <w:proofErr w:type="spellStart"/>
      <w:r w:rsidR="001B6511">
        <w:t>by</w:t>
      </w:r>
      <w:proofErr w:type="spellEnd"/>
      <w:r w:rsidR="001B6511">
        <w:t xml:space="preserve"> </w:t>
      </w:r>
      <w:proofErr w:type="spellStart"/>
      <w:r w:rsidR="001B6511">
        <w:t>Forbes</w:t>
      </w:r>
      <w:proofErr w:type="spellEnd"/>
      <w:r w:rsidR="00E6721E">
        <w:t>,</w:t>
      </w:r>
      <w:r w:rsidR="001B6511">
        <w:t xml:space="preserve"> I място</w:t>
      </w:r>
    </w:p>
    <w:p w:rsidR="001B6511" w:rsidRDefault="00983306" w:rsidP="00DA11C2">
      <w:pPr>
        <w:spacing w:line="240" w:lineRule="auto"/>
        <w:jc w:val="both"/>
      </w:pPr>
      <w:r>
        <w:t>2016 - Най-добър електронен пазар</w:t>
      </w:r>
      <w:r w:rsidR="001B6511">
        <w:t xml:space="preserve"> - </w:t>
      </w:r>
      <w:proofErr w:type="spellStart"/>
      <w:r w:rsidR="001B6511">
        <w:t>Evolution</w:t>
      </w:r>
      <w:proofErr w:type="spellEnd"/>
      <w:r w:rsidR="001B6511">
        <w:t xml:space="preserve"> </w:t>
      </w:r>
      <w:proofErr w:type="spellStart"/>
      <w:r w:rsidR="001B6511">
        <w:t>Awards</w:t>
      </w:r>
      <w:proofErr w:type="spellEnd"/>
      <w:r w:rsidR="001B6511">
        <w:t xml:space="preserve"> </w:t>
      </w:r>
      <w:proofErr w:type="spellStart"/>
      <w:r w:rsidR="001B6511">
        <w:t>by</w:t>
      </w:r>
      <w:proofErr w:type="spellEnd"/>
      <w:r w:rsidR="001B6511">
        <w:t xml:space="preserve"> </w:t>
      </w:r>
      <w:proofErr w:type="spellStart"/>
      <w:r w:rsidR="001B6511">
        <w:t>Forbes</w:t>
      </w:r>
      <w:proofErr w:type="spellEnd"/>
      <w:r w:rsidR="00E6721E">
        <w:t>,</w:t>
      </w:r>
      <w:r w:rsidR="001B6511">
        <w:t xml:space="preserve"> I място</w:t>
      </w:r>
    </w:p>
    <w:p w:rsidR="001B6511" w:rsidRDefault="00983306" w:rsidP="00DA11C2">
      <w:pPr>
        <w:spacing w:line="240" w:lineRule="auto"/>
        <w:jc w:val="both"/>
      </w:pPr>
      <w:r>
        <w:t xml:space="preserve">2014 - </w:t>
      </w:r>
      <w:r w:rsidR="001B6511">
        <w:t>Най-добър стартиращ</w:t>
      </w:r>
      <w:r>
        <w:t xml:space="preserve"> бизнес</w:t>
      </w:r>
      <w:r w:rsidR="001B6511">
        <w:t xml:space="preserve"> </w:t>
      </w:r>
      <w:r w:rsidR="00E6721E">
        <w:t>–</w:t>
      </w:r>
      <w:r w:rsidR="001B6511">
        <w:t xml:space="preserve"> </w:t>
      </w:r>
      <w:proofErr w:type="spellStart"/>
      <w:r w:rsidR="001B6511">
        <w:t>Fibank</w:t>
      </w:r>
      <w:proofErr w:type="spellEnd"/>
      <w:r w:rsidR="00E6721E">
        <w:t xml:space="preserve">, </w:t>
      </w:r>
      <w:r w:rsidR="001B6511">
        <w:t>I място</w:t>
      </w:r>
    </w:p>
    <w:p w:rsidR="00E6721E" w:rsidRDefault="00E6721E" w:rsidP="00DA11C2">
      <w:pPr>
        <w:spacing w:line="240" w:lineRule="auto"/>
        <w:jc w:val="both"/>
      </w:pPr>
    </w:p>
    <w:p w:rsidR="002D6B9B" w:rsidRPr="002D6B9B" w:rsidRDefault="002D6B9B" w:rsidP="00DA11C2">
      <w:pPr>
        <w:spacing w:line="240" w:lineRule="auto"/>
        <w:jc w:val="both"/>
        <w:rPr>
          <w:b/>
        </w:rPr>
      </w:pPr>
      <w:r w:rsidRPr="002D6B9B">
        <w:rPr>
          <w:b/>
        </w:rPr>
        <w:t>За повече информация и контакти:</w:t>
      </w:r>
    </w:p>
    <w:p w:rsidR="004028EB" w:rsidRPr="004028EB" w:rsidRDefault="004028EB" w:rsidP="004028E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MSL</w:t>
      </w:r>
    </w:p>
    <w:p w:rsidR="002D6B9B" w:rsidRDefault="002D6B9B" w:rsidP="004028EB">
      <w:pPr>
        <w:spacing w:after="0" w:line="240" w:lineRule="auto"/>
        <w:jc w:val="both"/>
      </w:pPr>
      <w:r>
        <w:t>Румяна Танчева</w:t>
      </w:r>
    </w:p>
    <w:p w:rsidR="002D6B9B" w:rsidRDefault="002D6B9B" w:rsidP="004028E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PR Manager</w:t>
      </w:r>
    </w:p>
    <w:p w:rsidR="002D6B9B" w:rsidRDefault="00891E0B" w:rsidP="004028EB">
      <w:pPr>
        <w:spacing w:after="0" w:line="240" w:lineRule="auto"/>
        <w:jc w:val="both"/>
        <w:rPr>
          <w:lang w:val="en-US"/>
        </w:rPr>
      </w:pPr>
      <w:hyperlink r:id="rId7" w:history="1">
        <w:r w:rsidR="004028EB" w:rsidRPr="00C74278">
          <w:rPr>
            <w:rStyle w:val="Hyperlink"/>
            <w:lang w:val="en-US"/>
          </w:rPr>
          <w:t>rumyana.tancheva@msl.bg</w:t>
        </w:r>
      </w:hyperlink>
    </w:p>
    <w:p w:rsidR="004028EB" w:rsidRPr="002D6B9B" w:rsidRDefault="004028EB" w:rsidP="004028EB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+359</w:t>
      </w:r>
      <w:r>
        <w:t>882212850</w:t>
      </w:r>
    </w:p>
    <w:sectPr w:rsidR="004028EB" w:rsidRPr="002D6B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98" w:rsidRDefault="00FD7398" w:rsidP="00FD7398">
      <w:pPr>
        <w:spacing w:after="0" w:line="240" w:lineRule="auto"/>
      </w:pPr>
      <w:r>
        <w:separator/>
      </w:r>
    </w:p>
  </w:endnote>
  <w:endnote w:type="continuationSeparator" w:id="0">
    <w:p w:rsidR="00FD7398" w:rsidRDefault="00FD7398" w:rsidP="00FD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98" w:rsidRDefault="00FD7398" w:rsidP="00FD7398">
      <w:pPr>
        <w:spacing w:after="0" w:line="240" w:lineRule="auto"/>
      </w:pPr>
      <w:r>
        <w:separator/>
      </w:r>
    </w:p>
  </w:footnote>
  <w:footnote w:type="continuationSeparator" w:id="0">
    <w:p w:rsidR="00FD7398" w:rsidRDefault="00FD7398" w:rsidP="00FD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398" w:rsidRDefault="00FD7398">
    <w:pPr>
      <w:pStyle w:val="Header"/>
    </w:pPr>
    <w:r w:rsidRPr="00FD7398"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3957955</wp:posOffset>
          </wp:positionH>
          <wp:positionV relativeFrom="paragraph">
            <wp:posOffset>-240030</wp:posOffset>
          </wp:positionV>
          <wp:extent cx="1638300" cy="680720"/>
          <wp:effectExtent l="0" t="0" r="0" b="5080"/>
          <wp:wrapThrough wrapText="bothSides">
            <wp:wrapPolygon edited="0">
              <wp:start x="13814" y="0"/>
              <wp:lineTo x="0" y="8463"/>
              <wp:lineTo x="0" y="15716"/>
              <wp:lineTo x="8037" y="19343"/>
              <wp:lineTo x="8037" y="20552"/>
              <wp:lineTo x="17833" y="21157"/>
              <wp:lineTo x="21349" y="21157"/>
              <wp:lineTo x="21349" y="9672"/>
              <wp:lineTo x="18084" y="0"/>
              <wp:lineTo x="13814" y="0"/>
            </wp:wrapPolygon>
          </wp:wrapThrough>
          <wp:docPr id="1" name="Picture 1" descr="Y:\MSL\2.Clients\Domestina\Logo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MSL\2.Clients\Domestina\Logo_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384641FD" wp14:editId="7A5E5F3F">
          <wp:simplePos x="0" y="0"/>
          <wp:positionH relativeFrom="column">
            <wp:posOffset>-71120</wp:posOffset>
          </wp:positionH>
          <wp:positionV relativeFrom="paragraph">
            <wp:posOffset>-102235</wp:posOffset>
          </wp:positionV>
          <wp:extent cx="1024255" cy="542925"/>
          <wp:effectExtent l="0" t="0" r="4445" b="9525"/>
          <wp:wrapThrough wrapText="bothSides">
            <wp:wrapPolygon edited="0">
              <wp:start x="0" y="0"/>
              <wp:lineTo x="0" y="21221"/>
              <wp:lineTo x="21292" y="21221"/>
              <wp:lineTo x="21292" y="0"/>
              <wp:lineTo x="0" y="0"/>
            </wp:wrapPolygon>
          </wp:wrapThrough>
          <wp:docPr id="2" name="Picture 2" descr="MSL_bra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SL_brand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DB"/>
    <w:rsid w:val="0000336C"/>
    <w:rsid w:val="000142F3"/>
    <w:rsid w:val="000F6830"/>
    <w:rsid w:val="001723DB"/>
    <w:rsid w:val="001A2C1D"/>
    <w:rsid w:val="001A6B16"/>
    <w:rsid w:val="001B6511"/>
    <w:rsid w:val="00234D94"/>
    <w:rsid w:val="002B4486"/>
    <w:rsid w:val="002D6B9B"/>
    <w:rsid w:val="00325BFA"/>
    <w:rsid w:val="003D21AC"/>
    <w:rsid w:val="003D2B58"/>
    <w:rsid w:val="004028EB"/>
    <w:rsid w:val="004A4414"/>
    <w:rsid w:val="004B5508"/>
    <w:rsid w:val="005155CB"/>
    <w:rsid w:val="00516D52"/>
    <w:rsid w:val="00570F09"/>
    <w:rsid w:val="005B4979"/>
    <w:rsid w:val="006F6D97"/>
    <w:rsid w:val="006F799A"/>
    <w:rsid w:val="00704869"/>
    <w:rsid w:val="00723C20"/>
    <w:rsid w:val="0074704C"/>
    <w:rsid w:val="00761C0D"/>
    <w:rsid w:val="00785E97"/>
    <w:rsid w:val="007E69AB"/>
    <w:rsid w:val="0084368B"/>
    <w:rsid w:val="00881B96"/>
    <w:rsid w:val="00891E0B"/>
    <w:rsid w:val="008F42BE"/>
    <w:rsid w:val="00981D16"/>
    <w:rsid w:val="00982C41"/>
    <w:rsid w:val="00983306"/>
    <w:rsid w:val="00A5628F"/>
    <w:rsid w:val="00A81725"/>
    <w:rsid w:val="00B83508"/>
    <w:rsid w:val="00BF5582"/>
    <w:rsid w:val="00CB615A"/>
    <w:rsid w:val="00CF0369"/>
    <w:rsid w:val="00D1058A"/>
    <w:rsid w:val="00D25B85"/>
    <w:rsid w:val="00D42FD9"/>
    <w:rsid w:val="00D67DEC"/>
    <w:rsid w:val="00DA11C2"/>
    <w:rsid w:val="00E6721E"/>
    <w:rsid w:val="00F01227"/>
    <w:rsid w:val="00FD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C4CDBF2-CEA2-4AB7-956F-C1170C14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398"/>
  </w:style>
  <w:style w:type="paragraph" w:styleId="Footer">
    <w:name w:val="footer"/>
    <w:basedOn w:val="Normal"/>
    <w:link w:val="FooterChar"/>
    <w:uiPriority w:val="99"/>
    <w:unhideWhenUsed/>
    <w:rsid w:val="00FD7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398"/>
  </w:style>
  <w:style w:type="character" w:styleId="Hyperlink">
    <w:name w:val="Hyperlink"/>
    <w:basedOn w:val="DefaultParagraphFont"/>
    <w:uiPriority w:val="99"/>
    <w:unhideWhenUsed/>
    <w:rsid w:val="00402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umyana.tancheva@msl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9DD69-75D3-4A69-B777-A8F8F65E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Lazarova</dc:creator>
  <cp:keywords/>
  <dc:description/>
  <cp:lastModifiedBy>Rumyana Tancheva</cp:lastModifiedBy>
  <cp:revision>32</cp:revision>
  <dcterms:created xsi:type="dcterms:W3CDTF">2019-05-14T08:44:00Z</dcterms:created>
  <dcterms:modified xsi:type="dcterms:W3CDTF">2019-05-16T11:01:00Z</dcterms:modified>
</cp:coreProperties>
</file>