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3458" w14:textId="5D044683" w:rsidR="00DB6609" w:rsidRDefault="00DB6609" w:rsidP="00DB6609">
      <w:pPr>
        <w:jc w:val="center"/>
        <w:rPr>
          <w:rFonts w:cstheme="minorHAnsi"/>
        </w:rPr>
      </w:pPr>
      <w:r>
        <w:rPr>
          <w:rFonts w:cstheme="minorHAnsi"/>
          <w:b/>
          <w:noProof/>
        </w:rPr>
        <w:drawing>
          <wp:inline distT="0" distB="0" distL="0" distR="0" wp14:anchorId="1009AC00" wp14:editId="7C9F53F0">
            <wp:extent cx="2181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619D0496" w14:textId="77777777" w:rsidR="00DB6609" w:rsidRPr="00C02B8A" w:rsidRDefault="00DB6609" w:rsidP="00DB6609">
      <w:pPr>
        <w:pStyle w:val="NoSpacing"/>
        <w:jc w:val="right"/>
        <w:rPr>
          <w:rFonts w:cstheme="minorHAnsi"/>
          <w:b/>
          <w:bCs/>
          <w:u w:val="single"/>
        </w:rPr>
      </w:pPr>
      <w:r w:rsidRPr="00C02B8A">
        <w:rPr>
          <w:rFonts w:cstheme="minorHAnsi"/>
          <w:b/>
          <w:bCs/>
          <w:u w:val="single"/>
        </w:rPr>
        <w:t>For more information:</w:t>
      </w:r>
    </w:p>
    <w:p w14:paraId="5FC5C88E" w14:textId="77777777" w:rsidR="00DB6609" w:rsidRPr="00C02B8A" w:rsidRDefault="00DB6609" w:rsidP="00DB6609">
      <w:pPr>
        <w:pStyle w:val="NoSpacing"/>
        <w:jc w:val="right"/>
        <w:rPr>
          <w:rFonts w:cstheme="minorHAnsi"/>
        </w:rPr>
      </w:pPr>
      <w:r w:rsidRPr="00C02B8A">
        <w:rPr>
          <w:rFonts w:cstheme="minorHAnsi"/>
        </w:rPr>
        <w:t>Shaye Gulotta</w:t>
      </w:r>
    </w:p>
    <w:p w14:paraId="41ABD62A" w14:textId="77777777" w:rsidR="00DB6609" w:rsidRPr="00C02B8A" w:rsidRDefault="00DB6609" w:rsidP="00DB6609">
      <w:pPr>
        <w:pStyle w:val="NoSpacing"/>
        <w:jc w:val="right"/>
        <w:rPr>
          <w:rFonts w:cstheme="minorHAnsi"/>
        </w:rPr>
      </w:pPr>
      <w:r w:rsidRPr="00C02B8A">
        <w:rPr>
          <w:rFonts w:cstheme="minorHAnsi"/>
        </w:rPr>
        <w:t>BRAVE Public Relations</w:t>
      </w:r>
    </w:p>
    <w:p w14:paraId="7843D648" w14:textId="77777777" w:rsidR="00DB6609" w:rsidRPr="00C02B8A" w:rsidRDefault="00DB6609" w:rsidP="00DB6609">
      <w:pPr>
        <w:pStyle w:val="NoSpacing"/>
        <w:jc w:val="right"/>
        <w:rPr>
          <w:rFonts w:cstheme="minorHAnsi"/>
        </w:rPr>
      </w:pPr>
      <w:r w:rsidRPr="00C02B8A">
        <w:rPr>
          <w:rFonts w:cstheme="minorHAnsi"/>
        </w:rPr>
        <w:t>404.233.3993</w:t>
      </w:r>
    </w:p>
    <w:p w14:paraId="5D807DDE" w14:textId="77777777" w:rsidR="00DB6609" w:rsidRPr="00C02B8A" w:rsidRDefault="00782BF6" w:rsidP="00DB6609">
      <w:pPr>
        <w:pStyle w:val="NoSpacing"/>
        <w:jc w:val="right"/>
        <w:rPr>
          <w:rFonts w:cstheme="minorHAnsi"/>
        </w:rPr>
      </w:pPr>
      <w:hyperlink r:id="rId7" w:history="1">
        <w:r w:rsidR="00DB6609" w:rsidRPr="00C02B8A">
          <w:rPr>
            <w:rStyle w:val="Hyperlink"/>
            <w:rFonts w:cstheme="minorHAnsi"/>
          </w:rPr>
          <w:t>sgulotta@emailbrave.com</w:t>
        </w:r>
      </w:hyperlink>
    </w:p>
    <w:p w14:paraId="30F74D4A" w14:textId="0D6AC6AD" w:rsidR="000C4809" w:rsidRPr="00C02B8A" w:rsidRDefault="00DB6609" w:rsidP="009C704A">
      <w:pPr>
        <w:pStyle w:val="NoSpacing"/>
        <w:rPr>
          <w:rFonts w:cstheme="minorHAnsi"/>
          <w:b/>
          <w:bCs/>
        </w:rPr>
      </w:pPr>
      <w:r w:rsidRPr="00C02B8A">
        <w:rPr>
          <w:rFonts w:cstheme="minorHAnsi"/>
          <w:b/>
          <w:bCs/>
        </w:rPr>
        <w:t>FOR IMMEDIATE RELEASE</w:t>
      </w:r>
    </w:p>
    <w:p w14:paraId="545496DD" w14:textId="77777777" w:rsidR="009E5DD5" w:rsidRPr="00C02B8A" w:rsidRDefault="009E5DD5" w:rsidP="009C704A">
      <w:pPr>
        <w:pStyle w:val="NoSpacing"/>
        <w:rPr>
          <w:rFonts w:cstheme="minorHAnsi"/>
        </w:rPr>
      </w:pPr>
    </w:p>
    <w:p w14:paraId="7068F335" w14:textId="77777777" w:rsidR="00F67C6D" w:rsidRPr="00C02B8A" w:rsidRDefault="00F67C6D" w:rsidP="00F67C6D">
      <w:pPr>
        <w:pStyle w:val="NoSpacing"/>
        <w:jc w:val="center"/>
        <w:rPr>
          <w:rFonts w:cstheme="minorHAnsi"/>
          <w:b/>
          <w:bCs/>
          <w:u w:val="single"/>
        </w:rPr>
      </w:pPr>
      <w:r w:rsidRPr="00C02B8A">
        <w:rPr>
          <w:rFonts w:cstheme="minorHAnsi"/>
          <w:b/>
          <w:bCs/>
          <w:u w:val="single"/>
        </w:rPr>
        <w:t xml:space="preserve">Expansion plans announced for award-winning ASW Distillery at The Battery Atlanta </w:t>
      </w:r>
    </w:p>
    <w:p w14:paraId="05471CE3" w14:textId="77777777" w:rsidR="00F67C6D" w:rsidRPr="00C02B8A" w:rsidRDefault="00F67C6D" w:rsidP="00F67C6D">
      <w:pPr>
        <w:pStyle w:val="NoSpacing"/>
        <w:jc w:val="center"/>
        <w:rPr>
          <w:rFonts w:cstheme="minorHAnsi"/>
          <w:i/>
          <w:iCs/>
        </w:rPr>
      </w:pPr>
      <w:r w:rsidRPr="00C02B8A">
        <w:rPr>
          <w:rFonts w:cstheme="minorHAnsi"/>
          <w:i/>
          <w:iCs/>
          <w:color w:val="000000"/>
          <w:shd w:val="clear" w:color="auto" w:fill="FFFFFF"/>
        </w:rPr>
        <w:t>Local purveyors of fine whiskeys and brandies</w:t>
      </w:r>
      <w:r w:rsidRPr="00C02B8A">
        <w:rPr>
          <w:rFonts w:cstheme="minorHAnsi"/>
          <w:i/>
          <w:iCs/>
        </w:rPr>
        <w:t xml:space="preserve"> move forward with construction </w:t>
      </w:r>
    </w:p>
    <w:p w14:paraId="142BE1D8" w14:textId="77777777" w:rsidR="00F67C6D" w:rsidRPr="00C02B8A" w:rsidRDefault="00F67C6D" w:rsidP="00F67C6D">
      <w:pPr>
        <w:pStyle w:val="NoSpacing"/>
        <w:rPr>
          <w:rFonts w:cstheme="minorHAnsi"/>
        </w:rPr>
      </w:pPr>
    </w:p>
    <w:p w14:paraId="7283E9D7" w14:textId="6C2367FF" w:rsidR="00F67C6D" w:rsidRPr="00C02B8A" w:rsidRDefault="00F67C6D" w:rsidP="00F67C6D">
      <w:pPr>
        <w:pStyle w:val="NoSpacing"/>
        <w:rPr>
          <w:rFonts w:cstheme="minorHAnsi"/>
          <w:shd w:val="clear" w:color="auto" w:fill="FFFFFF"/>
        </w:rPr>
      </w:pPr>
      <w:r w:rsidRPr="00C02B8A">
        <w:rPr>
          <w:rFonts w:cstheme="minorHAnsi"/>
          <w:b/>
          <w:bCs/>
        </w:rPr>
        <w:t>ATLANTA (</w:t>
      </w:r>
      <w:r w:rsidR="00A11109">
        <w:rPr>
          <w:rFonts w:cstheme="minorHAnsi"/>
          <w:b/>
          <w:bCs/>
        </w:rPr>
        <w:t>December</w:t>
      </w:r>
      <w:r w:rsidRPr="00C02B8A">
        <w:rPr>
          <w:rFonts w:cstheme="minorHAnsi"/>
          <w:b/>
          <w:bCs/>
        </w:rPr>
        <w:t xml:space="preserve"> </w:t>
      </w:r>
      <w:r w:rsidR="00782BF6">
        <w:rPr>
          <w:rFonts w:cstheme="minorHAnsi"/>
          <w:b/>
          <w:bCs/>
        </w:rPr>
        <w:t>10</w:t>
      </w:r>
      <w:r w:rsidRPr="00C02B8A">
        <w:rPr>
          <w:rFonts w:cstheme="minorHAnsi"/>
          <w:b/>
          <w:bCs/>
        </w:rPr>
        <w:t>, 2020)</w:t>
      </w:r>
      <w:r w:rsidRPr="00C02B8A">
        <w:rPr>
          <w:rFonts w:cstheme="minorHAnsi"/>
        </w:rPr>
        <w:t xml:space="preserve"> – Braves Development Company today announced that ASW Distillery will add 1,400 square-feet to its original </w:t>
      </w:r>
      <w:r w:rsidRPr="00C02B8A">
        <w:rPr>
          <w:rFonts w:cstheme="minorHAnsi"/>
          <w:color w:val="000000"/>
          <w:shd w:val="clear" w:color="auto" w:fill="FFFFFF"/>
        </w:rPr>
        <w:t xml:space="preserve">3,514 square-foot footprint at The Battery Atlanta, expanding the tasting room and adding a private event space at their newest outpost. </w:t>
      </w:r>
    </w:p>
    <w:p w14:paraId="49AEDD28" w14:textId="77777777" w:rsidR="00F67C6D" w:rsidRPr="00C02B8A" w:rsidRDefault="00F67C6D" w:rsidP="00F67C6D">
      <w:pPr>
        <w:pStyle w:val="NoSpacing"/>
        <w:rPr>
          <w:rFonts w:cstheme="minorHAnsi"/>
          <w:shd w:val="clear" w:color="auto" w:fill="FFFFFF"/>
        </w:rPr>
      </w:pPr>
    </w:p>
    <w:p w14:paraId="546731B4" w14:textId="77777777" w:rsidR="00F67C6D" w:rsidRPr="00C02B8A" w:rsidRDefault="00F67C6D" w:rsidP="00F67C6D">
      <w:pPr>
        <w:pStyle w:val="NoSpacing"/>
        <w:rPr>
          <w:rFonts w:cstheme="minorHAnsi"/>
        </w:rPr>
      </w:pPr>
      <w:r w:rsidRPr="00C02B8A">
        <w:rPr>
          <w:rFonts w:cstheme="minorHAnsi"/>
        </w:rPr>
        <w:t xml:space="preserve">The new Cobb County facility will feature a tasting room, </w:t>
      </w:r>
      <w:r w:rsidRPr="00C02B8A">
        <w:rPr>
          <w:rFonts w:cstheme="minorHAnsi"/>
          <w:color w:val="000000"/>
        </w:rPr>
        <w:t xml:space="preserve">a production room to house stills, a small batch bottling operation and a cocktail program. </w:t>
      </w:r>
      <w:r w:rsidRPr="00C02B8A">
        <w:rPr>
          <w:rFonts w:cstheme="minorHAnsi"/>
        </w:rPr>
        <w:t>Visitors will be immersed in a craft spirits experience, sampling bourbon, rye and malt whiskies plus seasonal fruit brandies using locally-sourced produce.</w:t>
      </w:r>
    </w:p>
    <w:p w14:paraId="15EAAEFE" w14:textId="77777777" w:rsidR="00F67C6D" w:rsidRPr="00C02B8A" w:rsidRDefault="00F67C6D" w:rsidP="00F67C6D">
      <w:pPr>
        <w:pStyle w:val="NoSpacing"/>
        <w:rPr>
          <w:rFonts w:cstheme="minorHAnsi"/>
        </w:rPr>
      </w:pPr>
    </w:p>
    <w:p w14:paraId="528C66A8" w14:textId="090FE27C" w:rsidR="00F67C6D" w:rsidRPr="00C02B8A" w:rsidRDefault="00F67C6D" w:rsidP="00F67C6D">
      <w:pPr>
        <w:pStyle w:val="NoSpacing"/>
        <w:rPr>
          <w:rFonts w:cstheme="minorHAnsi"/>
          <w:shd w:val="clear" w:color="auto" w:fill="FFFFFF"/>
        </w:rPr>
      </w:pPr>
      <w:r w:rsidRPr="00C02B8A">
        <w:rPr>
          <w:rFonts w:cstheme="minorHAnsi"/>
        </w:rPr>
        <w:t>“Our partnership with ASW Distillery and this exciting expansion further demonstrates our commitment to bringing great experiences to our visitors,</w:t>
      </w:r>
      <w:r w:rsidR="00C02B8A">
        <w:rPr>
          <w:rFonts w:cstheme="minorHAnsi"/>
        </w:rPr>
        <w:t xml:space="preserve">” </w:t>
      </w:r>
      <w:r w:rsidRPr="00C02B8A">
        <w:rPr>
          <w:rFonts w:cstheme="minorHAnsi"/>
        </w:rPr>
        <w:t>said Jeremy Strife, Executive Vice President of Development for the Braves Development Company. “This is just the latest example of our venues creating compelling experiences and unique spaces, cementing The Battery Atlanta’s reputation as the Southeast’s premier experiential destination.”</w:t>
      </w:r>
    </w:p>
    <w:p w14:paraId="31FE978F" w14:textId="40800FBB" w:rsidR="00F67C6D" w:rsidRPr="00C02B8A" w:rsidRDefault="00F67C6D" w:rsidP="00C02B8A">
      <w:pPr>
        <w:spacing w:before="100" w:beforeAutospacing="1" w:after="240"/>
        <w:rPr>
          <w:rFonts w:cstheme="minorHAnsi"/>
        </w:rPr>
      </w:pPr>
      <w:r w:rsidRPr="00C02B8A">
        <w:rPr>
          <w:rFonts w:cstheme="minorHAnsi"/>
        </w:rPr>
        <w:t>“</w:t>
      </w:r>
      <w:r w:rsidR="00415E74" w:rsidRPr="00C02B8A">
        <w:rPr>
          <w:rFonts w:cstheme="minorHAnsi"/>
          <w:shd w:val="clear" w:color="auto" w:fill="FFFFFF"/>
        </w:rPr>
        <w:t>We are extremely excited about the opportunity to expand our platform and bring a craft spirits experience to Braves fans visiting The Battery Atlanta</w:t>
      </w:r>
      <w:r w:rsidRPr="00C02B8A">
        <w:rPr>
          <w:rFonts w:cstheme="minorHAnsi"/>
        </w:rPr>
        <w:t>,”</w:t>
      </w:r>
      <w:r w:rsidR="00C6421C">
        <w:rPr>
          <w:rFonts w:cstheme="minorHAnsi"/>
        </w:rPr>
        <w:t xml:space="preserve"> </w:t>
      </w:r>
      <w:r w:rsidRPr="00C02B8A">
        <w:rPr>
          <w:rFonts w:cstheme="minorHAnsi"/>
        </w:rPr>
        <w:t>said Jim Chasteen, CEO of ASW Distillery.</w:t>
      </w:r>
      <w:r w:rsidR="00C6421C">
        <w:rPr>
          <w:rFonts w:cstheme="minorHAnsi"/>
        </w:rPr>
        <w:t xml:space="preserve"> </w:t>
      </w:r>
      <w:r w:rsidRPr="00C02B8A">
        <w:rPr>
          <w:rFonts w:cstheme="minorHAnsi"/>
        </w:rPr>
        <w:t>“</w:t>
      </w:r>
      <w:r w:rsidR="00415E74" w:rsidRPr="00C02B8A">
        <w:rPr>
          <w:rFonts w:cstheme="minorHAnsi"/>
          <w:shd w:val="clear" w:color="auto" w:fill="FFFFFF"/>
        </w:rPr>
        <w:t>This additional space will allow us to host corporate and private groups for interactive experiences on game days and throughout the year</w:t>
      </w:r>
      <w:r w:rsidR="00C6421C">
        <w:rPr>
          <w:rFonts w:cstheme="minorHAnsi"/>
          <w:shd w:val="clear" w:color="auto" w:fill="FFFFFF"/>
        </w:rPr>
        <w:t>.”</w:t>
      </w:r>
    </w:p>
    <w:p w14:paraId="0F091C33" w14:textId="77777777" w:rsidR="00F67C6D" w:rsidRPr="00C02B8A" w:rsidRDefault="00F67C6D" w:rsidP="00F67C6D">
      <w:pPr>
        <w:pStyle w:val="NoSpacing"/>
        <w:rPr>
          <w:rFonts w:cstheme="minorHAnsi"/>
        </w:rPr>
      </w:pPr>
      <w:r w:rsidRPr="00C02B8A">
        <w:rPr>
          <w:rFonts w:cstheme="minorHAnsi"/>
        </w:rPr>
        <w:t>Custom-built, state-of-the-art copper stills will be installed to exclusively distill a new gin and vodka at The Battery Atlanta. ASW Distillery will be located across from Good Game powered by TopGolf Swing Suite on the corner of Legends Place and Battery Avenue.</w:t>
      </w:r>
    </w:p>
    <w:p w14:paraId="6B8B7C6F" w14:textId="77777777" w:rsidR="00F67C6D" w:rsidRPr="00C02B8A" w:rsidRDefault="00F67C6D" w:rsidP="00F67C6D">
      <w:pPr>
        <w:pStyle w:val="NoSpacing"/>
        <w:rPr>
          <w:rFonts w:cstheme="minorHAnsi"/>
        </w:rPr>
      </w:pPr>
    </w:p>
    <w:p w14:paraId="61319918" w14:textId="77777777" w:rsidR="00F67C6D" w:rsidRPr="00C02B8A" w:rsidRDefault="00F67C6D" w:rsidP="00F67C6D">
      <w:pPr>
        <w:pStyle w:val="NoSpacing"/>
        <w:rPr>
          <w:rFonts w:cstheme="minorHAnsi"/>
        </w:rPr>
      </w:pPr>
      <w:r w:rsidRPr="00C02B8A">
        <w:rPr>
          <w:rFonts w:cstheme="minorHAnsi"/>
        </w:rPr>
        <w:t xml:space="preserve">ASW Distillery is one of many first-to-market offerings to join the property during the calendar year. Since January 2020, the campus has welcomed </w:t>
      </w:r>
      <w:hyperlink r:id="rId8" w:history="1">
        <w:r w:rsidRPr="00C02B8A">
          <w:rPr>
            <w:rStyle w:val="Hyperlink"/>
            <w:rFonts w:cstheme="minorHAnsi"/>
          </w:rPr>
          <w:t>PH’EAST</w:t>
        </w:r>
      </w:hyperlink>
      <w:r w:rsidRPr="00C02B8A">
        <w:rPr>
          <w:rFonts w:cstheme="minorHAnsi"/>
        </w:rPr>
        <w:t xml:space="preserve">, </w:t>
      </w:r>
      <w:hyperlink r:id="rId9" w:history="1">
        <w:r w:rsidRPr="00C02B8A">
          <w:rPr>
            <w:rStyle w:val="Hyperlink"/>
            <w:rFonts w:cstheme="minorHAnsi"/>
          </w:rPr>
          <w:t>Good Game powered by Topgolf Swing Suite</w:t>
        </w:r>
      </w:hyperlink>
      <w:r w:rsidRPr="00C02B8A">
        <w:rPr>
          <w:rFonts w:cstheme="minorHAnsi"/>
        </w:rPr>
        <w:t xml:space="preserve">, </w:t>
      </w:r>
      <w:hyperlink r:id="rId10" w:history="1">
        <w:r w:rsidRPr="00C02B8A">
          <w:rPr>
            <w:rStyle w:val="Hyperlink"/>
            <w:rFonts w:cstheme="minorHAnsi"/>
          </w:rPr>
          <w:t>River Street Sweets · Savannah’s Candy Kitchen</w:t>
        </w:r>
      </w:hyperlink>
      <w:r w:rsidRPr="00C02B8A">
        <w:rPr>
          <w:rFonts w:cstheme="minorHAnsi"/>
        </w:rPr>
        <w:t xml:space="preserve">, a 142-room </w:t>
      </w:r>
      <w:hyperlink r:id="rId11" w:history="1">
        <w:r w:rsidRPr="00C02B8A">
          <w:rPr>
            <w:rStyle w:val="Hyperlink"/>
            <w:rFonts w:cstheme="minorHAnsi"/>
          </w:rPr>
          <w:t>Aloft Hotel</w:t>
        </w:r>
      </w:hyperlink>
      <w:r w:rsidRPr="00C02B8A">
        <w:rPr>
          <w:rFonts w:cstheme="minorHAnsi"/>
        </w:rPr>
        <w:t xml:space="preserve"> and </w:t>
      </w:r>
      <w:hyperlink r:id="rId12" w:history="1">
        <w:r w:rsidRPr="00C02B8A">
          <w:rPr>
            <w:rStyle w:val="Hyperlink"/>
            <w:rFonts w:cstheme="minorHAnsi"/>
          </w:rPr>
          <w:t>One Medical</w:t>
        </w:r>
      </w:hyperlink>
      <w:r w:rsidRPr="00C02B8A">
        <w:rPr>
          <w:rFonts w:cstheme="minorHAnsi"/>
        </w:rPr>
        <w:t xml:space="preserve">. More recently, </w:t>
      </w:r>
      <w:hyperlink r:id="rId13" w:history="1">
        <w:r w:rsidRPr="00C02B8A">
          <w:rPr>
            <w:rStyle w:val="Hyperlink"/>
            <w:rFonts w:cstheme="minorHAnsi"/>
          </w:rPr>
          <w:t>Park Bench</w:t>
        </w:r>
      </w:hyperlink>
      <w:r w:rsidRPr="00C02B8A">
        <w:rPr>
          <w:rFonts w:cstheme="minorHAnsi"/>
        </w:rPr>
        <w:t xml:space="preserve"> and </w:t>
      </w:r>
      <w:hyperlink r:id="rId14" w:history="1">
        <w:r w:rsidRPr="00C02B8A">
          <w:rPr>
            <w:rStyle w:val="Hyperlink"/>
            <w:rFonts w:cstheme="minorHAnsi"/>
          </w:rPr>
          <w:t>Jeni’s Splendid Ice Cream</w:t>
        </w:r>
      </w:hyperlink>
      <w:r w:rsidRPr="00C02B8A">
        <w:rPr>
          <w:rFonts w:cstheme="minorHAnsi"/>
        </w:rPr>
        <w:t xml:space="preserve"> opened in October 2020. </w:t>
      </w:r>
    </w:p>
    <w:p w14:paraId="46CB27C7" w14:textId="77777777" w:rsidR="00F67C6D" w:rsidRPr="00C02B8A" w:rsidRDefault="00F67C6D" w:rsidP="00F67C6D">
      <w:pPr>
        <w:pStyle w:val="NoSpacing"/>
        <w:rPr>
          <w:rFonts w:cstheme="minorHAnsi"/>
        </w:rPr>
      </w:pPr>
    </w:p>
    <w:p w14:paraId="76DBE51B" w14:textId="5387C261" w:rsidR="001E082F" w:rsidRPr="00C02B8A" w:rsidRDefault="00CF792B" w:rsidP="00756734">
      <w:pPr>
        <w:pStyle w:val="NoSpacing"/>
        <w:jc w:val="center"/>
        <w:rPr>
          <w:rFonts w:cstheme="minorHAnsi"/>
        </w:rPr>
      </w:pPr>
      <w:r w:rsidRPr="00C02B8A">
        <w:rPr>
          <w:rFonts w:cstheme="minorHAnsi"/>
        </w:rPr>
        <w:t>#</w:t>
      </w:r>
      <w:r w:rsidR="004428F7" w:rsidRPr="00C02B8A">
        <w:rPr>
          <w:rFonts w:cstheme="minorHAnsi"/>
        </w:rPr>
        <w:t xml:space="preserve"> </w:t>
      </w:r>
      <w:r w:rsidRPr="00C02B8A">
        <w:rPr>
          <w:rFonts w:cstheme="minorHAnsi"/>
        </w:rPr>
        <w:t>#</w:t>
      </w:r>
      <w:r w:rsidR="004428F7" w:rsidRPr="00C02B8A">
        <w:rPr>
          <w:rFonts w:cstheme="minorHAnsi"/>
        </w:rPr>
        <w:t xml:space="preserve"> </w:t>
      </w:r>
      <w:r w:rsidRPr="00C02B8A">
        <w:rPr>
          <w:rFonts w:cstheme="minorHAnsi"/>
        </w:rPr>
        <w:t>#</w:t>
      </w:r>
    </w:p>
    <w:p w14:paraId="4203C17C" w14:textId="3741EADD" w:rsidR="004428F7" w:rsidRPr="00C02B8A" w:rsidRDefault="004428F7" w:rsidP="004428F7">
      <w:pPr>
        <w:pStyle w:val="NoSpacing"/>
        <w:rPr>
          <w:rFonts w:cstheme="minorHAnsi"/>
          <w:b/>
        </w:rPr>
      </w:pPr>
      <w:r w:rsidRPr="00C02B8A">
        <w:rPr>
          <w:rFonts w:cstheme="minorHAnsi"/>
          <w:b/>
        </w:rPr>
        <w:t>About The Battery Atlanta</w:t>
      </w:r>
    </w:p>
    <w:p w14:paraId="25228A77" w14:textId="77777777" w:rsidR="004428F7" w:rsidRPr="00C02B8A" w:rsidRDefault="004428F7" w:rsidP="004428F7">
      <w:pPr>
        <w:pStyle w:val="NormalWeb"/>
        <w:spacing w:before="0" w:beforeAutospacing="0" w:after="0" w:afterAutospacing="0"/>
        <w:contextualSpacing/>
        <w:rPr>
          <w:rFonts w:asciiTheme="minorHAnsi" w:hAnsiTheme="minorHAnsi" w:cstheme="minorHAnsi"/>
          <w:sz w:val="22"/>
          <w:szCs w:val="22"/>
        </w:rPr>
      </w:pPr>
      <w:r w:rsidRPr="00C02B8A">
        <w:rPr>
          <w:rFonts w:asciiTheme="minorHAnsi" w:hAnsiTheme="minorHAnsi" w:cstheme="minorHAnsi"/>
          <w:sz w:val="22"/>
          <w:szCs w:val="22"/>
        </w:rPr>
        <w:t xml:space="preserve">The Battery Atlanta, a 2 million square-foot mixed-use development, located at the intersection of I-75 and I-285, offers an unmatched mix of boutique shopping, market-exclusive entertainment experiences, </w:t>
      </w:r>
      <w:r w:rsidRPr="00C02B8A">
        <w:rPr>
          <w:rFonts w:asciiTheme="minorHAnsi" w:hAnsiTheme="minorHAnsi" w:cstheme="minorHAnsi"/>
          <w:sz w:val="22"/>
          <w:szCs w:val="22"/>
        </w:rPr>
        <w:lastRenderedPageBreak/>
        <w:t xml:space="preserve">chef-driven restaurants, the Omni and Aloft Hotels, The Coca-Cola Roxy and 531 residences. The complex includes offices One Ballpark Center, Comcast’s regional headquarters; Two Ballpark Center, home to SPACES; Three Ballpark Center </w:t>
      </w:r>
      <w:r w:rsidRPr="00C02B8A">
        <w:rPr>
          <w:rFonts w:asciiTheme="minorHAnsi" w:hAnsiTheme="minorHAnsi" w:cstheme="minorHAnsi"/>
          <w:i/>
          <w:iCs/>
          <w:sz w:val="22"/>
          <w:szCs w:val="22"/>
        </w:rPr>
        <w:t>(opening 2021),</w:t>
      </w:r>
      <w:r w:rsidRPr="00C02B8A">
        <w:rPr>
          <w:rFonts w:asciiTheme="minorHAnsi" w:hAnsiTheme="minorHAnsi" w:cstheme="minorHAnsi"/>
          <w:sz w:val="22"/>
          <w:szCs w:val="22"/>
        </w:rPr>
        <w:t xml:space="preserve"> which will serve as thyssenkrupp’s North American headquarters; and Four Ballpark Center </w:t>
      </w:r>
      <w:r w:rsidRPr="00C02B8A">
        <w:rPr>
          <w:rFonts w:asciiTheme="minorHAnsi" w:hAnsiTheme="minorHAnsi" w:cstheme="minorHAnsi"/>
          <w:i/>
          <w:iCs/>
          <w:sz w:val="22"/>
          <w:szCs w:val="22"/>
        </w:rPr>
        <w:t>(opening 2020)</w:t>
      </w:r>
      <w:r w:rsidRPr="00C02B8A">
        <w:rPr>
          <w:rFonts w:asciiTheme="minorHAnsi" w:hAnsiTheme="minorHAnsi" w:cstheme="minorHAnsi"/>
          <w:sz w:val="22"/>
          <w:szCs w:val="22"/>
        </w:rPr>
        <w:t xml:space="preserve">. Powered by Comcast’s all-fiber network and delivering multi-terabit capabilities, The Battery Atlanta has the highest-capacity network serving any mixed-use development in the nation. For more information on The Battery Atlanta please visit </w:t>
      </w:r>
      <w:hyperlink r:id="rId15" w:history="1">
        <w:r w:rsidRPr="00C02B8A">
          <w:rPr>
            <w:rStyle w:val="Hyperlink"/>
            <w:rFonts w:asciiTheme="minorHAnsi" w:hAnsiTheme="minorHAnsi" w:cstheme="minorHAnsi"/>
            <w:sz w:val="22"/>
            <w:szCs w:val="22"/>
          </w:rPr>
          <w:t>batteryatl.com</w:t>
        </w:r>
      </w:hyperlink>
      <w:r w:rsidRPr="00C02B8A">
        <w:rPr>
          <w:rFonts w:asciiTheme="minorHAnsi" w:hAnsiTheme="minorHAnsi" w:cstheme="minorHAnsi"/>
          <w:sz w:val="22"/>
          <w:szCs w:val="22"/>
        </w:rPr>
        <w:t xml:space="preserve"> or connect on </w:t>
      </w:r>
      <w:hyperlink r:id="rId16" w:history="1">
        <w:r w:rsidRPr="00C02B8A">
          <w:rPr>
            <w:rStyle w:val="Hyperlink"/>
            <w:rFonts w:asciiTheme="minorHAnsi" w:hAnsiTheme="minorHAnsi" w:cstheme="minorHAnsi"/>
            <w:sz w:val="22"/>
            <w:szCs w:val="22"/>
          </w:rPr>
          <w:t>Facebook</w:t>
        </w:r>
      </w:hyperlink>
      <w:r w:rsidRPr="00C02B8A">
        <w:rPr>
          <w:rFonts w:asciiTheme="minorHAnsi" w:hAnsiTheme="minorHAnsi" w:cstheme="minorHAnsi"/>
          <w:sz w:val="22"/>
          <w:szCs w:val="22"/>
        </w:rPr>
        <w:t xml:space="preserve">, </w:t>
      </w:r>
      <w:hyperlink r:id="rId17" w:history="1">
        <w:r w:rsidRPr="00C02B8A">
          <w:rPr>
            <w:rStyle w:val="Hyperlink"/>
            <w:rFonts w:asciiTheme="minorHAnsi" w:hAnsiTheme="minorHAnsi" w:cstheme="minorHAnsi"/>
            <w:sz w:val="22"/>
            <w:szCs w:val="22"/>
          </w:rPr>
          <w:t>Instagram</w:t>
        </w:r>
      </w:hyperlink>
      <w:r w:rsidRPr="00C02B8A">
        <w:rPr>
          <w:rFonts w:asciiTheme="minorHAnsi" w:hAnsiTheme="minorHAnsi" w:cstheme="minorHAnsi"/>
          <w:sz w:val="22"/>
          <w:szCs w:val="22"/>
        </w:rPr>
        <w:t xml:space="preserve"> and </w:t>
      </w:r>
      <w:hyperlink r:id="rId18" w:history="1">
        <w:r w:rsidRPr="00C02B8A">
          <w:rPr>
            <w:rStyle w:val="Hyperlink"/>
            <w:rFonts w:asciiTheme="minorHAnsi" w:hAnsiTheme="minorHAnsi" w:cstheme="minorHAnsi"/>
            <w:sz w:val="22"/>
            <w:szCs w:val="22"/>
          </w:rPr>
          <w:t>Twitter</w:t>
        </w:r>
      </w:hyperlink>
      <w:r w:rsidRPr="00C02B8A">
        <w:rPr>
          <w:rFonts w:asciiTheme="minorHAnsi" w:hAnsiTheme="minorHAnsi" w:cstheme="minorHAnsi"/>
          <w:sz w:val="22"/>
          <w:szCs w:val="22"/>
        </w:rPr>
        <w:t>.</w:t>
      </w:r>
    </w:p>
    <w:p w14:paraId="69BE26D9" w14:textId="6408D5ED" w:rsidR="00D21B6C" w:rsidRPr="009C704A" w:rsidRDefault="00D21B6C" w:rsidP="004428F7">
      <w:pPr>
        <w:pStyle w:val="NoSpacing"/>
        <w:rPr>
          <w:rFonts w:cstheme="minorHAnsi"/>
        </w:rPr>
      </w:pPr>
    </w:p>
    <w:sectPr w:rsidR="00D21B6C" w:rsidRPr="009C704A" w:rsidSect="004E58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551"/>
    <w:multiLevelType w:val="hybridMultilevel"/>
    <w:tmpl w:val="C62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76F3E"/>
    <w:multiLevelType w:val="hybridMultilevel"/>
    <w:tmpl w:val="BDE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55FB0"/>
    <w:multiLevelType w:val="hybridMultilevel"/>
    <w:tmpl w:val="75D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4E"/>
    <w:rsid w:val="000C4809"/>
    <w:rsid w:val="000D6F7D"/>
    <w:rsid w:val="00113F7E"/>
    <w:rsid w:val="001B064E"/>
    <w:rsid w:val="001B4A19"/>
    <w:rsid w:val="001B6543"/>
    <w:rsid w:val="001B6F2E"/>
    <w:rsid w:val="001C3D8C"/>
    <w:rsid w:val="001E082F"/>
    <w:rsid w:val="00202370"/>
    <w:rsid w:val="002226A5"/>
    <w:rsid w:val="0025387E"/>
    <w:rsid w:val="00255607"/>
    <w:rsid w:val="00260855"/>
    <w:rsid w:val="002D106A"/>
    <w:rsid w:val="002E68F4"/>
    <w:rsid w:val="00342853"/>
    <w:rsid w:val="00355F1B"/>
    <w:rsid w:val="003F7E49"/>
    <w:rsid w:val="00415E74"/>
    <w:rsid w:val="004428F7"/>
    <w:rsid w:val="00452794"/>
    <w:rsid w:val="00457810"/>
    <w:rsid w:val="00477DFA"/>
    <w:rsid w:val="00483B9F"/>
    <w:rsid w:val="004A1A8C"/>
    <w:rsid w:val="004E58FB"/>
    <w:rsid w:val="004F13B6"/>
    <w:rsid w:val="00511C65"/>
    <w:rsid w:val="00512F46"/>
    <w:rsid w:val="00587571"/>
    <w:rsid w:val="005974DB"/>
    <w:rsid w:val="005C04EF"/>
    <w:rsid w:val="005C3EA4"/>
    <w:rsid w:val="005C458A"/>
    <w:rsid w:val="005C72EB"/>
    <w:rsid w:val="005D2128"/>
    <w:rsid w:val="005E6D8E"/>
    <w:rsid w:val="00637AD1"/>
    <w:rsid w:val="00643444"/>
    <w:rsid w:val="006761F4"/>
    <w:rsid w:val="00692E1F"/>
    <w:rsid w:val="006F2AB9"/>
    <w:rsid w:val="00743939"/>
    <w:rsid w:val="00756734"/>
    <w:rsid w:val="00782BF6"/>
    <w:rsid w:val="00826DDD"/>
    <w:rsid w:val="00834D12"/>
    <w:rsid w:val="00852565"/>
    <w:rsid w:val="00894E0F"/>
    <w:rsid w:val="008A3B4B"/>
    <w:rsid w:val="00901F15"/>
    <w:rsid w:val="009149E2"/>
    <w:rsid w:val="009160CC"/>
    <w:rsid w:val="009257E3"/>
    <w:rsid w:val="00951134"/>
    <w:rsid w:val="00956AA4"/>
    <w:rsid w:val="009B75C8"/>
    <w:rsid w:val="009C704A"/>
    <w:rsid w:val="009D5240"/>
    <w:rsid w:val="009E5DD5"/>
    <w:rsid w:val="009F3FC5"/>
    <w:rsid w:val="00A11109"/>
    <w:rsid w:val="00A34A8C"/>
    <w:rsid w:val="00A61102"/>
    <w:rsid w:val="00A84E37"/>
    <w:rsid w:val="00AB659A"/>
    <w:rsid w:val="00AC08D0"/>
    <w:rsid w:val="00AF7084"/>
    <w:rsid w:val="00B33167"/>
    <w:rsid w:val="00B40349"/>
    <w:rsid w:val="00B571C2"/>
    <w:rsid w:val="00B754C6"/>
    <w:rsid w:val="00BB4E95"/>
    <w:rsid w:val="00C02B8A"/>
    <w:rsid w:val="00C04731"/>
    <w:rsid w:val="00C120ED"/>
    <w:rsid w:val="00C1764C"/>
    <w:rsid w:val="00C6421C"/>
    <w:rsid w:val="00C77FA6"/>
    <w:rsid w:val="00CD1C1C"/>
    <w:rsid w:val="00CF792B"/>
    <w:rsid w:val="00D21B6C"/>
    <w:rsid w:val="00D45EE8"/>
    <w:rsid w:val="00D7307F"/>
    <w:rsid w:val="00D74C56"/>
    <w:rsid w:val="00D75294"/>
    <w:rsid w:val="00D85929"/>
    <w:rsid w:val="00DB6609"/>
    <w:rsid w:val="00DC2B92"/>
    <w:rsid w:val="00DC6E89"/>
    <w:rsid w:val="00E321C9"/>
    <w:rsid w:val="00E8062A"/>
    <w:rsid w:val="00EA2D1D"/>
    <w:rsid w:val="00EA3890"/>
    <w:rsid w:val="00F339D8"/>
    <w:rsid w:val="00F67C6D"/>
    <w:rsid w:val="00FD4C71"/>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EA2B"/>
  <w15:chartTrackingRefBased/>
  <w15:docId w15:val="{83E19812-7046-400E-AD99-468006A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09"/>
    <w:pPr>
      <w:spacing w:after="200" w:line="276" w:lineRule="auto"/>
    </w:pPr>
  </w:style>
  <w:style w:type="paragraph" w:styleId="Heading2">
    <w:name w:val="heading 2"/>
    <w:basedOn w:val="Normal"/>
    <w:link w:val="Heading2Char"/>
    <w:uiPriority w:val="9"/>
    <w:qFormat/>
    <w:rsid w:val="002E6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09"/>
    <w:rPr>
      <w:color w:val="0563C1" w:themeColor="hyperlink"/>
      <w:u w:val="single"/>
    </w:rPr>
  </w:style>
  <w:style w:type="paragraph" w:styleId="NoSpacing">
    <w:name w:val="No Spacing"/>
    <w:uiPriority w:val="1"/>
    <w:qFormat/>
    <w:rsid w:val="00DB6609"/>
    <w:pPr>
      <w:spacing w:after="0" w:line="240" w:lineRule="auto"/>
    </w:pPr>
  </w:style>
  <w:style w:type="paragraph" w:styleId="NormalWeb">
    <w:name w:val="Normal (Web)"/>
    <w:basedOn w:val="Normal"/>
    <w:uiPriority w:val="99"/>
    <w:unhideWhenUsed/>
    <w:rsid w:val="00CF792B"/>
    <w:pPr>
      <w:spacing w:before="100" w:beforeAutospacing="1" w:after="100" w:afterAutospacing="1" w:line="240" w:lineRule="auto"/>
    </w:pPr>
    <w:rPr>
      <w:rFonts w:ascii="Times" w:eastAsiaTheme="minorEastAsia" w:hAnsi="Times" w:cs="Times New Roman"/>
      <w:sz w:val="20"/>
      <w:szCs w:val="20"/>
    </w:rPr>
  </w:style>
  <w:style w:type="character" w:customStyle="1" w:styleId="gmail-il">
    <w:name w:val="gmail-il"/>
    <w:basedOn w:val="DefaultParagraphFont"/>
    <w:rsid w:val="00D85929"/>
  </w:style>
  <w:style w:type="character" w:styleId="CommentReference">
    <w:name w:val="annotation reference"/>
    <w:basedOn w:val="DefaultParagraphFont"/>
    <w:uiPriority w:val="99"/>
    <w:semiHidden/>
    <w:unhideWhenUsed/>
    <w:rsid w:val="008A3B4B"/>
    <w:rPr>
      <w:sz w:val="16"/>
      <w:szCs w:val="16"/>
    </w:rPr>
  </w:style>
  <w:style w:type="paragraph" w:styleId="CommentText">
    <w:name w:val="annotation text"/>
    <w:basedOn w:val="Normal"/>
    <w:link w:val="CommentTextChar"/>
    <w:uiPriority w:val="99"/>
    <w:semiHidden/>
    <w:unhideWhenUsed/>
    <w:rsid w:val="008A3B4B"/>
    <w:pPr>
      <w:spacing w:line="240" w:lineRule="auto"/>
    </w:pPr>
    <w:rPr>
      <w:sz w:val="20"/>
      <w:szCs w:val="20"/>
    </w:rPr>
  </w:style>
  <w:style w:type="character" w:customStyle="1" w:styleId="CommentTextChar">
    <w:name w:val="Comment Text Char"/>
    <w:basedOn w:val="DefaultParagraphFont"/>
    <w:link w:val="CommentText"/>
    <w:uiPriority w:val="99"/>
    <w:semiHidden/>
    <w:rsid w:val="008A3B4B"/>
    <w:rPr>
      <w:sz w:val="20"/>
      <w:szCs w:val="20"/>
    </w:rPr>
  </w:style>
  <w:style w:type="paragraph" w:styleId="CommentSubject">
    <w:name w:val="annotation subject"/>
    <w:basedOn w:val="CommentText"/>
    <w:next w:val="CommentText"/>
    <w:link w:val="CommentSubjectChar"/>
    <w:uiPriority w:val="99"/>
    <w:semiHidden/>
    <w:unhideWhenUsed/>
    <w:rsid w:val="008A3B4B"/>
    <w:rPr>
      <w:b/>
      <w:bCs/>
    </w:rPr>
  </w:style>
  <w:style w:type="character" w:customStyle="1" w:styleId="CommentSubjectChar">
    <w:name w:val="Comment Subject Char"/>
    <w:basedOn w:val="CommentTextChar"/>
    <w:link w:val="CommentSubject"/>
    <w:uiPriority w:val="99"/>
    <w:semiHidden/>
    <w:rsid w:val="008A3B4B"/>
    <w:rPr>
      <w:b/>
      <w:bCs/>
      <w:sz w:val="20"/>
      <w:szCs w:val="20"/>
    </w:rPr>
  </w:style>
  <w:style w:type="paragraph" w:styleId="BalloonText">
    <w:name w:val="Balloon Text"/>
    <w:basedOn w:val="Normal"/>
    <w:link w:val="BalloonTextChar"/>
    <w:uiPriority w:val="99"/>
    <w:semiHidden/>
    <w:unhideWhenUsed/>
    <w:rsid w:val="008A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4B"/>
    <w:rPr>
      <w:rFonts w:ascii="Segoe UI" w:hAnsi="Segoe UI" w:cs="Segoe UI"/>
      <w:sz w:val="18"/>
      <w:szCs w:val="18"/>
    </w:rPr>
  </w:style>
  <w:style w:type="character" w:customStyle="1" w:styleId="Heading2Char">
    <w:name w:val="Heading 2 Char"/>
    <w:basedOn w:val="DefaultParagraphFont"/>
    <w:link w:val="Heading2"/>
    <w:uiPriority w:val="9"/>
    <w:rsid w:val="002E68F4"/>
    <w:rPr>
      <w:rFonts w:ascii="Times New Roman" w:eastAsia="Times New Roman" w:hAnsi="Times New Roman" w:cs="Times New Roman"/>
      <w:b/>
      <w:bCs/>
      <w:sz w:val="36"/>
      <w:szCs w:val="36"/>
    </w:rPr>
  </w:style>
  <w:style w:type="paragraph" w:styleId="ListParagraph">
    <w:name w:val="List Paragraph"/>
    <w:basedOn w:val="Normal"/>
    <w:uiPriority w:val="34"/>
    <w:qFormat/>
    <w:rsid w:val="002E68F4"/>
    <w:pPr>
      <w:ind w:left="720"/>
      <w:contextualSpacing/>
    </w:pPr>
  </w:style>
  <w:style w:type="character" w:styleId="Strong">
    <w:name w:val="Strong"/>
    <w:basedOn w:val="DefaultParagraphFont"/>
    <w:uiPriority w:val="22"/>
    <w:qFormat/>
    <w:rsid w:val="002E6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68910">
      <w:bodyDiv w:val="1"/>
      <w:marLeft w:val="0"/>
      <w:marRight w:val="0"/>
      <w:marTop w:val="0"/>
      <w:marBottom w:val="0"/>
      <w:divBdr>
        <w:top w:val="none" w:sz="0" w:space="0" w:color="auto"/>
        <w:left w:val="none" w:sz="0" w:space="0" w:color="auto"/>
        <w:bottom w:val="none" w:sz="0" w:space="0" w:color="auto"/>
        <w:right w:val="none" w:sz="0" w:space="0" w:color="auto"/>
      </w:divBdr>
    </w:div>
    <w:div w:id="158273578">
      <w:bodyDiv w:val="1"/>
      <w:marLeft w:val="0"/>
      <w:marRight w:val="0"/>
      <w:marTop w:val="0"/>
      <w:marBottom w:val="0"/>
      <w:divBdr>
        <w:top w:val="none" w:sz="0" w:space="0" w:color="auto"/>
        <w:left w:val="none" w:sz="0" w:space="0" w:color="auto"/>
        <w:bottom w:val="none" w:sz="0" w:space="0" w:color="auto"/>
        <w:right w:val="none" w:sz="0" w:space="0" w:color="auto"/>
      </w:divBdr>
    </w:div>
    <w:div w:id="160588820">
      <w:bodyDiv w:val="1"/>
      <w:marLeft w:val="0"/>
      <w:marRight w:val="0"/>
      <w:marTop w:val="0"/>
      <w:marBottom w:val="0"/>
      <w:divBdr>
        <w:top w:val="none" w:sz="0" w:space="0" w:color="auto"/>
        <w:left w:val="none" w:sz="0" w:space="0" w:color="auto"/>
        <w:bottom w:val="none" w:sz="0" w:space="0" w:color="auto"/>
        <w:right w:val="none" w:sz="0" w:space="0" w:color="auto"/>
      </w:divBdr>
    </w:div>
    <w:div w:id="559294052">
      <w:bodyDiv w:val="1"/>
      <w:marLeft w:val="0"/>
      <w:marRight w:val="0"/>
      <w:marTop w:val="0"/>
      <w:marBottom w:val="0"/>
      <w:divBdr>
        <w:top w:val="none" w:sz="0" w:space="0" w:color="auto"/>
        <w:left w:val="none" w:sz="0" w:space="0" w:color="auto"/>
        <w:bottom w:val="none" w:sz="0" w:space="0" w:color="auto"/>
        <w:right w:val="none" w:sz="0" w:space="0" w:color="auto"/>
      </w:divBdr>
    </w:div>
    <w:div w:id="701592052">
      <w:bodyDiv w:val="1"/>
      <w:marLeft w:val="0"/>
      <w:marRight w:val="0"/>
      <w:marTop w:val="0"/>
      <w:marBottom w:val="0"/>
      <w:divBdr>
        <w:top w:val="none" w:sz="0" w:space="0" w:color="auto"/>
        <w:left w:val="none" w:sz="0" w:space="0" w:color="auto"/>
        <w:bottom w:val="none" w:sz="0" w:space="0" w:color="auto"/>
        <w:right w:val="none" w:sz="0" w:space="0" w:color="auto"/>
      </w:divBdr>
    </w:div>
    <w:div w:id="756748005">
      <w:bodyDiv w:val="1"/>
      <w:marLeft w:val="0"/>
      <w:marRight w:val="0"/>
      <w:marTop w:val="0"/>
      <w:marBottom w:val="0"/>
      <w:divBdr>
        <w:top w:val="none" w:sz="0" w:space="0" w:color="auto"/>
        <w:left w:val="none" w:sz="0" w:space="0" w:color="auto"/>
        <w:bottom w:val="none" w:sz="0" w:space="0" w:color="auto"/>
        <w:right w:val="none" w:sz="0" w:space="0" w:color="auto"/>
      </w:divBdr>
    </w:div>
    <w:div w:id="850224190">
      <w:bodyDiv w:val="1"/>
      <w:marLeft w:val="0"/>
      <w:marRight w:val="0"/>
      <w:marTop w:val="0"/>
      <w:marBottom w:val="0"/>
      <w:divBdr>
        <w:top w:val="none" w:sz="0" w:space="0" w:color="auto"/>
        <w:left w:val="none" w:sz="0" w:space="0" w:color="auto"/>
        <w:bottom w:val="none" w:sz="0" w:space="0" w:color="auto"/>
        <w:right w:val="none" w:sz="0" w:space="0" w:color="auto"/>
      </w:divBdr>
    </w:div>
    <w:div w:id="977103246">
      <w:bodyDiv w:val="1"/>
      <w:marLeft w:val="0"/>
      <w:marRight w:val="0"/>
      <w:marTop w:val="0"/>
      <w:marBottom w:val="0"/>
      <w:divBdr>
        <w:top w:val="none" w:sz="0" w:space="0" w:color="auto"/>
        <w:left w:val="none" w:sz="0" w:space="0" w:color="auto"/>
        <w:bottom w:val="none" w:sz="0" w:space="0" w:color="auto"/>
        <w:right w:val="none" w:sz="0" w:space="0" w:color="auto"/>
      </w:divBdr>
    </w:div>
    <w:div w:id="1337462733">
      <w:bodyDiv w:val="1"/>
      <w:marLeft w:val="0"/>
      <w:marRight w:val="0"/>
      <w:marTop w:val="0"/>
      <w:marBottom w:val="0"/>
      <w:divBdr>
        <w:top w:val="none" w:sz="0" w:space="0" w:color="auto"/>
        <w:left w:val="none" w:sz="0" w:space="0" w:color="auto"/>
        <w:bottom w:val="none" w:sz="0" w:space="0" w:color="auto"/>
        <w:right w:val="none" w:sz="0" w:space="0" w:color="auto"/>
      </w:divBdr>
    </w:div>
    <w:div w:id="1462648266">
      <w:bodyDiv w:val="1"/>
      <w:marLeft w:val="0"/>
      <w:marRight w:val="0"/>
      <w:marTop w:val="0"/>
      <w:marBottom w:val="0"/>
      <w:divBdr>
        <w:top w:val="none" w:sz="0" w:space="0" w:color="auto"/>
        <w:left w:val="none" w:sz="0" w:space="0" w:color="auto"/>
        <w:bottom w:val="none" w:sz="0" w:space="0" w:color="auto"/>
        <w:right w:val="none" w:sz="0" w:space="0" w:color="auto"/>
      </w:divBdr>
    </w:div>
    <w:div w:id="1844590264">
      <w:bodyDiv w:val="1"/>
      <w:marLeft w:val="0"/>
      <w:marRight w:val="0"/>
      <w:marTop w:val="0"/>
      <w:marBottom w:val="0"/>
      <w:divBdr>
        <w:top w:val="none" w:sz="0" w:space="0" w:color="auto"/>
        <w:left w:val="none" w:sz="0" w:space="0" w:color="auto"/>
        <w:bottom w:val="none" w:sz="0" w:space="0" w:color="auto"/>
        <w:right w:val="none" w:sz="0" w:space="0" w:color="auto"/>
      </w:divBdr>
    </w:div>
    <w:div w:id="21077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astatl.com/" TargetMode="External"/><Relationship Id="rId13" Type="http://schemas.openxmlformats.org/officeDocument/2006/relationships/hyperlink" Target="https://parkbenchbuckhead.com/" TargetMode="External"/><Relationship Id="rId18" Type="http://schemas.openxmlformats.org/officeDocument/2006/relationships/hyperlink" Target="https://twitter.com/batteryatl" TargetMode="External"/><Relationship Id="rId3" Type="http://schemas.openxmlformats.org/officeDocument/2006/relationships/settings" Target="settings.xml"/><Relationship Id="rId7" Type="http://schemas.openxmlformats.org/officeDocument/2006/relationships/hyperlink" Target="mailto:mriley@emailbrave.com" TargetMode="External"/><Relationship Id="rId12" Type="http://schemas.openxmlformats.org/officeDocument/2006/relationships/hyperlink" Target="https://www.onemedical.com/" TargetMode="External"/><Relationship Id="rId17" Type="http://schemas.openxmlformats.org/officeDocument/2006/relationships/hyperlink" Target="https://www.instagram.com/batteryatl/" TargetMode="External"/><Relationship Id="rId2" Type="http://schemas.openxmlformats.org/officeDocument/2006/relationships/styles" Target="styles.xml"/><Relationship Id="rId16" Type="http://schemas.openxmlformats.org/officeDocument/2006/relationships/hyperlink" Target="https://www.facebook.com/batteryat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s://www.marriott.com/hotels/travel/atlae-aloft-atlanta-at-the-battery-atlanta/?_=&amp;aff=MARWW&amp;affname=1011l12512&amp;co=WW&amp;nt=PH" TargetMode="External"/><Relationship Id="rId5" Type="http://schemas.openxmlformats.org/officeDocument/2006/relationships/image" Target="media/image1.png"/><Relationship Id="rId15" Type="http://schemas.openxmlformats.org/officeDocument/2006/relationships/hyperlink" Target="http://www.batteryatl.com" TargetMode="External"/><Relationship Id="rId10" Type="http://schemas.openxmlformats.org/officeDocument/2006/relationships/hyperlink" Target="https://www.ilovepralin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dgameatl.com/" TargetMode="External"/><Relationship Id="rId14" Type="http://schemas.openxmlformats.org/officeDocument/2006/relationships/hyperlink" Target="https://je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dc:creator>
  <cp:keywords/>
  <dc:description/>
  <cp:lastModifiedBy>Shaye Gulotta</cp:lastModifiedBy>
  <cp:revision>7</cp:revision>
  <dcterms:created xsi:type="dcterms:W3CDTF">2020-12-07T19:44:00Z</dcterms:created>
  <dcterms:modified xsi:type="dcterms:W3CDTF">2020-12-09T21:01:00Z</dcterms:modified>
</cp:coreProperties>
</file>