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992F" w14:textId="77777777" w:rsidR="00A64F8E" w:rsidRPr="00A64F8E" w:rsidRDefault="00A64F8E" w:rsidP="00A64F8E">
      <w:pPr>
        <w:pStyle w:val="Heading3"/>
        <w:rPr>
          <w:rFonts w:ascii="Calibri" w:hAnsi="Calibri" w:cs="Calibri"/>
          <w:b/>
          <w:bCs/>
          <w:color w:val="000000" w:themeColor="text1"/>
          <w:sz w:val="60"/>
          <w:szCs w:val="60"/>
          <w:lang w:val="en-GB"/>
        </w:rPr>
      </w:pPr>
      <w:r w:rsidRPr="00A64F8E">
        <w:rPr>
          <w:rFonts w:ascii="Calibri" w:hAnsi="Calibri" w:cs="Calibri"/>
          <w:b/>
          <w:color w:val="000000" w:themeColor="text1"/>
          <w:sz w:val="60"/>
          <w:szCs w:val="60"/>
          <w:lang w:val="en-GB"/>
        </w:rPr>
        <w:t xml:space="preserve">Powersoft Extends </w:t>
      </w:r>
      <w:r w:rsidRPr="00A64F8E">
        <w:rPr>
          <w:rFonts w:ascii="Calibri" w:hAnsi="Calibri" w:cs="Calibri"/>
          <w:b/>
          <w:bCs/>
          <w:color w:val="000000" w:themeColor="text1"/>
          <w:sz w:val="60"/>
          <w:szCs w:val="60"/>
          <w:lang w:val="en-GB"/>
        </w:rPr>
        <w:t>Duecanali and Quattrocanali Ranges</w:t>
      </w:r>
    </w:p>
    <w:p w14:paraId="66CA7B04" w14:textId="028EB495" w:rsidR="00DF429D" w:rsidRPr="00A64F8E" w:rsidRDefault="00DF429D" w:rsidP="00DF429D">
      <w:pPr>
        <w:pStyle w:val="Heading3"/>
        <w:rPr>
          <w:rFonts w:ascii="Calibri" w:hAnsi="Calibri" w:cs="Calibri"/>
          <w:sz w:val="32"/>
          <w:szCs w:val="32"/>
          <w:lang w:val="en-GB"/>
        </w:rPr>
      </w:pPr>
    </w:p>
    <w:p w14:paraId="42AD27CC" w14:textId="77777777" w:rsidR="00A13264" w:rsidRDefault="00A13264" w:rsidP="007C64C4">
      <w:pPr>
        <w:pStyle w:val="Subtitle"/>
        <w:rPr>
          <w:rFonts w:ascii="Calibri" w:hAnsi="Calibri" w:cs="Calibri"/>
        </w:rPr>
      </w:pPr>
    </w:p>
    <w:p w14:paraId="1E263DEC" w14:textId="2E7A4E6E" w:rsidR="00DF429D" w:rsidRPr="00FB4CB8" w:rsidRDefault="00BD4676" w:rsidP="007C64C4">
      <w:pPr>
        <w:pStyle w:val="Subtitle"/>
        <w:rPr>
          <w:rFonts w:ascii="Calibri" w:hAnsi="Calibri" w:cs="Calibri"/>
        </w:rPr>
      </w:pPr>
      <w:r w:rsidRPr="00FB4CB8">
        <w:rPr>
          <w:rFonts w:ascii="Calibri" w:hAnsi="Calibri" w:cs="Calibri"/>
        </w:rPr>
        <w:t>Florence</w:t>
      </w:r>
      <w:r w:rsidR="007C64C4" w:rsidRPr="00FB4CB8">
        <w:rPr>
          <w:rFonts w:ascii="Calibri" w:hAnsi="Calibri" w:cs="Calibri"/>
        </w:rPr>
        <w:t xml:space="preserve">, </w:t>
      </w:r>
      <w:r w:rsidRPr="00FB4CB8">
        <w:rPr>
          <w:rFonts w:ascii="Calibri" w:hAnsi="Calibri" w:cs="Calibri"/>
        </w:rPr>
        <w:t>Italy</w:t>
      </w:r>
    </w:p>
    <w:p w14:paraId="0053CF66" w14:textId="0724F405" w:rsidR="00DF429D" w:rsidRPr="00FB4CB8" w:rsidRDefault="00D236D9" w:rsidP="008E4308">
      <w:pPr>
        <w:rPr>
          <w:rFonts w:ascii="Calibri" w:hAnsi="Calibri" w:cs="Calibri"/>
        </w:rPr>
      </w:pPr>
      <w:r>
        <w:rPr>
          <w:rFonts w:ascii="Calibri" w:hAnsi="Calibri" w:cs="Calibri"/>
          <w:color w:val="0088C4"/>
        </w:rPr>
        <w:t>1</w:t>
      </w:r>
      <w:r w:rsidR="00A13264">
        <w:rPr>
          <w:rFonts w:ascii="Calibri" w:hAnsi="Calibri" w:cs="Calibri"/>
          <w:color w:val="0088C4"/>
        </w:rPr>
        <w:t>5</w:t>
      </w:r>
      <w:r w:rsidR="00A13264" w:rsidRPr="00A13264">
        <w:rPr>
          <w:rFonts w:ascii="Calibri" w:hAnsi="Calibri" w:cs="Calibri"/>
          <w:color w:val="0088C4"/>
          <w:vertAlign w:val="superscript"/>
        </w:rPr>
        <w:t>th</w:t>
      </w:r>
      <w:r w:rsidR="00A13264">
        <w:rPr>
          <w:rFonts w:ascii="Calibri" w:hAnsi="Calibri" w:cs="Calibri"/>
          <w:color w:val="0088C4"/>
        </w:rPr>
        <w:t xml:space="preserve"> </w:t>
      </w:r>
      <w:r>
        <w:rPr>
          <w:rFonts w:ascii="Calibri" w:hAnsi="Calibri" w:cs="Calibri"/>
          <w:color w:val="0088C4"/>
        </w:rPr>
        <w:t>June</w:t>
      </w:r>
      <w:r w:rsidR="00BF789B" w:rsidRPr="00FB4CB8">
        <w:rPr>
          <w:rFonts w:ascii="Calibri" w:hAnsi="Calibri" w:cs="Calibri"/>
          <w:color w:val="0088C4"/>
        </w:rPr>
        <w:t xml:space="preserve"> 2020</w:t>
      </w:r>
    </w:p>
    <w:p w14:paraId="55356FB2" w14:textId="5DA90D70" w:rsidR="00A64F8E" w:rsidRPr="00A64F8E" w:rsidRDefault="00A64F8E" w:rsidP="00A64F8E">
      <w:pPr>
        <w:jc w:val="left"/>
        <w:rPr>
          <w:rFonts w:ascii="Calibri" w:hAnsi="Calibri" w:cs="Calibri"/>
          <w:lang w:val="en-GB"/>
        </w:rPr>
      </w:pPr>
      <w:r w:rsidRPr="00A64F8E">
        <w:rPr>
          <w:rFonts w:ascii="Calibri" w:hAnsi="Calibri" w:cs="Calibri"/>
          <w:lang w:val="en-GB"/>
        </w:rPr>
        <w:t xml:space="preserve">Italian innovator, Powersoft, has extended two of its most popular fixed install ranges with the introduction of the two-channel Duecanali 6404 DSP+D and the four-channel Quattrocanali </w:t>
      </w:r>
      <w:r w:rsidR="00EA3606">
        <w:rPr>
          <w:rFonts w:ascii="Calibri" w:hAnsi="Calibri" w:cs="Calibri"/>
          <w:lang w:val="en-GB"/>
        </w:rPr>
        <w:t>88</w:t>
      </w:r>
      <w:r w:rsidR="00A13264">
        <w:rPr>
          <w:rFonts w:ascii="Calibri" w:hAnsi="Calibri" w:cs="Calibri"/>
          <w:lang w:val="en-GB"/>
        </w:rPr>
        <w:t>04 DSP+D.</w:t>
      </w:r>
    </w:p>
    <w:p w14:paraId="7E0AD681" w14:textId="77777777" w:rsidR="00A64F8E" w:rsidRPr="00A64F8E" w:rsidRDefault="00A64F8E" w:rsidP="00A64F8E">
      <w:pPr>
        <w:jc w:val="left"/>
        <w:rPr>
          <w:rFonts w:ascii="Calibri" w:hAnsi="Calibri" w:cs="Calibri"/>
          <w:lang w:val="en-GB"/>
        </w:rPr>
      </w:pPr>
    </w:p>
    <w:p w14:paraId="00D400B6" w14:textId="5991BB5B" w:rsidR="00A64F8E" w:rsidRPr="00A64F8E" w:rsidRDefault="00A64F8E" w:rsidP="00A64F8E">
      <w:pPr>
        <w:jc w:val="left"/>
        <w:rPr>
          <w:rFonts w:ascii="Calibri" w:hAnsi="Calibri" w:cs="Calibri"/>
          <w:lang w:val="en-GB"/>
        </w:rPr>
      </w:pPr>
      <w:r w:rsidRPr="00A64F8E">
        <w:rPr>
          <w:rFonts w:ascii="Calibri" w:hAnsi="Calibri" w:cs="Calibri"/>
          <w:lang w:val="en-GB"/>
        </w:rPr>
        <w:t xml:space="preserve">Both products feature Dante digital audio networking architecture and on-board, high-end signal processing, as well as being able to deliver 175 </w:t>
      </w:r>
      <w:proofErr w:type="spellStart"/>
      <w:r w:rsidRPr="00A64F8E">
        <w:rPr>
          <w:rFonts w:ascii="Calibri" w:hAnsi="Calibri" w:cs="Calibri"/>
          <w:lang w:val="en-GB"/>
        </w:rPr>
        <w:t>Vp</w:t>
      </w:r>
      <w:r w:rsidR="00125B36">
        <w:rPr>
          <w:rFonts w:ascii="Calibri" w:hAnsi="Calibri" w:cs="Calibri"/>
          <w:lang w:val="en-GB"/>
        </w:rPr>
        <w:t>ea</w:t>
      </w:r>
      <w:r w:rsidRPr="00A64F8E">
        <w:rPr>
          <w:rFonts w:ascii="Calibri" w:hAnsi="Calibri" w:cs="Calibri"/>
          <w:lang w:val="en-GB"/>
        </w:rPr>
        <w:t>k</w:t>
      </w:r>
      <w:proofErr w:type="spellEnd"/>
      <w:r w:rsidRPr="00A64F8E">
        <w:rPr>
          <w:rFonts w:ascii="Calibri" w:hAnsi="Calibri" w:cs="Calibri"/>
          <w:lang w:val="en-GB"/>
        </w:rPr>
        <w:t xml:space="preserve">, making them ideal for applications where high SPL is required, such </w:t>
      </w:r>
      <w:r w:rsidR="00125B36">
        <w:rPr>
          <w:rFonts w:ascii="Calibri" w:hAnsi="Calibri" w:cs="Calibri"/>
          <w:lang w:val="en-GB"/>
        </w:rPr>
        <w:t>as club</w:t>
      </w:r>
      <w:r w:rsidRPr="00A64F8E">
        <w:rPr>
          <w:rFonts w:ascii="Calibri" w:hAnsi="Calibri" w:cs="Calibri"/>
          <w:lang w:val="en-GB"/>
        </w:rPr>
        <w:t>s</w:t>
      </w:r>
      <w:r w:rsidR="00125B36">
        <w:rPr>
          <w:rFonts w:ascii="Calibri" w:hAnsi="Calibri" w:cs="Calibri"/>
          <w:lang w:val="en-GB"/>
        </w:rPr>
        <w:t>,</w:t>
      </w:r>
      <w:r w:rsidRPr="00A64F8E">
        <w:rPr>
          <w:rFonts w:ascii="Calibri" w:hAnsi="Calibri" w:cs="Calibri"/>
          <w:lang w:val="en-GB"/>
        </w:rPr>
        <w:t xml:space="preserve"> </w:t>
      </w:r>
      <w:r w:rsidR="00125B36">
        <w:rPr>
          <w:rFonts w:ascii="Calibri" w:hAnsi="Calibri" w:cs="Calibri"/>
          <w:lang w:val="en-GB"/>
        </w:rPr>
        <w:t>performance venues</w:t>
      </w:r>
      <w:r w:rsidRPr="00A64F8E">
        <w:rPr>
          <w:rFonts w:ascii="Calibri" w:hAnsi="Calibri" w:cs="Calibri"/>
          <w:lang w:val="en-GB"/>
        </w:rPr>
        <w:t xml:space="preserve"> and stadiums.</w:t>
      </w:r>
    </w:p>
    <w:p w14:paraId="602C04AE" w14:textId="77777777" w:rsidR="00A64F8E" w:rsidRPr="00A64F8E" w:rsidRDefault="00A64F8E" w:rsidP="00A64F8E">
      <w:pPr>
        <w:jc w:val="left"/>
        <w:rPr>
          <w:rFonts w:ascii="Calibri" w:hAnsi="Calibri" w:cs="Calibri"/>
          <w:lang w:val="en-GB"/>
        </w:rPr>
      </w:pPr>
    </w:p>
    <w:p w14:paraId="5F0080BC" w14:textId="77777777" w:rsidR="00A13264" w:rsidRDefault="00A64F8E" w:rsidP="00A64F8E">
      <w:pPr>
        <w:jc w:val="left"/>
        <w:rPr>
          <w:rFonts w:ascii="Calibri" w:hAnsi="Calibri" w:cs="Calibri"/>
          <w:lang w:val="en-GB"/>
        </w:rPr>
      </w:pPr>
      <w:r w:rsidRPr="00A64F8E">
        <w:rPr>
          <w:rFonts w:ascii="Calibri" w:hAnsi="Calibri" w:cs="Calibri"/>
          <w:lang w:val="en-GB"/>
        </w:rPr>
        <w:t xml:space="preserve">As with the other models in their respective ranges, the new Duecanali 6404 DSP+D and Quattrocanali </w:t>
      </w:r>
      <w:r w:rsidR="00EA3606">
        <w:rPr>
          <w:rFonts w:ascii="Calibri" w:hAnsi="Calibri" w:cs="Calibri"/>
          <w:lang w:val="en-GB"/>
        </w:rPr>
        <w:t>88</w:t>
      </w:r>
      <w:r w:rsidRPr="00A64F8E">
        <w:rPr>
          <w:rFonts w:ascii="Calibri" w:hAnsi="Calibri" w:cs="Calibri"/>
          <w:lang w:val="en-GB"/>
        </w:rPr>
        <w:t>04 DSP+D amplifier platforms are able to deliver this high level of performance at a competitive price point and with the same low operational cost and carbon footprint as any other Powersoft product.</w:t>
      </w:r>
    </w:p>
    <w:p w14:paraId="07D58677" w14:textId="77777777" w:rsidR="00A13264" w:rsidRDefault="00A13264" w:rsidP="00A64F8E">
      <w:pPr>
        <w:jc w:val="left"/>
        <w:rPr>
          <w:rFonts w:ascii="Calibri" w:hAnsi="Calibri" w:cs="Calibri"/>
          <w:lang w:val="en-GB"/>
        </w:rPr>
      </w:pPr>
    </w:p>
    <w:p w14:paraId="04293B2C" w14:textId="31579400" w:rsidR="00EA3606" w:rsidRPr="000C69A6" w:rsidRDefault="00EA3606" w:rsidP="00A64F8E">
      <w:pPr>
        <w:jc w:val="left"/>
        <w:rPr>
          <w:rFonts w:ascii="Calibri" w:hAnsi="Calibri" w:cs="Calibri"/>
        </w:rPr>
      </w:pPr>
      <w:r w:rsidRPr="00EA3606">
        <w:rPr>
          <w:rFonts w:ascii="Calibri" w:hAnsi="Calibri" w:cs="Calibri"/>
        </w:rPr>
        <w:t xml:space="preserve">With this new extension, the </w:t>
      </w:r>
      <w:r w:rsidRPr="00A64F8E">
        <w:rPr>
          <w:rFonts w:ascii="Calibri" w:hAnsi="Calibri" w:cs="Calibri"/>
          <w:lang w:val="en-GB"/>
        </w:rPr>
        <w:t xml:space="preserve">new Duecanali 6404 DSP+D and Quattrocanali </w:t>
      </w:r>
      <w:r>
        <w:rPr>
          <w:rFonts w:ascii="Calibri" w:hAnsi="Calibri" w:cs="Calibri"/>
          <w:lang w:val="en-GB"/>
        </w:rPr>
        <w:t>88</w:t>
      </w:r>
      <w:r w:rsidRPr="00A64F8E">
        <w:rPr>
          <w:rFonts w:ascii="Calibri" w:hAnsi="Calibri" w:cs="Calibri"/>
          <w:lang w:val="en-GB"/>
        </w:rPr>
        <w:t xml:space="preserve">04 DSP+D </w:t>
      </w:r>
      <w:r w:rsidRPr="00EA3606">
        <w:rPr>
          <w:rFonts w:ascii="Calibri" w:hAnsi="Calibri" w:cs="Calibri"/>
        </w:rPr>
        <w:t xml:space="preserve">series now sits coherently alongside Powersoft’s </w:t>
      </w:r>
      <w:r>
        <w:rPr>
          <w:rFonts w:ascii="Calibri" w:hAnsi="Calibri" w:cs="Calibri"/>
        </w:rPr>
        <w:t>install dedicated amplifier platforms</w:t>
      </w:r>
      <w:r w:rsidRPr="00EA3606">
        <w:rPr>
          <w:rFonts w:ascii="Calibri" w:hAnsi="Calibri" w:cs="Calibri"/>
        </w:rPr>
        <w:t xml:space="preserve">, addressing the requirement for small and </w:t>
      </w:r>
      <w:r>
        <w:rPr>
          <w:rFonts w:ascii="Calibri" w:hAnsi="Calibri" w:cs="Calibri"/>
        </w:rPr>
        <w:t>large</w:t>
      </w:r>
      <w:r w:rsidRPr="00EA3606">
        <w:rPr>
          <w:rFonts w:ascii="Calibri" w:hAnsi="Calibri" w:cs="Calibri"/>
        </w:rPr>
        <w:t xml:space="preserve"> size applications where the channel count is limited and the need for a flexible product to work with Hi-Z and Lo-Z systems is a must.</w:t>
      </w:r>
    </w:p>
    <w:p w14:paraId="40BE0080" w14:textId="77777777" w:rsidR="00A64F8E" w:rsidRPr="00A64F8E" w:rsidRDefault="00A64F8E" w:rsidP="00A64F8E">
      <w:pPr>
        <w:jc w:val="left"/>
        <w:rPr>
          <w:rFonts w:ascii="Calibri" w:hAnsi="Calibri" w:cs="Calibri"/>
          <w:lang w:val="en-GB"/>
        </w:rPr>
      </w:pPr>
    </w:p>
    <w:p w14:paraId="542605CA" w14:textId="20E7AFDC" w:rsidR="00A64F8E" w:rsidRDefault="00A64F8E" w:rsidP="00A64F8E">
      <w:pPr>
        <w:jc w:val="left"/>
        <w:rPr>
          <w:rFonts w:ascii="Calibri" w:hAnsi="Calibri" w:cs="Calibri"/>
          <w:lang w:val="en-GB"/>
        </w:rPr>
      </w:pPr>
      <w:r w:rsidRPr="00A64F8E">
        <w:rPr>
          <w:rFonts w:ascii="Calibri" w:hAnsi="Calibri" w:cs="Calibri"/>
          <w:lang w:val="en-GB"/>
        </w:rPr>
        <w:t xml:space="preserve">The new Duecanali and Quattrocanali models all feature Powersoft’s trademarked switch-mode power supply with Power Factor Correction (PFC), Smart Rail Management (SRM) and bridgeable switch mode fixed frequency Class D output circuit topology.  </w:t>
      </w:r>
    </w:p>
    <w:p w14:paraId="4664729F" w14:textId="77777777" w:rsidR="00FA1B1F" w:rsidRDefault="00FA1B1F" w:rsidP="00A64F8E">
      <w:pPr>
        <w:jc w:val="left"/>
        <w:rPr>
          <w:rFonts w:ascii="Calibri" w:hAnsi="Calibri" w:cs="Calibri"/>
          <w:lang w:val="en-GB"/>
        </w:rPr>
      </w:pPr>
    </w:p>
    <w:p w14:paraId="5FA9705E" w14:textId="77777777" w:rsidR="00A64F8E" w:rsidRPr="00A64F8E" w:rsidRDefault="00A64F8E" w:rsidP="00A64F8E">
      <w:pPr>
        <w:jc w:val="left"/>
        <w:rPr>
          <w:rFonts w:ascii="Calibri" w:hAnsi="Calibri" w:cs="Calibri"/>
          <w:lang w:val="en-GB"/>
        </w:rPr>
      </w:pPr>
    </w:p>
    <w:p w14:paraId="51B907AC" w14:textId="77777777" w:rsidR="00A64F8E" w:rsidRPr="00A64F8E" w:rsidRDefault="00A64F8E" w:rsidP="00A64F8E">
      <w:pPr>
        <w:jc w:val="left"/>
        <w:rPr>
          <w:rFonts w:ascii="Calibri" w:hAnsi="Calibri" w:cs="Calibri"/>
          <w:b/>
          <w:bCs/>
          <w:lang w:val="en-GB"/>
        </w:rPr>
      </w:pPr>
      <w:r w:rsidRPr="00A64F8E">
        <w:rPr>
          <w:rFonts w:ascii="Calibri" w:hAnsi="Calibri" w:cs="Calibri"/>
          <w:b/>
          <w:bCs/>
          <w:lang w:val="en-GB"/>
        </w:rPr>
        <w:t>Duecanali 6404 DSP+D</w:t>
      </w:r>
    </w:p>
    <w:p w14:paraId="3501B668" w14:textId="78B5A734" w:rsidR="00A64F8E" w:rsidRDefault="00A64F8E" w:rsidP="00A64F8E">
      <w:pPr>
        <w:jc w:val="left"/>
        <w:rPr>
          <w:rFonts w:ascii="Calibri" w:hAnsi="Calibri" w:cs="Calibri"/>
          <w:lang w:val="en-GB"/>
        </w:rPr>
      </w:pPr>
      <w:r w:rsidRPr="00A64F8E">
        <w:rPr>
          <w:rFonts w:ascii="Calibri" w:hAnsi="Calibri" w:cs="Calibri"/>
          <w:lang w:val="en-GB"/>
        </w:rPr>
        <w:t xml:space="preserve">The excellent sound quality and ample output power available from the latest member of the Duecanali range is thanks to Powersoft’s unique approach to Class D amplification, making it well-suited to serving as the main system in any venue where performance is priority. </w:t>
      </w:r>
    </w:p>
    <w:p w14:paraId="6BDC5B91" w14:textId="77777777" w:rsidR="00A64F8E" w:rsidRPr="00A64F8E" w:rsidRDefault="00A64F8E" w:rsidP="00A64F8E">
      <w:pPr>
        <w:jc w:val="left"/>
        <w:rPr>
          <w:rFonts w:ascii="Calibri" w:hAnsi="Calibri" w:cs="Calibri"/>
          <w:lang w:val="en-GB"/>
        </w:rPr>
      </w:pPr>
    </w:p>
    <w:p w14:paraId="1DBF842F" w14:textId="4990B909" w:rsidR="00A64F8E" w:rsidRDefault="00A64F8E" w:rsidP="00A64F8E">
      <w:pPr>
        <w:jc w:val="left"/>
        <w:rPr>
          <w:rFonts w:ascii="Calibri" w:hAnsi="Calibri" w:cs="Calibri"/>
          <w:lang w:val="en-GB"/>
        </w:rPr>
      </w:pPr>
      <w:r w:rsidRPr="00A64F8E">
        <w:rPr>
          <w:rFonts w:ascii="Calibri" w:hAnsi="Calibri" w:cs="Calibri"/>
          <w:lang w:val="en-GB"/>
        </w:rPr>
        <w:t xml:space="preserve">A fully integrated, state-of-the- art DSP yields extensive system management functionality. In addition to sound shaping and limiter functions, the DSP hardware and </w:t>
      </w:r>
      <w:r w:rsidR="00A13264" w:rsidRPr="00A64F8E">
        <w:rPr>
          <w:rFonts w:ascii="Calibri" w:hAnsi="Calibri" w:cs="Calibri"/>
          <w:lang w:val="en-GB"/>
        </w:rPr>
        <w:t>ArmoníaP</w:t>
      </w:r>
      <w:r w:rsidR="00A13264">
        <w:rPr>
          <w:rFonts w:ascii="Calibri" w:hAnsi="Calibri" w:cs="Calibri"/>
          <w:lang w:val="en-GB"/>
        </w:rPr>
        <w:t>lus</w:t>
      </w:r>
      <w:r w:rsidR="00FA1B1F">
        <w:rPr>
          <w:rFonts w:ascii="Calibri" w:hAnsi="Calibri" w:cs="Calibri"/>
          <w:lang w:val="en-GB"/>
        </w:rPr>
        <w:t xml:space="preserve"> </w:t>
      </w:r>
      <w:r w:rsidRPr="00A64F8E">
        <w:rPr>
          <w:rFonts w:ascii="Calibri" w:hAnsi="Calibri" w:cs="Calibri"/>
          <w:lang w:val="en-GB"/>
        </w:rPr>
        <w:t xml:space="preserve">software enable compliance with the crucial requirements of sound systems for emergency purposes. </w:t>
      </w:r>
    </w:p>
    <w:p w14:paraId="4EDC6904" w14:textId="77777777" w:rsidR="00A64F8E" w:rsidRPr="00A64F8E" w:rsidRDefault="00A64F8E" w:rsidP="00A64F8E">
      <w:pPr>
        <w:jc w:val="left"/>
        <w:rPr>
          <w:rFonts w:ascii="Calibri" w:hAnsi="Calibri" w:cs="Calibri"/>
          <w:lang w:val="en-GB"/>
        </w:rPr>
      </w:pPr>
    </w:p>
    <w:p w14:paraId="573EAEBA" w14:textId="169E0005" w:rsidR="00A64F8E" w:rsidRDefault="00A64F8E" w:rsidP="00A64F8E">
      <w:pPr>
        <w:jc w:val="left"/>
        <w:rPr>
          <w:rFonts w:ascii="Calibri" w:hAnsi="Calibri" w:cs="Calibri"/>
          <w:lang w:val="en-GB"/>
        </w:rPr>
      </w:pPr>
      <w:r w:rsidRPr="00A64F8E">
        <w:rPr>
          <w:rFonts w:ascii="Calibri" w:hAnsi="Calibri" w:cs="Calibri"/>
          <w:lang w:val="en-GB"/>
        </w:rPr>
        <w:t>The Duecanali range is able to drive low impedance loads (2/4/8 Ohm) and 70V/100V distributed lines selectable per channel</w:t>
      </w:r>
      <w:r w:rsidR="00125B36">
        <w:rPr>
          <w:rFonts w:ascii="Calibri" w:hAnsi="Calibri" w:cs="Calibri"/>
          <w:lang w:val="en-GB"/>
        </w:rPr>
        <w:t xml:space="preserve"> </w:t>
      </w:r>
      <w:r w:rsidRPr="00A64F8E">
        <w:rPr>
          <w:rFonts w:ascii="Calibri" w:hAnsi="Calibri" w:cs="Calibri"/>
          <w:lang w:val="en-GB"/>
        </w:rPr>
        <w:t xml:space="preserve">delivering a maximum output power per channel of: </w:t>
      </w:r>
      <w:r w:rsidR="00125B36">
        <w:rPr>
          <w:rFonts w:ascii="Calibri" w:hAnsi="Calibri" w:cs="Calibri"/>
          <w:lang w:val="en-GB"/>
        </w:rPr>
        <w:t>180</w:t>
      </w:r>
      <w:r w:rsidRPr="00A64F8E">
        <w:rPr>
          <w:rFonts w:ascii="Calibri" w:hAnsi="Calibri" w:cs="Calibri"/>
          <w:lang w:val="en-GB"/>
        </w:rPr>
        <w:t xml:space="preserve">0 W at 8 Ω; </w:t>
      </w:r>
      <w:r w:rsidR="00125B36">
        <w:rPr>
          <w:rFonts w:ascii="Calibri" w:hAnsi="Calibri" w:cs="Calibri"/>
          <w:lang w:val="en-GB"/>
        </w:rPr>
        <w:t>32</w:t>
      </w:r>
      <w:r w:rsidRPr="00A64F8E">
        <w:rPr>
          <w:rFonts w:ascii="Calibri" w:hAnsi="Calibri" w:cs="Calibri"/>
          <w:lang w:val="en-GB"/>
        </w:rPr>
        <w:t xml:space="preserve">00 W at 4 Ω; </w:t>
      </w:r>
      <w:r w:rsidR="00CA0B68">
        <w:rPr>
          <w:rFonts w:ascii="Calibri" w:hAnsi="Calibri" w:cs="Calibri"/>
          <w:lang w:val="en-GB"/>
        </w:rPr>
        <w:t>46</w:t>
      </w:r>
      <w:r w:rsidR="00CA0B68" w:rsidRPr="00A64F8E">
        <w:rPr>
          <w:rFonts w:ascii="Calibri" w:hAnsi="Calibri" w:cs="Calibri"/>
          <w:lang w:val="en-GB"/>
        </w:rPr>
        <w:t xml:space="preserve">00 </w:t>
      </w:r>
      <w:r w:rsidRPr="00A64F8E">
        <w:rPr>
          <w:rFonts w:ascii="Calibri" w:hAnsi="Calibri" w:cs="Calibri"/>
          <w:lang w:val="en-GB"/>
        </w:rPr>
        <w:t xml:space="preserve">W at 2 Ω; </w:t>
      </w:r>
      <w:r w:rsidR="00CA0B68">
        <w:rPr>
          <w:rFonts w:ascii="Calibri" w:hAnsi="Calibri" w:cs="Calibri"/>
          <w:lang w:val="en-GB"/>
        </w:rPr>
        <w:t>92</w:t>
      </w:r>
      <w:r w:rsidRPr="00A64F8E">
        <w:rPr>
          <w:rFonts w:ascii="Calibri" w:hAnsi="Calibri" w:cs="Calibri"/>
          <w:lang w:val="en-GB"/>
        </w:rPr>
        <w:t xml:space="preserve">00 W at 4 Ω bridged; </w:t>
      </w:r>
      <w:r w:rsidR="00CA0B68">
        <w:rPr>
          <w:rFonts w:ascii="Calibri" w:hAnsi="Calibri" w:cs="Calibri"/>
          <w:lang w:val="en-GB"/>
        </w:rPr>
        <w:t>64</w:t>
      </w:r>
      <w:r w:rsidRPr="00A64F8E">
        <w:rPr>
          <w:rFonts w:ascii="Calibri" w:hAnsi="Calibri" w:cs="Calibri"/>
          <w:lang w:val="en-GB"/>
        </w:rPr>
        <w:t xml:space="preserve">00 W at 8 Ω bridged; </w:t>
      </w:r>
      <w:r w:rsidR="00CA0B68">
        <w:rPr>
          <w:rFonts w:ascii="Calibri" w:hAnsi="Calibri" w:cs="Calibri"/>
          <w:lang w:val="en-GB"/>
        </w:rPr>
        <w:t>40</w:t>
      </w:r>
      <w:r w:rsidRPr="00A64F8E">
        <w:rPr>
          <w:rFonts w:ascii="Calibri" w:hAnsi="Calibri" w:cs="Calibri"/>
          <w:lang w:val="en-GB"/>
        </w:rPr>
        <w:t>00 W at 100 Volt and</w:t>
      </w:r>
      <w:r w:rsidR="00CA0B68">
        <w:rPr>
          <w:rFonts w:ascii="Calibri" w:hAnsi="Calibri" w:cs="Calibri"/>
          <w:lang w:val="en-GB"/>
        </w:rPr>
        <w:t xml:space="preserve"> 3200 W</w:t>
      </w:r>
      <w:r w:rsidRPr="00A64F8E">
        <w:rPr>
          <w:rFonts w:ascii="Calibri" w:hAnsi="Calibri" w:cs="Calibri"/>
          <w:lang w:val="en-GB"/>
        </w:rPr>
        <w:t xml:space="preserve"> 70 Volt.</w:t>
      </w:r>
    </w:p>
    <w:p w14:paraId="04F9DA84" w14:textId="77777777" w:rsidR="00A64F8E" w:rsidRPr="00A64F8E" w:rsidRDefault="00A64F8E" w:rsidP="00A64F8E">
      <w:pPr>
        <w:jc w:val="left"/>
        <w:rPr>
          <w:rFonts w:ascii="Calibri" w:hAnsi="Calibri" w:cs="Calibri"/>
          <w:lang w:val="en-GB"/>
        </w:rPr>
      </w:pPr>
    </w:p>
    <w:p w14:paraId="1AC2037E" w14:textId="3295311A" w:rsidR="00A64F8E" w:rsidRDefault="00A64F8E" w:rsidP="00A64F8E">
      <w:pPr>
        <w:jc w:val="left"/>
        <w:rPr>
          <w:rFonts w:ascii="Calibri" w:hAnsi="Calibri" w:cs="Calibri"/>
          <w:lang w:val="en-GB"/>
        </w:rPr>
      </w:pPr>
      <w:r w:rsidRPr="00A64F8E">
        <w:rPr>
          <w:rFonts w:ascii="Calibri" w:hAnsi="Calibri" w:cs="Calibri"/>
          <w:lang w:val="en-GB"/>
        </w:rPr>
        <w:t xml:space="preserve">The series is also versatile, providing status feedback via its front panel LED display or a connected PC running </w:t>
      </w:r>
      <w:r w:rsidR="00A13264" w:rsidRPr="00A64F8E">
        <w:rPr>
          <w:rFonts w:ascii="Calibri" w:hAnsi="Calibri" w:cs="Calibri"/>
          <w:lang w:val="en-GB"/>
        </w:rPr>
        <w:t>ArmoníaPlus</w:t>
      </w:r>
      <w:r w:rsidRPr="00A64F8E">
        <w:rPr>
          <w:rFonts w:ascii="Calibri" w:hAnsi="Calibri" w:cs="Calibri"/>
          <w:lang w:val="en-GB"/>
        </w:rPr>
        <w:t xml:space="preserve"> software. </w:t>
      </w:r>
    </w:p>
    <w:p w14:paraId="59162765" w14:textId="77777777" w:rsidR="00A64F8E" w:rsidRDefault="00A64F8E" w:rsidP="00A64F8E">
      <w:pPr>
        <w:jc w:val="left"/>
        <w:rPr>
          <w:rFonts w:ascii="Calibri" w:hAnsi="Calibri" w:cs="Calibri"/>
          <w:lang w:val="en-GB"/>
        </w:rPr>
      </w:pPr>
    </w:p>
    <w:p w14:paraId="25943B21" w14:textId="77777777" w:rsidR="00A13264" w:rsidRPr="00A64F8E" w:rsidRDefault="00A13264" w:rsidP="00A64F8E">
      <w:pPr>
        <w:jc w:val="left"/>
        <w:rPr>
          <w:rFonts w:ascii="Calibri" w:hAnsi="Calibri" w:cs="Calibri"/>
          <w:lang w:val="en-GB"/>
        </w:rPr>
      </w:pPr>
    </w:p>
    <w:p w14:paraId="200CBE29" w14:textId="46738C51" w:rsidR="00A64F8E" w:rsidRPr="00A64F8E" w:rsidRDefault="00A64F8E" w:rsidP="00A64F8E">
      <w:pPr>
        <w:jc w:val="left"/>
        <w:rPr>
          <w:rFonts w:ascii="Calibri" w:hAnsi="Calibri" w:cs="Calibri"/>
          <w:b/>
          <w:bCs/>
          <w:lang w:val="en-GB"/>
        </w:rPr>
      </w:pPr>
      <w:r w:rsidRPr="00A64F8E">
        <w:rPr>
          <w:rFonts w:ascii="Calibri" w:hAnsi="Calibri" w:cs="Calibri"/>
          <w:b/>
          <w:bCs/>
          <w:lang w:val="en-GB"/>
        </w:rPr>
        <w:lastRenderedPageBreak/>
        <w:t xml:space="preserve">Quattrocanali </w:t>
      </w:r>
      <w:r w:rsidR="00EA3606">
        <w:rPr>
          <w:rFonts w:ascii="Calibri" w:hAnsi="Calibri" w:cs="Calibri"/>
          <w:b/>
          <w:bCs/>
          <w:lang w:val="en-GB"/>
        </w:rPr>
        <w:t>88</w:t>
      </w:r>
      <w:r w:rsidRPr="00A64F8E">
        <w:rPr>
          <w:rFonts w:ascii="Calibri" w:hAnsi="Calibri" w:cs="Calibri"/>
          <w:b/>
          <w:bCs/>
          <w:lang w:val="en-GB"/>
        </w:rPr>
        <w:t>04 DSP+D</w:t>
      </w:r>
    </w:p>
    <w:p w14:paraId="126FE6FF" w14:textId="24E12990" w:rsidR="00A64F8E" w:rsidRDefault="00A64F8E" w:rsidP="00A64F8E">
      <w:pPr>
        <w:jc w:val="left"/>
        <w:rPr>
          <w:rFonts w:ascii="Calibri" w:hAnsi="Calibri" w:cs="Calibri"/>
          <w:lang w:val="en-GB"/>
        </w:rPr>
      </w:pPr>
      <w:r w:rsidRPr="00A64F8E">
        <w:rPr>
          <w:rFonts w:ascii="Calibri" w:hAnsi="Calibri" w:cs="Calibri"/>
          <w:lang w:val="en-GB"/>
        </w:rPr>
        <w:t xml:space="preserve">In just 1 RU, the Quattrocanali series offers smaller dimensions, lighter weight and the traditionally amazing sound quality and reliability of all Powersoft products. </w:t>
      </w:r>
    </w:p>
    <w:p w14:paraId="6D045087" w14:textId="77777777" w:rsidR="00A64F8E" w:rsidRPr="00A64F8E" w:rsidRDefault="00A64F8E" w:rsidP="00A64F8E">
      <w:pPr>
        <w:jc w:val="left"/>
        <w:rPr>
          <w:rFonts w:ascii="Calibri" w:hAnsi="Calibri" w:cs="Calibri"/>
          <w:lang w:val="en-GB"/>
        </w:rPr>
      </w:pPr>
    </w:p>
    <w:p w14:paraId="69FD794F" w14:textId="25F29E9D" w:rsidR="00A64F8E" w:rsidRDefault="00A64F8E" w:rsidP="00A64F8E">
      <w:pPr>
        <w:jc w:val="left"/>
        <w:rPr>
          <w:rFonts w:ascii="Calibri" w:hAnsi="Calibri" w:cs="Calibri"/>
          <w:lang w:val="en-GB"/>
        </w:rPr>
      </w:pPr>
      <w:r w:rsidRPr="00A64F8E">
        <w:rPr>
          <w:rFonts w:ascii="Calibri" w:hAnsi="Calibri" w:cs="Calibri"/>
          <w:lang w:val="en-GB"/>
        </w:rPr>
        <w:t xml:space="preserve">Quattrocanali Series amplifiers implement a high-efficiency, microprocessor-controlled power supply with built in PFC (Power Factor Correction) that allows flawless worldwide operation with any AC mains voltage in the range 85-275 VAC </w:t>
      </w:r>
      <w:r w:rsidRPr="00A13264">
        <w:rPr>
          <w:rFonts w:ascii="Calibri" w:hAnsi="Calibri" w:cs="Calibri"/>
          <w:lang w:val="en-GB"/>
        </w:rPr>
        <w:t>tolerant to peak up to 400 V</w:t>
      </w:r>
      <w:r w:rsidRPr="00A64F8E">
        <w:rPr>
          <w:rFonts w:ascii="Calibri" w:hAnsi="Calibri" w:cs="Calibri"/>
          <w:lang w:val="en-GB"/>
        </w:rPr>
        <w:t xml:space="preserve">. The patented SRM (Smart Rails Management) technology allows to maximise the efficiency of the system and drastically reduce power consumption at any load and usage condition. </w:t>
      </w:r>
    </w:p>
    <w:p w14:paraId="67BBA621" w14:textId="77777777" w:rsidR="00A64F8E" w:rsidRPr="00A64F8E" w:rsidRDefault="00A64F8E" w:rsidP="00A64F8E">
      <w:pPr>
        <w:jc w:val="left"/>
        <w:rPr>
          <w:rFonts w:ascii="Calibri" w:hAnsi="Calibri" w:cs="Calibri"/>
          <w:lang w:val="en-GB"/>
        </w:rPr>
      </w:pPr>
    </w:p>
    <w:p w14:paraId="5F0D8D4D" w14:textId="77777777" w:rsidR="00A64F8E" w:rsidRPr="00A64F8E" w:rsidRDefault="00A64F8E" w:rsidP="00A64F8E">
      <w:pPr>
        <w:jc w:val="left"/>
        <w:rPr>
          <w:rFonts w:ascii="Calibri" w:hAnsi="Calibri" w:cs="Calibri"/>
          <w:lang w:val="en-GB"/>
        </w:rPr>
      </w:pPr>
    </w:p>
    <w:p w14:paraId="7EA33F68" w14:textId="4F519CDC" w:rsidR="00A64F8E" w:rsidRDefault="00A64F8E" w:rsidP="00A64F8E">
      <w:pPr>
        <w:jc w:val="left"/>
        <w:rPr>
          <w:rFonts w:ascii="Calibri" w:hAnsi="Calibri" w:cs="Calibri"/>
          <w:lang w:val="en-GB"/>
        </w:rPr>
      </w:pPr>
      <w:r w:rsidRPr="00A64F8E">
        <w:rPr>
          <w:rFonts w:ascii="Calibri" w:hAnsi="Calibri" w:cs="Calibri"/>
          <w:lang w:val="en-GB"/>
        </w:rPr>
        <w:t>With this latest extension, the Duecanali, Quattrocanali, and Ottocanali Series of fixed installation solutions can address a full spectrum of applications, particularly where the channel count is limited and the need for a flexible product to work with Hi-Z and Lo-Z systems is a must.</w:t>
      </w:r>
    </w:p>
    <w:p w14:paraId="08FB901F" w14:textId="77777777" w:rsidR="00A64F8E" w:rsidRPr="00A64F8E" w:rsidRDefault="00A64F8E" w:rsidP="00A64F8E">
      <w:pPr>
        <w:jc w:val="left"/>
        <w:rPr>
          <w:rFonts w:ascii="Calibri" w:hAnsi="Calibri" w:cs="Calibri"/>
          <w:lang w:val="en-GB"/>
        </w:rPr>
      </w:pPr>
    </w:p>
    <w:p w14:paraId="57C47F47" w14:textId="58F063E0" w:rsidR="00A64F8E" w:rsidRDefault="00A64F8E" w:rsidP="00A64F8E">
      <w:pPr>
        <w:jc w:val="left"/>
        <w:rPr>
          <w:rFonts w:ascii="Calibri" w:hAnsi="Calibri" w:cs="Calibri"/>
          <w:lang w:val="en-GB"/>
        </w:rPr>
      </w:pPr>
      <w:r w:rsidRPr="00A64F8E">
        <w:rPr>
          <w:rFonts w:ascii="Calibri" w:hAnsi="Calibri" w:cs="Calibri"/>
          <w:lang w:val="en-GB"/>
        </w:rPr>
        <w:t xml:space="preserve">Both of the products can seamlessly integrate within a networking environment through standard Cat5-cabled and Wi-Fi networks. Remote access via the Armonía </w:t>
      </w:r>
      <w:r w:rsidR="00FA1B1F">
        <w:rPr>
          <w:rFonts w:ascii="Calibri" w:hAnsi="Calibri" w:cs="Calibri"/>
          <w:lang w:val="en-GB"/>
        </w:rPr>
        <w:t>Plus</w:t>
      </w:r>
      <w:r w:rsidRPr="00A64F8E">
        <w:rPr>
          <w:rFonts w:ascii="Calibri" w:hAnsi="Calibri" w:cs="Calibri"/>
          <w:lang w:val="en-GB"/>
        </w:rPr>
        <w:t xml:space="preserve"> allows for full operability, including monitoring and diagnostics, from a decentralised location — via laptop, PC, tablet or smartphone. The fully-customisable interface seamlessly integrates all devices in one easy-to-manage screen, so that everything displayed can be monitored at a glance. </w:t>
      </w:r>
    </w:p>
    <w:p w14:paraId="462008C9" w14:textId="77777777" w:rsidR="00A64F8E" w:rsidRPr="00A64F8E" w:rsidRDefault="00A64F8E" w:rsidP="00A64F8E">
      <w:pPr>
        <w:jc w:val="left"/>
        <w:rPr>
          <w:rFonts w:ascii="Calibri" w:hAnsi="Calibri" w:cs="Calibri"/>
          <w:lang w:val="en-GB"/>
        </w:rPr>
      </w:pPr>
    </w:p>
    <w:p w14:paraId="088E1F40" w14:textId="69CC78F7" w:rsidR="00A64F8E" w:rsidRDefault="00A13264" w:rsidP="00A64F8E">
      <w:pPr>
        <w:jc w:val="left"/>
        <w:rPr>
          <w:rFonts w:ascii="Calibri" w:hAnsi="Calibri" w:cs="Calibri"/>
          <w:lang w:val="en-GB"/>
        </w:rPr>
      </w:pPr>
      <w:bookmarkStart w:id="0" w:name="_GoBack"/>
      <w:r>
        <w:rPr>
          <w:rFonts w:ascii="Calibri" w:hAnsi="Calibri" w:cs="Calibri"/>
          <w:lang w:val="en-GB"/>
        </w:rPr>
        <w:t xml:space="preserve">The range extension </w:t>
      </w:r>
      <w:r w:rsidR="00BD4F04">
        <w:rPr>
          <w:rFonts w:ascii="Calibri" w:hAnsi="Calibri" w:cs="Calibri"/>
          <w:lang w:val="en-GB"/>
        </w:rPr>
        <w:t xml:space="preserve">will be shipping in July. It </w:t>
      </w:r>
      <w:r>
        <w:rPr>
          <w:rFonts w:ascii="Calibri" w:hAnsi="Calibri" w:cs="Calibri"/>
          <w:lang w:val="en-GB"/>
        </w:rPr>
        <w:t xml:space="preserve">was unveiled this morning during a webinar, which is available to watch on demand here: </w:t>
      </w:r>
      <w:hyperlink r:id="rId9" w:history="1">
        <w:r w:rsidR="00BD4F04">
          <w:rPr>
            <w:rStyle w:val="Hyperlink"/>
            <w:rFonts w:eastAsia="Times New Roman"/>
          </w:rPr>
          <w:t>https://us02web.zoom.us/webinar/register/WN_7m3f_ImbQYGK7IOzf0lrVw</w:t>
        </w:r>
      </w:hyperlink>
    </w:p>
    <w:bookmarkEnd w:id="0"/>
    <w:p w14:paraId="3BCE52B2" w14:textId="77777777" w:rsidR="00A13264" w:rsidRDefault="00A13264" w:rsidP="00A64F8E">
      <w:pPr>
        <w:jc w:val="left"/>
        <w:rPr>
          <w:rFonts w:ascii="Calibri" w:hAnsi="Calibri" w:cs="Calibri"/>
          <w:lang w:val="en-GB"/>
        </w:rPr>
      </w:pPr>
    </w:p>
    <w:p w14:paraId="754750E0" w14:textId="77777777" w:rsidR="00A13264" w:rsidRDefault="00A13264" w:rsidP="00A64F8E">
      <w:pPr>
        <w:jc w:val="left"/>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13264" w14:paraId="6665638D" w14:textId="77777777" w:rsidTr="00A13264">
        <w:trPr>
          <w:trHeight w:val="945"/>
        </w:trPr>
        <w:tc>
          <w:tcPr>
            <w:tcW w:w="9629" w:type="dxa"/>
            <w:gridSpan w:val="2"/>
          </w:tcPr>
          <w:p w14:paraId="7A0ABB39" w14:textId="77777777" w:rsidR="00A13264" w:rsidRDefault="00A13264">
            <w:pPr>
              <w:pStyle w:val="Subtitle"/>
              <w:rPr>
                <w:rFonts w:ascii="Calibri" w:hAnsi="Calibri" w:cs="Calibri"/>
              </w:rPr>
            </w:pPr>
            <w:r>
              <w:rPr>
                <w:rFonts w:ascii="Calibri" w:hAnsi="Calibri" w:cs="Calibri"/>
              </w:rPr>
              <w:br w:type="page"/>
              <w:t>For further information</w:t>
            </w:r>
          </w:p>
          <w:p w14:paraId="08BD6F59" w14:textId="77777777" w:rsidR="00A13264" w:rsidRDefault="00A13264">
            <w:pPr>
              <w:rPr>
                <w:rFonts w:ascii="Calibri" w:hAnsi="Calibri" w:cs="Calibri"/>
              </w:rPr>
            </w:pPr>
          </w:p>
        </w:tc>
      </w:tr>
      <w:tr w:rsidR="00A13264" w14:paraId="2722709D" w14:textId="77777777" w:rsidTr="00A13264">
        <w:trPr>
          <w:trHeight w:val="472"/>
        </w:trPr>
        <w:tc>
          <w:tcPr>
            <w:tcW w:w="4814" w:type="dxa"/>
            <w:hideMark/>
          </w:tcPr>
          <w:p w14:paraId="5AA8F73B" w14:textId="77777777" w:rsidR="00A13264" w:rsidRDefault="00A13264">
            <w:pPr>
              <w:rPr>
                <w:rFonts w:ascii="Calibri" w:hAnsi="Calibri" w:cs="Calibri"/>
                <w:sz w:val="24"/>
                <w:szCs w:val="24"/>
                <w:lang w:val="it-IT"/>
              </w:rPr>
            </w:pPr>
            <w:r>
              <w:rPr>
                <w:rFonts w:ascii="Calibri" w:hAnsi="Calibri" w:cs="Calibri"/>
                <w:sz w:val="24"/>
                <w:szCs w:val="24"/>
                <w:lang w:val="it-IT"/>
              </w:rPr>
              <w:t>Francesco Fanicchi</w:t>
            </w:r>
          </w:p>
          <w:p w14:paraId="1F217890" w14:textId="77777777" w:rsidR="00A13264" w:rsidRDefault="00A13264">
            <w:pPr>
              <w:rPr>
                <w:rFonts w:ascii="Calibri" w:hAnsi="Calibri" w:cs="Calibri"/>
                <w:color w:val="0088C4"/>
                <w:sz w:val="16"/>
                <w:szCs w:val="16"/>
                <w:lang w:val="it-IT"/>
              </w:rPr>
            </w:pPr>
            <w:r>
              <w:rPr>
                <w:rFonts w:ascii="Calibri" w:hAnsi="Calibri" w:cs="Calibri"/>
                <w:color w:val="0088C4"/>
                <w:sz w:val="16"/>
                <w:szCs w:val="16"/>
                <w:lang w:val="it-IT"/>
              </w:rPr>
              <w:t>POWERSOFT FIRENZE</w:t>
            </w:r>
          </w:p>
          <w:p w14:paraId="621AF5E4" w14:textId="77777777" w:rsidR="00A13264" w:rsidRDefault="00A13264">
            <w:pPr>
              <w:rPr>
                <w:rFonts w:ascii="Calibri" w:hAnsi="Calibri" w:cs="Calibri"/>
                <w:sz w:val="16"/>
                <w:szCs w:val="16"/>
                <w:lang w:val="it-IT"/>
              </w:rPr>
            </w:pPr>
            <w:r>
              <w:rPr>
                <w:rFonts w:ascii="Calibri" w:hAnsi="Calibri" w:cs="Calibri"/>
                <w:sz w:val="16"/>
                <w:szCs w:val="16"/>
                <w:lang w:val="it-IT"/>
              </w:rPr>
              <w:t>francesco.fanicchi@powersoft.com</w:t>
            </w:r>
          </w:p>
          <w:p w14:paraId="3F5813E7" w14:textId="77777777" w:rsidR="00A13264" w:rsidRDefault="00A13264">
            <w:pPr>
              <w:rPr>
                <w:rFonts w:ascii="Calibri" w:hAnsi="Calibri" w:cs="Calibri"/>
              </w:rPr>
            </w:pPr>
            <w:r>
              <w:rPr>
                <w:rFonts w:ascii="Calibri" w:hAnsi="Calibri" w:cs="Calibri"/>
                <w:sz w:val="16"/>
                <w:szCs w:val="16"/>
              </w:rPr>
              <w:t>+39 346 9719798</w:t>
            </w:r>
          </w:p>
        </w:tc>
        <w:tc>
          <w:tcPr>
            <w:tcW w:w="4815" w:type="dxa"/>
            <w:hideMark/>
          </w:tcPr>
          <w:p w14:paraId="31006A39" w14:textId="77777777" w:rsidR="00A13264" w:rsidRDefault="00A13264">
            <w:pPr>
              <w:rPr>
                <w:rFonts w:ascii="Calibri" w:hAnsi="Calibri" w:cs="Calibri"/>
                <w:sz w:val="24"/>
                <w:szCs w:val="24"/>
              </w:rPr>
            </w:pPr>
            <w:r>
              <w:rPr>
                <w:rFonts w:ascii="Calibri" w:hAnsi="Calibri" w:cs="Calibri"/>
                <w:sz w:val="24"/>
                <w:szCs w:val="24"/>
              </w:rPr>
              <w:t>Alexis Lipoff</w:t>
            </w:r>
          </w:p>
          <w:p w14:paraId="77F7D65C" w14:textId="77777777" w:rsidR="00A13264" w:rsidRDefault="00A13264">
            <w:pPr>
              <w:rPr>
                <w:rFonts w:ascii="Calibri" w:hAnsi="Calibri" w:cs="Calibri"/>
                <w:color w:val="0088C4"/>
                <w:sz w:val="16"/>
                <w:szCs w:val="16"/>
              </w:rPr>
            </w:pPr>
            <w:r>
              <w:rPr>
                <w:rFonts w:ascii="Calibri" w:hAnsi="Calibri" w:cs="Calibri"/>
                <w:color w:val="0088C4"/>
                <w:sz w:val="16"/>
                <w:szCs w:val="16"/>
              </w:rPr>
              <w:t>3WM COMMUNICATIONS</w:t>
            </w:r>
          </w:p>
          <w:p w14:paraId="79E77676" w14:textId="77777777" w:rsidR="00A13264" w:rsidRDefault="00A13264">
            <w:pPr>
              <w:rPr>
                <w:rFonts w:ascii="Calibri" w:hAnsi="Calibri" w:cs="Calibri"/>
                <w:sz w:val="16"/>
                <w:szCs w:val="16"/>
              </w:rPr>
            </w:pPr>
            <w:r>
              <w:rPr>
                <w:rFonts w:ascii="Calibri" w:hAnsi="Calibri" w:cs="Calibri"/>
                <w:sz w:val="16"/>
                <w:szCs w:val="16"/>
              </w:rPr>
              <w:t>alexis@3wmcomms.com</w:t>
            </w:r>
          </w:p>
          <w:p w14:paraId="3FB8946A" w14:textId="77777777" w:rsidR="00A13264" w:rsidRDefault="00A13264">
            <w:pPr>
              <w:rPr>
                <w:rFonts w:ascii="Calibri" w:hAnsi="Calibri" w:cs="Calibri"/>
              </w:rPr>
            </w:pPr>
            <w:r>
              <w:rPr>
                <w:rFonts w:ascii="Calibri" w:hAnsi="Calibri" w:cs="Calibri"/>
                <w:sz w:val="16"/>
                <w:szCs w:val="16"/>
              </w:rPr>
              <w:t>+44 (7949) 599 002</w:t>
            </w:r>
          </w:p>
        </w:tc>
      </w:tr>
    </w:tbl>
    <w:p w14:paraId="4BF695E3" w14:textId="77777777" w:rsidR="00A13264" w:rsidRPr="00A64F8E" w:rsidRDefault="00A13264" w:rsidP="00A64F8E">
      <w:pPr>
        <w:jc w:val="left"/>
        <w:rPr>
          <w:rFonts w:ascii="Calibri" w:hAnsi="Calibri" w:cs="Calibri"/>
          <w:lang w:val="en-GB"/>
        </w:rPr>
      </w:pPr>
    </w:p>
    <w:p w14:paraId="2840E226" w14:textId="37B27B6A" w:rsidR="0025573D" w:rsidRPr="00FB4CB8" w:rsidRDefault="0025573D" w:rsidP="00717D31">
      <w:pPr>
        <w:jc w:val="left"/>
        <w:rPr>
          <w:rFonts w:ascii="Calibri" w:hAnsi="Calibri" w:cs="Calibri"/>
          <w:lang w:val="en-GB"/>
        </w:rPr>
      </w:pPr>
    </w:p>
    <w:p w14:paraId="65DAECAD" w14:textId="77777777" w:rsidR="006751C5" w:rsidRPr="00FB4CB8" w:rsidRDefault="006751C5" w:rsidP="008E4308">
      <w:pPr>
        <w:pStyle w:val="Footer"/>
        <w:ind w:hanging="567"/>
        <w:rPr>
          <w:rFonts w:ascii="Calibri" w:hAnsi="Calibri" w:cs="Calibri"/>
        </w:rPr>
      </w:pPr>
      <w:r w:rsidRPr="00FB4CB8">
        <w:rPr>
          <w:rFonts w:ascii="Calibri" w:hAnsi="Calibri" w:cs="Calibri"/>
          <w:noProof/>
          <w:lang w:val="en-GB" w:eastAsia="en-GB"/>
        </w:rPr>
        <w:drawing>
          <wp:inline distT="0" distB="0" distL="0" distR="0" wp14:anchorId="307F8444" wp14:editId="6617A9CF">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1AB69E7D" w14:textId="3B678989" w:rsidR="006751C5" w:rsidRPr="00FB4CB8" w:rsidRDefault="006751C5" w:rsidP="00DF429D">
      <w:pPr>
        <w:pStyle w:val="Footer"/>
        <w:rPr>
          <w:rFonts w:ascii="Calibri" w:hAnsi="Calibri" w:cs="Calibri"/>
        </w:rPr>
      </w:pPr>
    </w:p>
    <w:p w14:paraId="0E142C15" w14:textId="77777777" w:rsidR="001633D1" w:rsidRPr="00FB4CB8" w:rsidRDefault="001633D1" w:rsidP="00DF429D">
      <w:pPr>
        <w:pStyle w:val="Footer"/>
        <w:rPr>
          <w:rFonts w:ascii="Calibri" w:hAnsi="Calibri" w:cs="Calibri"/>
        </w:rPr>
      </w:pPr>
    </w:p>
    <w:p w14:paraId="6AEADBA1" w14:textId="77777777" w:rsidR="006751C5" w:rsidRPr="00FB4CB8" w:rsidRDefault="006751C5" w:rsidP="00DF429D">
      <w:pPr>
        <w:pStyle w:val="Footer"/>
        <w:rPr>
          <w:rFonts w:ascii="Calibri" w:hAnsi="Calibri" w:cs="Calibri"/>
          <w:sz w:val="15"/>
          <w:szCs w:val="15"/>
        </w:rPr>
      </w:pPr>
      <w:r w:rsidRPr="00FB4CB8">
        <w:rPr>
          <w:rFonts w:ascii="Calibri" w:hAnsi="Calibri" w:cs="Calibri"/>
          <w:sz w:val="15"/>
          <w:szCs w:val="15"/>
        </w:rPr>
        <w:t>ABOUT POWERSOFT:</w:t>
      </w:r>
    </w:p>
    <w:p w14:paraId="4EF88E7F" w14:textId="50351704" w:rsidR="006751C5" w:rsidRPr="00FB4CB8" w:rsidRDefault="006751C5" w:rsidP="00DF429D">
      <w:pPr>
        <w:pStyle w:val="Footer"/>
        <w:rPr>
          <w:rFonts w:ascii="Calibri" w:hAnsi="Calibri" w:cs="Calibri"/>
          <w:sz w:val="15"/>
          <w:szCs w:val="15"/>
        </w:rPr>
      </w:pPr>
      <w:r w:rsidRPr="00FB4CB8">
        <w:rPr>
          <w:rFonts w:ascii="Calibri" w:hAnsi="Calibri" w:cs="Calibri"/>
          <w:sz w:val="15"/>
          <w:szCs w:val="15"/>
        </w:rPr>
        <w:t xml:space="preserve">Powersoft is the world leader in lightweight, high power, single rack space, energy efficient amplifiers for the professional audio market. Founded in Italy in 1995, headquartered in Florence, Italy, with offices in </w:t>
      </w:r>
      <w:r w:rsidR="008E53C9" w:rsidRPr="00FB4CB8">
        <w:rPr>
          <w:rFonts w:ascii="Calibri" w:hAnsi="Calibri" w:cs="Calibri"/>
          <w:sz w:val="15"/>
          <w:szCs w:val="15"/>
        </w:rPr>
        <w:t>Kearny, NJ</w:t>
      </w:r>
      <w:r w:rsidRPr="00FB4CB8">
        <w:rPr>
          <w:rFonts w:ascii="Calibri" w:hAnsi="Calibri" w:cs="Calibri"/>
          <w:sz w:val="15"/>
          <w:szCs w:val="15"/>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11" w:history="1">
        <w:r w:rsidRPr="00FB4CB8">
          <w:rPr>
            <w:rStyle w:val="Hyperlink"/>
            <w:rFonts w:ascii="Calibri" w:hAnsi="Calibri" w:cs="Calibri"/>
            <w:sz w:val="15"/>
            <w:szCs w:val="15"/>
          </w:rPr>
          <w:t>www.powersoft.com</w:t>
        </w:r>
      </w:hyperlink>
    </w:p>
    <w:p w14:paraId="4011A99E" w14:textId="77777777" w:rsidR="0088104F" w:rsidRPr="00FB4CB8" w:rsidRDefault="0088104F" w:rsidP="00DF429D">
      <w:pPr>
        <w:pStyle w:val="Subtitle"/>
        <w:rPr>
          <w:rFonts w:ascii="Calibri" w:hAnsi="Calibri" w:cs="Calibri"/>
        </w:rPr>
      </w:pPr>
    </w:p>
    <w:sectPr w:rsidR="0088104F" w:rsidRPr="00FB4CB8" w:rsidSect="00DF429D">
      <w:footerReference w:type="even" r:id="rId12"/>
      <w:headerReference w:type="first" r:id="rId13"/>
      <w:pgSz w:w="11900" w:h="16840"/>
      <w:pgMar w:top="848" w:right="1127" w:bottom="1080" w:left="1134" w:header="567" w:footer="624"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D39977" w15:done="0"/>
  <w15:commentEx w15:paraId="211AC1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D39977" w16cid:durableId="22839581"/>
  <w16cid:commentId w16cid:paraId="211AC129" w16cid:durableId="22839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0233A" w14:textId="77777777" w:rsidR="000876E3" w:rsidRDefault="000876E3" w:rsidP="00DF429D">
      <w:r>
        <w:separator/>
      </w:r>
    </w:p>
    <w:p w14:paraId="2C744A74" w14:textId="77777777" w:rsidR="000876E3" w:rsidRDefault="000876E3" w:rsidP="00DF429D"/>
  </w:endnote>
  <w:endnote w:type="continuationSeparator" w:id="0">
    <w:p w14:paraId="66F77959" w14:textId="77777777" w:rsidR="000876E3" w:rsidRDefault="000876E3" w:rsidP="00DF429D">
      <w:r>
        <w:continuationSeparator/>
      </w:r>
    </w:p>
    <w:p w14:paraId="3EF74444" w14:textId="77777777" w:rsidR="000876E3" w:rsidRDefault="000876E3"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wersoft Cab18">
    <w:altName w:val="Calibri"/>
    <w:panose1 w:val="00000000000000000000"/>
    <w:charset w:val="00"/>
    <w:family w:val="auto"/>
    <w:notTrueType/>
    <w:pitch w:val="variable"/>
    <w:sig w:usb0="A0000007" w:usb1="1000006B"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979D" w14:textId="099F167A" w:rsidR="00A71E09" w:rsidRDefault="00A71E09"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72D7">
      <w:rPr>
        <w:rStyle w:val="PageNumber"/>
        <w:noProof/>
      </w:rPr>
      <w:t>2</w:t>
    </w:r>
    <w:r>
      <w:rPr>
        <w:rStyle w:val="PageNumber"/>
      </w:rPr>
      <w:fldChar w:fldCharType="end"/>
    </w:r>
  </w:p>
  <w:p w14:paraId="04481B92" w14:textId="07AA7FA5" w:rsidR="000E6043" w:rsidRDefault="000E6043" w:rsidP="00DF429D">
    <w:pPr>
      <w:pStyle w:val="Footer"/>
      <w:rPr>
        <w:rStyle w:val="PageNumber"/>
      </w:rPr>
    </w:pPr>
  </w:p>
  <w:p w14:paraId="414C51ED" w14:textId="77777777" w:rsidR="00344BB7" w:rsidRDefault="00344BB7" w:rsidP="00DF429D">
    <w:pPr>
      <w:pStyle w:val="Footer"/>
    </w:pPr>
  </w:p>
  <w:p w14:paraId="0EAA6268" w14:textId="77777777" w:rsidR="008135C0" w:rsidRDefault="008135C0" w:rsidP="00DF4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E6AD8" w14:textId="77777777" w:rsidR="000876E3" w:rsidRDefault="000876E3" w:rsidP="00DF429D">
      <w:r>
        <w:separator/>
      </w:r>
    </w:p>
    <w:p w14:paraId="25B5AB06" w14:textId="77777777" w:rsidR="000876E3" w:rsidRDefault="000876E3" w:rsidP="00DF429D"/>
  </w:footnote>
  <w:footnote w:type="continuationSeparator" w:id="0">
    <w:p w14:paraId="47E4C635" w14:textId="77777777" w:rsidR="000876E3" w:rsidRDefault="000876E3" w:rsidP="00DF429D">
      <w:r>
        <w:continuationSeparator/>
      </w:r>
    </w:p>
    <w:p w14:paraId="2E94ADC8" w14:textId="77777777" w:rsidR="000876E3" w:rsidRDefault="000876E3" w:rsidP="00DF4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B37B" w14:textId="7BC4D745" w:rsidR="006751C5" w:rsidRDefault="00157B51" w:rsidP="007C64C4">
    <w:pPr>
      <w:pStyle w:val="Header"/>
      <w:ind w:hanging="567"/>
    </w:pPr>
    <w:r w:rsidRPr="00157B51">
      <w:rPr>
        <w:noProof/>
        <w:lang w:val="en-GB" w:eastAsia="en-GB"/>
        <w14:ligatures w14:val="none"/>
      </w:rPr>
      <w:drawing>
        <wp:inline distT="0" distB="0" distL="0" distR="0" wp14:anchorId="585A2C81" wp14:editId="166A2802">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14:ligatures w14:val="none"/>
      </w:rPr>
      <w:t xml:space="preserve"> </w:t>
    </w:r>
  </w:p>
  <w:p w14:paraId="39788DA1" w14:textId="16A70C14" w:rsidR="006751C5" w:rsidRDefault="006751C5" w:rsidP="00DF429D">
    <w:pPr>
      <w:pStyle w:val="Header"/>
    </w:pPr>
  </w:p>
  <w:p w14:paraId="21871736" w14:textId="77777777" w:rsidR="006751C5" w:rsidRDefault="006751C5" w:rsidP="00DF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E00AC02"/>
    <w:lvl w:ilvl="0">
      <w:start w:val="1"/>
      <w:numFmt w:val="decimal"/>
      <w:lvlText w:val="%1."/>
      <w:lvlJc w:val="left"/>
      <w:pPr>
        <w:tabs>
          <w:tab w:val="num" w:pos="1492"/>
        </w:tabs>
        <w:ind w:left="1492" w:hanging="360"/>
      </w:pPr>
    </w:lvl>
  </w:abstractNum>
  <w:abstractNum w:abstractNumId="2">
    <w:nsid w:val="FFFFFF7D"/>
    <w:multiLevelType w:val="singleLevel"/>
    <w:tmpl w:val="74402CBE"/>
    <w:lvl w:ilvl="0">
      <w:start w:val="1"/>
      <w:numFmt w:val="decimal"/>
      <w:lvlText w:val="%1."/>
      <w:lvlJc w:val="left"/>
      <w:pPr>
        <w:tabs>
          <w:tab w:val="num" w:pos="1209"/>
        </w:tabs>
        <w:ind w:left="1209" w:hanging="360"/>
      </w:pPr>
    </w:lvl>
  </w:abstractNum>
  <w:abstractNum w:abstractNumId="3">
    <w:nsid w:val="FFFFFF7E"/>
    <w:multiLevelType w:val="singleLevel"/>
    <w:tmpl w:val="A66C10A8"/>
    <w:lvl w:ilvl="0">
      <w:start w:val="1"/>
      <w:numFmt w:val="decimal"/>
      <w:lvlText w:val="%1."/>
      <w:lvlJc w:val="left"/>
      <w:pPr>
        <w:tabs>
          <w:tab w:val="num" w:pos="926"/>
        </w:tabs>
        <w:ind w:left="926" w:hanging="360"/>
      </w:pPr>
    </w:lvl>
  </w:abstractNum>
  <w:abstractNum w:abstractNumId="4">
    <w:nsid w:val="FFFFFF7F"/>
    <w:multiLevelType w:val="singleLevel"/>
    <w:tmpl w:val="6C6252A6"/>
    <w:lvl w:ilvl="0">
      <w:start w:val="1"/>
      <w:numFmt w:val="decimal"/>
      <w:lvlText w:val="%1."/>
      <w:lvlJc w:val="left"/>
      <w:pPr>
        <w:tabs>
          <w:tab w:val="num" w:pos="643"/>
        </w:tabs>
        <w:ind w:left="643" w:hanging="360"/>
      </w:pPr>
    </w:lvl>
  </w:abstractNum>
  <w:abstractNum w:abstractNumId="5">
    <w:nsid w:val="FFFFFF80"/>
    <w:multiLevelType w:val="singleLevel"/>
    <w:tmpl w:val="30B27B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1C03E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E9491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F6C7A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3CAB3A0"/>
    <w:lvl w:ilvl="0">
      <w:start w:val="1"/>
      <w:numFmt w:val="decimal"/>
      <w:lvlText w:val="%1."/>
      <w:lvlJc w:val="left"/>
      <w:pPr>
        <w:tabs>
          <w:tab w:val="num" w:pos="360"/>
        </w:tabs>
        <w:ind w:left="360" w:hanging="360"/>
      </w:pPr>
    </w:lvl>
  </w:abstractNum>
  <w:abstractNum w:abstractNumId="10">
    <w:nsid w:val="FFFFFF89"/>
    <w:multiLevelType w:val="singleLevel"/>
    <w:tmpl w:val="690C9126"/>
    <w:lvl w:ilvl="0">
      <w:start w:val="1"/>
      <w:numFmt w:val="bullet"/>
      <w:lvlText w:val=""/>
      <w:lvlJc w:val="left"/>
      <w:pPr>
        <w:tabs>
          <w:tab w:val="num" w:pos="360"/>
        </w:tabs>
        <w:ind w:left="360" w:hanging="360"/>
      </w:pPr>
      <w:rPr>
        <w:rFonts w:ascii="Symbol" w:hAnsi="Symbol" w:hint="default"/>
      </w:rPr>
    </w:lvl>
  </w:abstractNum>
  <w:abstractNum w:abstractNumId="11">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
      <w:lvlText w:val="o"/>
      <w:lvlJc w:val="left"/>
      <w:pPr>
        <w:ind w:left="567" w:hanging="283"/>
      </w:pPr>
      <w:rPr>
        <w:rFonts w:ascii="Courier New" w:hAnsi="Courier New" w:hint="default"/>
        <w:color w:val="3487BC"/>
        <w:sz w:val="26"/>
      </w:rPr>
    </w:lvl>
    <w:lvl w:ilvl="2" w:tplc="62C69C74">
      <w:start w:val="1"/>
      <w:numFmt w:val="bullet"/>
      <w:pStyle w:val="NoteLevel4"/>
      <w:lvlText w:val="o"/>
      <w:lvlJc w:val="left"/>
      <w:pPr>
        <w:ind w:left="851" w:hanging="284"/>
      </w:pPr>
      <w:rPr>
        <w:rFonts w:ascii="Courier New" w:hAnsi="Courier New" w:hint="default"/>
        <w:color w:val="3487BC"/>
        <w:sz w:val="24"/>
      </w:rPr>
    </w:lvl>
    <w:lvl w:ilvl="3" w:tplc="D6A2AEEC">
      <w:start w:val="1"/>
      <w:numFmt w:val="bullet"/>
      <w:pStyle w:val="NoteLevel5"/>
      <w:lvlText w:val="o"/>
      <w:lvlJc w:val="left"/>
      <w:pPr>
        <w:ind w:left="1134" w:hanging="283"/>
      </w:pPr>
      <w:rPr>
        <w:rFonts w:ascii="Courier New" w:hAnsi="Courier New" w:hint="default"/>
        <w:color w:val="3487BC"/>
        <w:sz w:val="22"/>
      </w:rPr>
    </w:lvl>
    <w:lvl w:ilvl="4" w:tplc="36EEA188">
      <w:start w:val="1"/>
      <w:numFmt w:val="bullet"/>
      <w:pStyle w:val="NoteLevel6"/>
      <w:lvlText w:val="o"/>
      <w:lvlJc w:val="left"/>
      <w:pPr>
        <w:ind w:left="1418" w:hanging="284"/>
      </w:pPr>
      <w:rPr>
        <w:rFonts w:ascii="Courier New" w:hAnsi="Courier New" w:hint="default"/>
        <w:color w:val="3487BC"/>
        <w:sz w:val="20"/>
      </w:rPr>
    </w:lvl>
    <w:lvl w:ilvl="5" w:tplc="3A32F9E0">
      <w:start w:val="1"/>
      <w:numFmt w:val="bullet"/>
      <w:pStyle w:val="NoteLevel7"/>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DF5545"/>
    <w:multiLevelType w:val="hybridMultilevel"/>
    <w:tmpl w:val="282C8FD4"/>
    <w:lvl w:ilvl="0" w:tplc="3A46044E">
      <w:start w:val="1"/>
      <w:numFmt w:val="bullet"/>
      <w:pStyle w:val="NoteLevel2"/>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esco Fanicchi">
    <w15:presenceInfo w15:providerId="AD" w15:userId="S::francesco.fanicchi@powersoft.com::d049c3d9-aacf-4341-b757-330b1a14fcec"/>
  </w15:person>
  <w15:person w15:author="Klas Dalbjörn">
    <w15:presenceInfo w15:providerId="AD" w15:userId="S::klas@dalbjornaudio.onmicrosoft.com::2ebd321a-4850-439e-9e1f-f0f82e05c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1F4A5B"/>
    <w:rsid w:val="000044B6"/>
    <w:rsid w:val="00011F80"/>
    <w:rsid w:val="0001693E"/>
    <w:rsid w:val="00020766"/>
    <w:rsid w:val="000303F2"/>
    <w:rsid w:val="00031E5B"/>
    <w:rsid w:val="00032C1F"/>
    <w:rsid w:val="00045B87"/>
    <w:rsid w:val="000464D9"/>
    <w:rsid w:val="00047F81"/>
    <w:rsid w:val="00052429"/>
    <w:rsid w:val="00057476"/>
    <w:rsid w:val="00057B1E"/>
    <w:rsid w:val="00061A37"/>
    <w:rsid w:val="00061CBC"/>
    <w:rsid w:val="00064C39"/>
    <w:rsid w:val="00066E08"/>
    <w:rsid w:val="00067D71"/>
    <w:rsid w:val="00074F29"/>
    <w:rsid w:val="0007550E"/>
    <w:rsid w:val="000804F5"/>
    <w:rsid w:val="000876E3"/>
    <w:rsid w:val="000917DD"/>
    <w:rsid w:val="00093977"/>
    <w:rsid w:val="00094213"/>
    <w:rsid w:val="000965E6"/>
    <w:rsid w:val="000A1B5E"/>
    <w:rsid w:val="000A745E"/>
    <w:rsid w:val="000A7B3B"/>
    <w:rsid w:val="000B37F8"/>
    <w:rsid w:val="000B3EB6"/>
    <w:rsid w:val="000B5494"/>
    <w:rsid w:val="000B74BB"/>
    <w:rsid w:val="000C02FA"/>
    <w:rsid w:val="000C69A6"/>
    <w:rsid w:val="000D0F2D"/>
    <w:rsid w:val="000D3DBC"/>
    <w:rsid w:val="000D4D44"/>
    <w:rsid w:val="000D4E21"/>
    <w:rsid w:val="000D5184"/>
    <w:rsid w:val="000E6043"/>
    <w:rsid w:val="000F174A"/>
    <w:rsid w:val="000F4C45"/>
    <w:rsid w:val="000F74AB"/>
    <w:rsid w:val="00102B5F"/>
    <w:rsid w:val="00106E1D"/>
    <w:rsid w:val="00107F2D"/>
    <w:rsid w:val="00115850"/>
    <w:rsid w:val="00117BF1"/>
    <w:rsid w:val="00125B36"/>
    <w:rsid w:val="001277E1"/>
    <w:rsid w:val="00130819"/>
    <w:rsid w:val="00136CB0"/>
    <w:rsid w:val="00141B4D"/>
    <w:rsid w:val="0014296B"/>
    <w:rsid w:val="00143DAB"/>
    <w:rsid w:val="00153168"/>
    <w:rsid w:val="00157B51"/>
    <w:rsid w:val="00160AFF"/>
    <w:rsid w:val="00161CCA"/>
    <w:rsid w:val="001633D1"/>
    <w:rsid w:val="00164E50"/>
    <w:rsid w:val="0017308E"/>
    <w:rsid w:val="001736CA"/>
    <w:rsid w:val="0017708A"/>
    <w:rsid w:val="0018148E"/>
    <w:rsid w:val="0018289B"/>
    <w:rsid w:val="00183327"/>
    <w:rsid w:val="00186A23"/>
    <w:rsid w:val="00186E64"/>
    <w:rsid w:val="00194A63"/>
    <w:rsid w:val="001A199F"/>
    <w:rsid w:val="001A1C3E"/>
    <w:rsid w:val="001A3019"/>
    <w:rsid w:val="001A55A4"/>
    <w:rsid w:val="001A6054"/>
    <w:rsid w:val="001B67BD"/>
    <w:rsid w:val="001E3563"/>
    <w:rsid w:val="001E39E1"/>
    <w:rsid w:val="001F20AA"/>
    <w:rsid w:val="001F22C4"/>
    <w:rsid w:val="001F43E2"/>
    <w:rsid w:val="001F4A5B"/>
    <w:rsid w:val="001F6975"/>
    <w:rsid w:val="001F6F9E"/>
    <w:rsid w:val="002038AA"/>
    <w:rsid w:val="0020419F"/>
    <w:rsid w:val="00205445"/>
    <w:rsid w:val="00205AFD"/>
    <w:rsid w:val="00207776"/>
    <w:rsid w:val="00223532"/>
    <w:rsid w:val="00231C21"/>
    <w:rsid w:val="002321FA"/>
    <w:rsid w:val="00243E50"/>
    <w:rsid w:val="002454E1"/>
    <w:rsid w:val="00245EB6"/>
    <w:rsid w:val="00247A8B"/>
    <w:rsid w:val="0025320E"/>
    <w:rsid w:val="0025573D"/>
    <w:rsid w:val="002566EA"/>
    <w:rsid w:val="002678E1"/>
    <w:rsid w:val="00270BF4"/>
    <w:rsid w:val="00271039"/>
    <w:rsid w:val="0027370E"/>
    <w:rsid w:val="00273AD8"/>
    <w:rsid w:val="00275978"/>
    <w:rsid w:val="00275E1B"/>
    <w:rsid w:val="00275FC7"/>
    <w:rsid w:val="00277203"/>
    <w:rsid w:val="002822A6"/>
    <w:rsid w:val="00283B45"/>
    <w:rsid w:val="00291A5B"/>
    <w:rsid w:val="00291D00"/>
    <w:rsid w:val="00293B82"/>
    <w:rsid w:val="00295E1C"/>
    <w:rsid w:val="002A3E1F"/>
    <w:rsid w:val="002A3F62"/>
    <w:rsid w:val="002B7E7E"/>
    <w:rsid w:val="002D0C6A"/>
    <w:rsid w:val="002D4290"/>
    <w:rsid w:val="002D4B11"/>
    <w:rsid w:val="002E1407"/>
    <w:rsid w:val="002E4B2B"/>
    <w:rsid w:val="002E5036"/>
    <w:rsid w:val="002F39EA"/>
    <w:rsid w:val="002F3CAE"/>
    <w:rsid w:val="002F538C"/>
    <w:rsid w:val="00301A4B"/>
    <w:rsid w:val="00303D3D"/>
    <w:rsid w:val="00303F37"/>
    <w:rsid w:val="00305B86"/>
    <w:rsid w:val="003163EB"/>
    <w:rsid w:val="00325CF7"/>
    <w:rsid w:val="00326188"/>
    <w:rsid w:val="00326B76"/>
    <w:rsid w:val="00333167"/>
    <w:rsid w:val="00335D95"/>
    <w:rsid w:val="00341123"/>
    <w:rsid w:val="00344BB7"/>
    <w:rsid w:val="00347084"/>
    <w:rsid w:val="00352EC5"/>
    <w:rsid w:val="0035783A"/>
    <w:rsid w:val="003600A9"/>
    <w:rsid w:val="00366EBE"/>
    <w:rsid w:val="00367746"/>
    <w:rsid w:val="00370DEA"/>
    <w:rsid w:val="00376AEC"/>
    <w:rsid w:val="003775DB"/>
    <w:rsid w:val="003801A7"/>
    <w:rsid w:val="003950BC"/>
    <w:rsid w:val="00395F4C"/>
    <w:rsid w:val="00397DE4"/>
    <w:rsid w:val="003B6FAD"/>
    <w:rsid w:val="003C3E51"/>
    <w:rsid w:val="003C5A51"/>
    <w:rsid w:val="003C68FB"/>
    <w:rsid w:val="003C6ADC"/>
    <w:rsid w:val="003C7EA3"/>
    <w:rsid w:val="003D33BB"/>
    <w:rsid w:val="003D3F97"/>
    <w:rsid w:val="003D60DF"/>
    <w:rsid w:val="003E0F38"/>
    <w:rsid w:val="003E3F65"/>
    <w:rsid w:val="00400056"/>
    <w:rsid w:val="00406AB7"/>
    <w:rsid w:val="00414410"/>
    <w:rsid w:val="004160AF"/>
    <w:rsid w:val="0042140F"/>
    <w:rsid w:val="0042425E"/>
    <w:rsid w:val="0042605E"/>
    <w:rsid w:val="00453001"/>
    <w:rsid w:val="00461837"/>
    <w:rsid w:val="004631D7"/>
    <w:rsid w:val="004655AD"/>
    <w:rsid w:val="00470D00"/>
    <w:rsid w:val="00475271"/>
    <w:rsid w:val="004757E4"/>
    <w:rsid w:val="00481CDF"/>
    <w:rsid w:val="00482EDE"/>
    <w:rsid w:val="00483621"/>
    <w:rsid w:val="00486346"/>
    <w:rsid w:val="0049587B"/>
    <w:rsid w:val="00497DB8"/>
    <w:rsid w:val="004A1D7F"/>
    <w:rsid w:val="004A6EFF"/>
    <w:rsid w:val="004B3B4F"/>
    <w:rsid w:val="004B6987"/>
    <w:rsid w:val="004B7D2E"/>
    <w:rsid w:val="004C0EFD"/>
    <w:rsid w:val="004C46F7"/>
    <w:rsid w:val="004C481D"/>
    <w:rsid w:val="004D3E5F"/>
    <w:rsid w:val="004D60CD"/>
    <w:rsid w:val="004E13B0"/>
    <w:rsid w:val="004E2B41"/>
    <w:rsid w:val="004E4789"/>
    <w:rsid w:val="004F0613"/>
    <w:rsid w:val="004F2C33"/>
    <w:rsid w:val="00503693"/>
    <w:rsid w:val="0050705C"/>
    <w:rsid w:val="00507A74"/>
    <w:rsid w:val="00512950"/>
    <w:rsid w:val="00512A71"/>
    <w:rsid w:val="00513EC6"/>
    <w:rsid w:val="005163AA"/>
    <w:rsid w:val="0051790F"/>
    <w:rsid w:val="00522716"/>
    <w:rsid w:val="00522BA3"/>
    <w:rsid w:val="00527430"/>
    <w:rsid w:val="00531078"/>
    <w:rsid w:val="005319D7"/>
    <w:rsid w:val="00533D78"/>
    <w:rsid w:val="00533FE2"/>
    <w:rsid w:val="005358D3"/>
    <w:rsid w:val="00540107"/>
    <w:rsid w:val="0054168B"/>
    <w:rsid w:val="00541943"/>
    <w:rsid w:val="00541EA4"/>
    <w:rsid w:val="0054243D"/>
    <w:rsid w:val="0054521C"/>
    <w:rsid w:val="00552DA5"/>
    <w:rsid w:val="00552F77"/>
    <w:rsid w:val="00554678"/>
    <w:rsid w:val="00555EC6"/>
    <w:rsid w:val="00556944"/>
    <w:rsid w:val="00557461"/>
    <w:rsid w:val="00557C6E"/>
    <w:rsid w:val="00566610"/>
    <w:rsid w:val="00567073"/>
    <w:rsid w:val="00573775"/>
    <w:rsid w:val="00576CD1"/>
    <w:rsid w:val="0058239B"/>
    <w:rsid w:val="005866FC"/>
    <w:rsid w:val="0059406E"/>
    <w:rsid w:val="005A43E0"/>
    <w:rsid w:val="005A5167"/>
    <w:rsid w:val="005D057D"/>
    <w:rsid w:val="005D3175"/>
    <w:rsid w:val="005D643A"/>
    <w:rsid w:val="005D73C4"/>
    <w:rsid w:val="005E0744"/>
    <w:rsid w:val="005E3884"/>
    <w:rsid w:val="005E58C2"/>
    <w:rsid w:val="005F0C27"/>
    <w:rsid w:val="005F6AF4"/>
    <w:rsid w:val="005F7225"/>
    <w:rsid w:val="005F79D8"/>
    <w:rsid w:val="00601F3E"/>
    <w:rsid w:val="00615547"/>
    <w:rsid w:val="00621AA5"/>
    <w:rsid w:val="00625939"/>
    <w:rsid w:val="00632197"/>
    <w:rsid w:val="00640666"/>
    <w:rsid w:val="006439BD"/>
    <w:rsid w:val="0064406B"/>
    <w:rsid w:val="006473A3"/>
    <w:rsid w:val="00650E96"/>
    <w:rsid w:val="00654C8A"/>
    <w:rsid w:val="00664571"/>
    <w:rsid w:val="006676D6"/>
    <w:rsid w:val="00671532"/>
    <w:rsid w:val="006751C5"/>
    <w:rsid w:val="00676F50"/>
    <w:rsid w:val="00680BED"/>
    <w:rsid w:val="00684CBD"/>
    <w:rsid w:val="00692320"/>
    <w:rsid w:val="0069502D"/>
    <w:rsid w:val="006A091A"/>
    <w:rsid w:val="006A3CA6"/>
    <w:rsid w:val="006B3322"/>
    <w:rsid w:val="006B3D78"/>
    <w:rsid w:val="006B3E38"/>
    <w:rsid w:val="006C3583"/>
    <w:rsid w:val="006C4637"/>
    <w:rsid w:val="006C4DB0"/>
    <w:rsid w:val="006C7F12"/>
    <w:rsid w:val="006D4A36"/>
    <w:rsid w:val="006E663E"/>
    <w:rsid w:val="006F200D"/>
    <w:rsid w:val="0070647E"/>
    <w:rsid w:val="007131AB"/>
    <w:rsid w:val="007139AB"/>
    <w:rsid w:val="007143BD"/>
    <w:rsid w:val="00717D31"/>
    <w:rsid w:val="00730EFD"/>
    <w:rsid w:val="0073256A"/>
    <w:rsid w:val="00733983"/>
    <w:rsid w:val="0073488E"/>
    <w:rsid w:val="00735C34"/>
    <w:rsid w:val="00737F90"/>
    <w:rsid w:val="007466EE"/>
    <w:rsid w:val="007468F1"/>
    <w:rsid w:val="007525F1"/>
    <w:rsid w:val="00755479"/>
    <w:rsid w:val="00755D8F"/>
    <w:rsid w:val="00756928"/>
    <w:rsid w:val="00770675"/>
    <w:rsid w:val="00776499"/>
    <w:rsid w:val="00776887"/>
    <w:rsid w:val="0079024B"/>
    <w:rsid w:val="007946C9"/>
    <w:rsid w:val="007A30A9"/>
    <w:rsid w:val="007A3C13"/>
    <w:rsid w:val="007A4A88"/>
    <w:rsid w:val="007A7A34"/>
    <w:rsid w:val="007B044E"/>
    <w:rsid w:val="007B199F"/>
    <w:rsid w:val="007B1A60"/>
    <w:rsid w:val="007B2934"/>
    <w:rsid w:val="007B4C8D"/>
    <w:rsid w:val="007B5598"/>
    <w:rsid w:val="007B5EF1"/>
    <w:rsid w:val="007C64C4"/>
    <w:rsid w:val="007C765D"/>
    <w:rsid w:val="007D1A48"/>
    <w:rsid w:val="007E41C0"/>
    <w:rsid w:val="007E7FDB"/>
    <w:rsid w:val="007F1245"/>
    <w:rsid w:val="007F170C"/>
    <w:rsid w:val="007F7AF5"/>
    <w:rsid w:val="00804265"/>
    <w:rsid w:val="00812F69"/>
    <w:rsid w:val="008135C0"/>
    <w:rsid w:val="00817413"/>
    <w:rsid w:val="00825E86"/>
    <w:rsid w:val="00837730"/>
    <w:rsid w:val="00840A37"/>
    <w:rsid w:val="00843FCB"/>
    <w:rsid w:val="008449E0"/>
    <w:rsid w:val="00850432"/>
    <w:rsid w:val="00851423"/>
    <w:rsid w:val="008552D8"/>
    <w:rsid w:val="00856973"/>
    <w:rsid w:val="00857729"/>
    <w:rsid w:val="00860724"/>
    <w:rsid w:val="0086254D"/>
    <w:rsid w:val="0086482A"/>
    <w:rsid w:val="00865C39"/>
    <w:rsid w:val="00870DC3"/>
    <w:rsid w:val="00872E09"/>
    <w:rsid w:val="008749F0"/>
    <w:rsid w:val="0087509B"/>
    <w:rsid w:val="0087683F"/>
    <w:rsid w:val="008800C8"/>
    <w:rsid w:val="0088091D"/>
    <w:rsid w:val="0088104F"/>
    <w:rsid w:val="00887793"/>
    <w:rsid w:val="00887E43"/>
    <w:rsid w:val="00892337"/>
    <w:rsid w:val="00895D74"/>
    <w:rsid w:val="008A07B2"/>
    <w:rsid w:val="008A607C"/>
    <w:rsid w:val="008B43A1"/>
    <w:rsid w:val="008B59AC"/>
    <w:rsid w:val="008B774E"/>
    <w:rsid w:val="008C066F"/>
    <w:rsid w:val="008E06E4"/>
    <w:rsid w:val="008E2872"/>
    <w:rsid w:val="008E4308"/>
    <w:rsid w:val="008E5039"/>
    <w:rsid w:val="008E53C9"/>
    <w:rsid w:val="008F0655"/>
    <w:rsid w:val="008F2FA6"/>
    <w:rsid w:val="008F31D7"/>
    <w:rsid w:val="008F3580"/>
    <w:rsid w:val="009023B5"/>
    <w:rsid w:val="00902952"/>
    <w:rsid w:val="00917B60"/>
    <w:rsid w:val="0092793D"/>
    <w:rsid w:val="0093200A"/>
    <w:rsid w:val="00936693"/>
    <w:rsid w:val="00936EDB"/>
    <w:rsid w:val="00937825"/>
    <w:rsid w:val="00943A2E"/>
    <w:rsid w:val="00945C76"/>
    <w:rsid w:val="009509F7"/>
    <w:rsid w:val="0095333D"/>
    <w:rsid w:val="00953C3C"/>
    <w:rsid w:val="009542F8"/>
    <w:rsid w:val="009543F0"/>
    <w:rsid w:val="009570A5"/>
    <w:rsid w:val="00957511"/>
    <w:rsid w:val="009602F0"/>
    <w:rsid w:val="00962AE4"/>
    <w:rsid w:val="0096566F"/>
    <w:rsid w:val="0096771B"/>
    <w:rsid w:val="00985044"/>
    <w:rsid w:val="00985A2F"/>
    <w:rsid w:val="009869A3"/>
    <w:rsid w:val="00990000"/>
    <w:rsid w:val="009935A5"/>
    <w:rsid w:val="009956BA"/>
    <w:rsid w:val="009A094F"/>
    <w:rsid w:val="009A2478"/>
    <w:rsid w:val="009A5E6A"/>
    <w:rsid w:val="009A6A09"/>
    <w:rsid w:val="009B071E"/>
    <w:rsid w:val="009B44DD"/>
    <w:rsid w:val="009B578B"/>
    <w:rsid w:val="009C0B38"/>
    <w:rsid w:val="009C1B65"/>
    <w:rsid w:val="009C33CF"/>
    <w:rsid w:val="009D12C9"/>
    <w:rsid w:val="009D34A8"/>
    <w:rsid w:val="009D4427"/>
    <w:rsid w:val="009D5DEA"/>
    <w:rsid w:val="009D7DE3"/>
    <w:rsid w:val="009E19BB"/>
    <w:rsid w:val="009E1D41"/>
    <w:rsid w:val="009E6B37"/>
    <w:rsid w:val="009F021D"/>
    <w:rsid w:val="009F1560"/>
    <w:rsid w:val="009F4F82"/>
    <w:rsid w:val="009F6334"/>
    <w:rsid w:val="009F7FD2"/>
    <w:rsid w:val="00A00469"/>
    <w:rsid w:val="00A03F8F"/>
    <w:rsid w:val="00A0761C"/>
    <w:rsid w:val="00A12B14"/>
    <w:rsid w:val="00A13264"/>
    <w:rsid w:val="00A22F86"/>
    <w:rsid w:val="00A23183"/>
    <w:rsid w:val="00A24F34"/>
    <w:rsid w:val="00A4268A"/>
    <w:rsid w:val="00A42C6B"/>
    <w:rsid w:val="00A4577E"/>
    <w:rsid w:val="00A53282"/>
    <w:rsid w:val="00A53FB0"/>
    <w:rsid w:val="00A54A89"/>
    <w:rsid w:val="00A55165"/>
    <w:rsid w:val="00A60729"/>
    <w:rsid w:val="00A60A33"/>
    <w:rsid w:val="00A62EFC"/>
    <w:rsid w:val="00A64F8E"/>
    <w:rsid w:val="00A65780"/>
    <w:rsid w:val="00A71E09"/>
    <w:rsid w:val="00A75465"/>
    <w:rsid w:val="00A7736A"/>
    <w:rsid w:val="00A80918"/>
    <w:rsid w:val="00A816A4"/>
    <w:rsid w:val="00A83ABC"/>
    <w:rsid w:val="00A83D06"/>
    <w:rsid w:val="00A851DD"/>
    <w:rsid w:val="00A93021"/>
    <w:rsid w:val="00A93D3A"/>
    <w:rsid w:val="00AA057D"/>
    <w:rsid w:val="00AA73B8"/>
    <w:rsid w:val="00AB07FF"/>
    <w:rsid w:val="00AB493E"/>
    <w:rsid w:val="00AC5153"/>
    <w:rsid w:val="00AC632E"/>
    <w:rsid w:val="00AC7F2E"/>
    <w:rsid w:val="00AD4A7E"/>
    <w:rsid w:val="00AE3795"/>
    <w:rsid w:val="00AE4984"/>
    <w:rsid w:val="00AF0218"/>
    <w:rsid w:val="00AF024D"/>
    <w:rsid w:val="00AF7C9B"/>
    <w:rsid w:val="00B0045F"/>
    <w:rsid w:val="00B01B5F"/>
    <w:rsid w:val="00B1546A"/>
    <w:rsid w:val="00B1603A"/>
    <w:rsid w:val="00B209B1"/>
    <w:rsid w:val="00B25A78"/>
    <w:rsid w:val="00B2719D"/>
    <w:rsid w:val="00B30566"/>
    <w:rsid w:val="00B31618"/>
    <w:rsid w:val="00B3305C"/>
    <w:rsid w:val="00B33E57"/>
    <w:rsid w:val="00B417EB"/>
    <w:rsid w:val="00B45158"/>
    <w:rsid w:val="00B478CA"/>
    <w:rsid w:val="00B50A65"/>
    <w:rsid w:val="00B50B6E"/>
    <w:rsid w:val="00B51BBA"/>
    <w:rsid w:val="00B56234"/>
    <w:rsid w:val="00B65858"/>
    <w:rsid w:val="00B730F2"/>
    <w:rsid w:val="00B7482E"/>
    <w:rsid w:val="00B767DB"/>
    <w:rsid w:val="00B8302B"/>
    <w:rsid w:val="00B85E28"/>
    <w:rsid w:val="00B93878"/>
    <w:rsid w:val="00B96C93"/>
    <w:rsid w:val="00BA00D4"/>
    <w:rsid w:val="00BA43A5"/>
    <w:rsid w:val="00BB265A"/>
    <w:rsid w:val="00BB3508"/>
    <w:rsid w:val="00BB6C80"/>
    <w:rsid w:val="00BD23CF"/>
    <w:rsid w:val="00BD33B6"/>
    <w:rsid w:val="00BD4676"/>
    <w:rsid w:val="00BD4F04"/>
    <w:rsid w:val="00BD5AA4"/>
    <w:rsid w:val="00BE1EE1"/>
    <w:rsid w:val="00BE2004"/>
    <w:rsid w:val="00BE21F3"/>
    <w:rsid w:val="00BE32A1"/>
    <w:rsid w:val="00BE6B76"/>
    <w:rsid w:val="00BF0525"/>
    <w:rsid w:val="00BF1E34"/>
    <w:rsid w:val="00BF789B"/>
    <w:rsid w:val="00C017C0"/>
    <w:rsid w:val="00C01B6B"/>
    <w:rsid w:val="00C0611F"/>
    <w:rsid w:val="00C07307"/>
    <w:rsid w:val="00C074B9"/>
    <w:rsid w:val="00C07E25"/>
    <w:rsid w:val="00C10636"/>
    <w:rsid w:val="00C11EA7"/>
    <w:rsid w:val="00C1753A"/>
    <w:rsid w:val="00C24595"/>
    <w:rsid w:val="00C272F7"/>
    <w:rsid w:val="00C30968"/>
    <w:rsid w:val="00C3186E"/>
    <w:rsid w:val="00C36965"/>
    <w:rsid w:val="00C36C44"/>
    <w:rsid w:val="00C41225"/>
    <w:rsid w:val="00C41D8E"/>
    <w:rsid w:val="00C503EE"/>
    <w:rsid w:val="00C52624"/>
    <w:rsid w:val="00C575B1"/>
    <w:rsid w:val="00C60902"/>
    <w:rsid w:val="00C609F3"/>
    <w:rsid w:val="00C60CB6"/>
    <w:rsid w:val="00C62CA4"/>
    <w:rsid w:val="00C66C35"/>
    <w:rsid w:val="00C66D6F"/>
    <w:rsid w:val="00C71068"/>
    <w:rsid w:val="00C7159B"/>
    <w:rsid w:val="00C71D28"/>
    <w:rsid w:val="00C72169"/>
    <w:rsid w:val="00C76AD5"/>
    <w:rsid w:val="00C778E8"/>
    <w:rsid w:val="00C81A03"/>
    <w:rsid w:val="00C85E54"/>
    <w:rsid w:val="00C912DD"/>
    <w:rsid w:val="00C923DC"/>
    <w:rsid w:val="00C9376A"/>
    <w:rsid w:val="00C952FE"/>
    <w:rsid w:val="00CA0B68"/>
    <w:rsid w:val="00CA61AA"/>
    <w:rsid w:val="00CB00E8"/>
    <w:rsid w:val="00CB3F60"/>
    <w:rsid w:val="00CB5415"/>
    <w:rsid w:val="00CC2F9A"/>
    <w:rsid w:val="00CC5230"/>
    <w:rsid w:val="00CD2A72"/>
    <w:rsid w:val="00CD526E"/>
    <w:rsid w:val="00CD6C7D"/>
    <w:rsid w:val="00CF7314"/>
    <w:rsid w:val="00D0264F"/>
    <w:rsid w:val="00D02EF3"/>
    <w:rsid w:val="00D053A9"/>
    <w:rsid w:val="00D10D0B"/>
    <w:rsid w:val="00D1382B"/>
    <w:rsid w:val="00D145FF"/>
    <w:rsid w:val="00D148D0"/>
    <w:rsid w:val="00D236D9"/>
    <w:rsid w:val="00D25EE6"/>
    <w:rsid w:val="00D26544"/>
    <w:rsid w:val="00D26D3E"/>
    <w:rsid w:val="00D272C5"/>
    <w:rsid w:val="00D3041D"/>
    <w:rsid w:val="00D32820"/>
    <w:rsid w:val="00D358EB"/>
    <w:rsid w:val="00D43F14"/>
    <w:rsid w:val="00D43FCF"/>
    <w:rsid w:val="00D45F79"/>
    <w:rsid w:val="00D46285"/>
    <w:rsid w:val="00D46ED2"/>
    <w:rsid w:val="00D53B79"/>
    <w:rsid w:val="00D57BEF"/>
    <w:rsid w:val="00D57DF4"/>
    <w:rsid w:val="00D628F3"/>
    <w:rsid w:val="00D638D4"/>
    <w:rsid w:val="00D64995"/>
    <w:rsid w:val="00D67129"/>
    <w:rsid w:val="00D710D7"/>
    <w:rsid w:val="00D721EB"/>
    <w:rsid w:val="00D722D9"/>
    <w:rsid w:val="00D72FEA"/>
    <w:rsid w:val="00D75548"/>
    <w:rsid w:val="00D75D9C"/>
    <w:rsid w:val="00D80527"/>
    <w:rsid w:val="00D84770"/>
    <w:rsid w:val="00D94051"/>
    <w:rsid w:val="00D9420C"/>
    <w:rsid w:val="00D94DBB"/>
    <w:rsid w:val="00D9672C"/>
    <w:rsid w:val="00D96AC3"/>
    <w:rsid w:val="00D97D1F"/>
    <w:rsid w:val="00DA33A9"/>
    <w:rsid w:val="00DA7F06"/>
    <w:rsid w:val="00DB61CA"/>
    <w:rsid w:val="00DD07CD"/>
    <w:rsid w:val="00DD0C5C"/>
    <w:rsid w:val="00DD1824"/>
    <w:rsid w:val="00DE099F"/>
    <w:rsid w:val="00DF362A"/>
    <w:rsid w:val="00DF429D"/>
    <w:rsid w:val="00DF62E8"/>
    <w:rsid w:val="00E0160D"/>
    <w:rsid w:val="00E030B3"/>
    <w:rsid w:val="00E039AE"/>
    <w:rsid w:val="00E1118F"/>
    <w:rsid w:val="00E14C7E"/>
    <w:rsid w:val="00E15D4D"/>
    <w:rsid w:val="00E167FF"/>
    <w:rsid w:val="00E174BB"/>
    <w:rsid w:val="00E17F13"/>
    <w:rsid w:val="00E311C4"/>
    <w:rsid w:val="00E31A46"/>
    <w:rsid w:val="00E43C55"/>
    <w:rsid w:val="00E47EE3"/>
    <w:rsid w:val="00E63786"/>
    <w:rsid w:val="00E7204C"/>
    <w:rsid w:val="00E7220C"/>
    <w:rsid w:val="00E76F8C"/>
    <w:rsid w:val="00E77567"/>
    <w:rsid w:val="00E77BF7"/>
    <w:rsid w:val="00E82619"/>
    <w:rsid w:val="00E8474B"/>
    <w:rsid w:val="00E85E38"/>
    <w:rsid w:val="00E86719"/>
    <w:rsid w:val="00E86845"/>
    <w:rsid w:val="00E86ED7"/>
    <w:rsid w:val="00E903E1"/>
    <w:rsid w:val="00E93538"/>
    <w:rsid w:val="00EA185C"/>
    <w:rsid w:val="00EA3606"/>
    <w:rsid w:val="00EA3933"/>
    <w:rsid w:val="00EA4FA4"/>
    <w:rsid w:val="00EA59A9"/>
    <w:rsid w:val="00EB0710"/>
    <w:rsid w:val="00EB296D"/>
    <w:rsid w:val="00EB6EEE"/>
    <w:rsid w:val="00EC00E5"/>
    <w:rsid w:val="00ED16B9"/>
    <w:rsid w:val="00ED239A"/>
    <w:rsid w:val="00ED354E"/>
    <w:rsid w:val="00EE3B18"/>
    <w:rsid w:val="00EE3F6B"/>
    <w:rsid w:val="00EE632B"/>
    <w:rsid w:val="00EE72A6"/>
    <w:rsid w:val="00EE7CA7"/>
    <w:rsid w:val="00F0641D"/>
    <w:rsid w:val="00F06D2A"/>
    <w:rsid w:val="00F143D4"/>
    <w:rsid w:val="00F204D7"/>
    <w:rsid w:val="00F229C6"/>
    <w:rsid w:val="00F24352"/>
    <w:rsid w:val="00F257A1"/>
    <w:rsid w:val="00F2608E"/>
    <w:rsid w:val="00F2752F"/>
    <w:rsid w:val="00F4232C"/>
    <w:rsid w:val="00F42613"/>
    <w:rsid w:val="00F42D92"/>
    <w:rsid w:val="00F465AF"/>
    <w:rsid w:val="00F46EBA"/>
    <w:rsid w:val="00F572D7"/>
    <w:rsid w:val="00F61B3E"/>
    <w:rsid w:val="00F65CBB"/>
    <w:rsid w:val="00F663CE"/>
    <w:rsid w:val="00F66B3C"/>
    <w:rsid w:val="00F67793"/>
    <w:rsid w:val="00F70EB8"/>
    <w:rsid w:val="00F80851"/>
    <w:rsid w:val="00F80DC5"/>
    <w:rsid w:val="00F90326"/>
    <w:rsid w:val="00F90E1F"/>
    <w:rsid w:val="00F93E10"/>
    <w:rsid w:val="00F948A5"/>
    <w:rsid w:val="00FA1B1F"/>
    <w:rsid w:val="00FA6860"/>
    <w:rsid w:val="00FA68F3"/>
    <w:rsid w:val="00FB4CB8"/>
    <w:rsid w:val="00FB5444"/>
    <w:rsid w:val="00FB697A"/>
    <w:rsid w:val="00FC3221"/>
    <w:rsid w:val="00FC3598"/>
    <w:rsid w:val="00FC38C7"/>
    <w:rsid w:val="00FC690C"/>
    <w:rsid w:val="00FC7545"/>
    <w:rsid w:val="00FD00A3"/>
    <w:rsid w:val="00FD216F"/>
    <w:rsid w:val="00FD4D6B"/>
    <w:rsid w:val="00FD5646"/>
    <w:rsid w:val="00FD7EC1"/>
    <w:rsid w:val="00FE4F2A"/>
    <w:rsid w:val="00FF501F"/>
    <w:rsid w:val="00FF5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1F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
    <w:name w:val="Unresolved Mention"/>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paragraph" w:styleId="BalloonText">
    <w:name w:val="Balloon Text"/>
    <w:basedOn w:val="Normal"/>
    <w:link w:val="BalloonTextChar"/>
    <w:uiPriority w:val="99"/>
    <w:semiHidden/>
    <w:unhideWhenUsed/>
    <w:rsid w:val="009900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000"/>
    <w:rPr>
      <w:rFonts w:ascii="Times New Roman" w:hAnsi="Times New Roman" w:cs="Times New Roman"/>
      <w:kern w:val="10"/>
      <w:sz w:val="18"/>
      <w:szCs w:val="18"/>
      <w:lang w:val="en-US"/>
      <w14:ligatures w14:val="standard"/>
    </w:rPr>
  </w:style>
  <w:style w:type="character" w:styleId="CommentReference">
    <w:name w:val="annotation reference"/>
    <w:basedOn w:val="DefaultParagraphFont"/>
    <w:uiPriority w:val="99"/>
    <w:semiHidden/>
    <w:unhideWhenUsed/>
    <w:rsid w:val="003D60DF"/>
    <w:rPr>
      <w:sz w:val="16"/>
      <w:szCs w:val="16"/>
    </w:rPr>
  </w:style>
  <w:style w:type="paragraph" w:styleId="CommentText">
    <w:name w:val="annotation text"/>
    <w:basedOn w:val="Normal"/>
    <w:link w:val="CommentTextChar"/>
    <w:uiPriority w:val="99"/>
    <w:semiHidden/>
    <w:unhideWhenUsed/>
    <w:rsid w:val="003D60DF"/>
    <w:rPr>
      <w:sz w:val="20"/>
      <w:szCs w:val="20"/>
    </w:rPr>
  </w:style>
  <w:style w:type="character" w:customStyle="1" w:styleId="CommentTextChar">
    <w:name w:val="Comment Text Char"/>
    <w:basedOn w:val="DefaultParagraphFont"/>
    <w:link w:val="CommentText"/>
    <w:uiPriority w:val="99"/>
    <w:semiHidden/>
    <w:rsid w:val="003D60DF"/>
    <w:rPr>
      <w:rFonts w:ascii="Powersoft Cab18" w:hAnsi="Powersoft Cab18"/>
      <w:kern w:val="10"/>
      <w:sz w:val="20"/>
      <w:szCs w:val="20"/>
      <w:lang w:val="en-US"/>
      <w14:ligatures w14:val="standard"/>
    </w:rPr>
  </w:style>
  <w:style w:type="paragraph" w:styleId="CommentSubject">
    <w:name w:val="annotation subject"/>
    <w:basedOn w:val="CommentText"/>
    <w:next w:val="CommentText"/>
    <w:link w:val="CommentSubjectChar"/>
    <w:uiPriority w:val="99"/>
    <w:semiHidden/>
    <w:unhideWhenUsed/>
    <w:rsid w:val="003D60DF"/>
    <w:rPr>
      <w:b/>
      <w:bCs/>
    </w:rPr>
  </w:style>
  <w:style w:type="character" w:customStyle="1" w:styleId="CommentSubjectChar">
    <w:name w:val="Comment Subject Char"/>
    <w:basedOn w:val="CommentTextChar"/>
    <w:link w:val="CommentSubject"/>
    <w:uiPriority w:val="99"/>
    <w:semiHidden/>
    <w:rsid w:val="003D60DF"/>
    <w:rPr>
      <w:rFonts w:ascii="Powersoft Cab18" w:hAnsi="Powersoft Cab18"/>
      <w:b/>
      <w:bCs/>
      <w:kern w:val="10"/>
      <w:sz w:val="20"/>
      <w:szCs w:val="20"/>
      <w:lang w:val="en-US"/>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
    <w:name w:val="Unresolved Mention"/>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paragraph" w:styleId="BalloonText">
    <w:name w:val="Balloon Text"/>
    <w:basedOn w:val="Normal"/>
    <w:link w:val="BalloonTextChar"/>
    <w:uiPriority w:val="99"/>
    <w:semiHidden/>
    <w:unhideWhenUsed/>
    <w:rsid w:val="009900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000"/>
    <w:rPr>
      <w:rFonts w:ascii="Times New Roman" w:hAnsi="Times New Roman" w:cs="Times New Roman"/>
      <w:kern w:val="10"/>
      <w:sz w:val="18"/>
      <w:szCs w:val="18"/>
      <w:lang w:val="en-US"/>
      <w14:ligatures w14:val="standard"/>
    </w:rPr>
  </w:style>
  <w:style w:type="character" w:styleId="CommentReference">
    <w:name w:val="annotation reference"/>
    <w:basedOn w:val="DefaultParagraphFont"/>
    <w:uiPriority w:val="99"/>
    <w:semiHidden/>
    <w:unhideWhenUsed/>
    <w:rsid w:val="003D60DF"/>
    <w:rPr>
      <w:sz w:val="16"/>
      <w:szCs w:val="16"/>
    </w:rPr>
  </w:style>
  <w:style w:type="paragraph" w:styleId="CommentText">
    <w:name w:val="annotation text"/>
    <w:basedOn w:val="Normal"/>
    <w:link w:val="CommentTextChar"/>
    <w:uiPriority w:val="99"/>
    <w:semiHidden/>
    <w:unhideWhenUsed/>
    <w:rsid w:val="003D60DF"/>
    <w:rPr>
      <w:sz w:val="20"/>
      <w:szCs w:val="20"/>
    </w:rPr>
  </w:style>
  <w:style w:type="character" w:customStyle="1" w:styleId="CommentTextChar">
    <w:name w:val="Comment Text Char"/>
    <w:basedOn w:val="DefaultParagraphFont"/>
    <w:link w:val="CommentText"/>
    <w:uiPriority w:val="99"/>
    <w:semiHidden/>
    <w:rsid w:val="003D60DF"/>
    <w:rPr>
      <w:rFonts w:ascii="Powersoft Cab18" w:hAnsi="Powersoft Cab18"/>
      <w:kern w:val="10"/>
      <w:sz w:val="20"/>
      <w:szCs w:val="20"/>
      <w:lang w:val="en-US"/>
      <w14:ligatures w14:val="standard"/>
    </w:rPr>
  </w:style>
  <w:style w:type="paragraph" w:styleId="CommentSubject">
    <w:name w:val="annotation subject"/>
    <w:basedOn w:val="CommentText"/>
    <w:next w:val="CommentText"/>
    <w:link w:val="CommentSubjectChar"/>
    <w:uiPriority w:val="99"/>
    <w:semiHidden/>
    <w:unhideWhenUsed/>
    <w:rsid w:val="003D60DF"/>
    <w:rPr>
      <w:b/>
      <w:bCs/>
    </w:rPr>
  </w:style>
  <w:style w:type="character" w:customStyle="1" w:styleId="CommentSubjectChar">
    <w:name w:val="Comment Subject Char"/>
    <w:basedOn w:val="CommentTextChar"/>
    <w:link w:val="CommentSubject"/>
    <w:uiPriority w:val="99"/>
    <w:semiHidden/>
    <w:rsid w:val="003D60DF"/>
    <w:rPr>
      <w:rFonts w:ascii="Powersoft Cab18" w:hAnsi="Powersoft Cab18"/>
      <w:b/>
      <w:bCs/>
      <w:kern w:val="10"/>
      <w:sz w:val="20"/>
      <w:szCs w:val="20"/>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332">
      <w:bodyDiv w:val="1"/>
      <w:marLeft w:val="0"/>
      <w:marRight w:val="0"/>
      <w:marTop w:val="0"/>
      <w:marBottom w:val="0"/>
      <w:divBdr>
        <w:top w:val="none" w:sz="0" w:space="0" w:color="auto"/>
        <w:left w:val="none" w:sz="0" w:space="0" w:color="auto"/>
        <w:bottom w:val="none" w:sz="0" w:space="0" w:color="auto"/>
        <w:right w:val="none" w:sz="0" w:space="0" w:color="auto"/>
      </w:divBdr>
    </w:div>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466042436">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202382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ersof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s02web.zoom.us/webinar/register/WN_7m3f_ImbQYGK7IOzf0lrV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FEEC-45C3-455A-8459-11790872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765</Words>
  <Characters>4365</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Alexis Lipoff</cp:lastModifiedBy>
  <cp:revision>4</cp:revision>
  <cp:lastPrinted>2018-09-04T18:17:00Z</cp:lastPrinted>
  <dcterms:created xsi:type="dcterms:W3CDTF">2020-06-15T09:33:00Z</dcterms:created>
  <dcterms:modified xsi:type="dcterms:W3CDTF">2020-06-15T13:08:00Z</dcterms:modified>
</cp:coreProperties>
</file>