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5CA8" w14:textId="689C9050" w:rsidR="00E400EC" w:rsidRPr="00C765BA" w:rsidRDefault="007E7777" w:rsidP="00C765BA">
      <w:pPr>
        <w:pStyle w:val="Heading"/>
        <w:jc w:val="center"/>
        <w:rPr>
          <w:u w:val="single"/>
        </w:rPr>
      </w:pPr>
      <w:r w:rsidRPr="007E7777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593AAE" wp14:editId="4253ACED">
            <wp:extent cx="3445565" cy="459154"/>
            <wp:effectExtent l="0" t="0" r="0" b="0"/>
            <wp:docPr id="886712504" name="Picture 1" descr="A black lett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12504" name="Picture 1" descr="A black letter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62" cy="4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90C5" w14:textId="33F66C32" w:rsidR="00E400EC" w:rsidRDefault="002477D0">
      <w:pPr>
        <w:pStyle w:val="Body"/>
        <w:spacing w:line="336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/>
      </w:r>
      <w:r w:rsidR="000E5ABA">
        <w:rPr>
          <w:b/>
          <w:bCs/>
          <w:sz w:val="28"/>
          <w:szCs w:val="28"/>
          <w:lang w:val="en-US"/>
        </w:rPr>
        <w:t xml:space="preserve">New Heights </w:t>
      </w:r>
      <w:proofErr w:type="gramStart"/>
      <w:r w:rsidR="000E5ABA">
        <w:rPr>
          <w:b/>
          <w:bCs/>
          <w:sz w:val="28"/>
          <w:szCs w:val="28"/>
          <w:lang w:val="en-US"/>
        </w:rPr>
        <w:t>In</w:t>
      </w:r>
      <w:proofErr w:type="gramEnd"/>
      <w:r w:rsidR="000E5ABA">
        <w:rPr>
          <w:b/>
          <w:bCs/>
          <w:sz w:val="28"/>
          <w:szCs w:val="28"/>
          <w:lang w:val="en-US"/>
        </w:rPr>
        <w:t xml:space="preserve"> Sound: </w:t>
      </w:r>
      <w:r w:rsidR="004100FB">
        <w:rPr>
          <w:b/>
          <w:bCs/>
          <w:sz w:val="28"/>
          <w:szCs w:val="28"/>
          <w:lang w:val="en-US"/>
        </w:rPr>
        <w:t xml:space="preserve">Endorphin.es </w:t>
      </w:r>
      <w:r w:rsidR="00923FED">
        <w:rPr>
          <w:b/>
          <w:bCs/>
          <w:sz w:val="28"/>
          <w:szCs w:val="28"/>
          <w:lang w:val="en-US"/>
        </w:rPr>
        <w:t>Launches its</w:t>
      </w:r>
      <w:r w:rsidR="00C4255D">
        <w:rPr>
          <w:b/>
          <w:bCs/>
          <w:sz w:val="28"/>
          <w:szCs w:val="28"/>
          <w:lang w:val="en-US"/>
        </w:rPr>
        <w:t xml:space="preserve"> Golden Master Pedal, Redefining Art of Sound Manipulation </w:t>
      </w:r>
    </w:p>
    <w:p w14:paraId="41492B14" w14:textId="353B996E" w:rsidR="00E400EC" w:rsidRDefault="00604912" w:rsidP="5525BC18">
      <w:pPr>
        <w:pStyle w:val="Body"/>
        <w:spacing w:line="336" w:lineRule="auto"/>
        <w:jc w:val="center"/>
        <w:rPr>
          <w:i/>
          <w:iCs/>
          <w:lang w:val="en-US"/>
        </w:rPr>
      </w:pPr>
      <w:r>
        <w:br/>
      </w:r>
      <w:r w:rsidR="00592CCA">
        <w:rPr>
          <w:i/>
          <w:iCs/>
          <w:lang w:val="en-US"/>
        </w:rPr>
        <w:t xml:space="preserve">With </w:t>
      </w:r>
      <w:r w:rsidR="00592CCA" w:rsidRPr="00592CCA">
        <w:rPr>
          <w:i/>
          <w:iCs/>
          <w:lang w:val="en-US"/>
        </w:rPr>
        <w:t xml:space="preserve">32-bit internal processing, </w:t>
      </w:r>
      <w:r w:rsidR="00382019">
        <w:rPr>
          <w:i/>
          <w:iCs/>
          <w:lang w:val="en-US"/>
        </w:rPr>
        <w:t xml:space="preserve">multi-band compression and EQ, Golden Master Pedal </w:t>
      </w:r>
      <w:r w:rsidR="00592CCA" w:rsidRPr="00592CCA">
        <w:rPr>
          <w:i/>
          <w:iCs/>
          <w:lang w:val="en-US"/>
        </w:rPr>
        <w:t xml:space="preserve">enriches stereo mixes and imparts life to individual </w:t>
      </w:r>
      <w:proofErr w:type="gramStart"/>
      <w:r w:rsidR="00592CCA" w:rsidRPr="00592CCA">
        <w:rPr>
          <w:i/>
          <w:iCs/>
          <w:lang w:val="en-US"/>
        </w:rPr>
        <w:t>elements</w:t>
      </w:r>
      <w:proofErr w:type="gramEnd"/>
    </w:p>
    <w:p w14:paraId="0A501CC9" w14:textId="77777777" w:rsidR="00D8150C" w:rsidRDefault="00D8150C" w:rsidP="00D8150C">
      <w:pPr>
        <w:pStyle w:val="Body"/>
        <w:spacing w:line="336" w:lineRule="auto"/>
        <w:jc w:val="center"/>
        <w:rPr>
          <w:i/>
          <w:iCs/>
        </w:rPr>
      </w:pPr>
    </w:p>
    <w:p w14:paraId="3D8A3975" w14:textId="360D9681" w:rsidR="00CE1AC8" w:rsidRDefault="00D62149" w:rsidP="009244B4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D62149">
        <w:rPr>
          <w:rFonts w:cs="Times New Roman"/>
          <w:b/>
          <w:bCs/>
          <w:lang w:val="en-US"/>
        </w:rPr>
        <w:t>Barcelona</w:t>
      </w:r>
      <w:r>
        <w:rPr>
          <w:rFonts w:cs="Times New Roman"/>
          <w:b/>
          <w:bCs/>
          <w:lang w:val="en-US"/>
        </w:rPr>
        <w:t xml:space="preserve">, October </w:t>
      </w:r>
      <w:r w:rsidR="003E10B2">
        <w:rPr>
          <w:rFonts w:cs="Times New Roman"/>
          <w:b/>
          <w:bCs/>
          <w:lang w:val="en-US"/>
        </w:rPr>
        <w:t>17</w:t>
      </w:r>
      <w:r w:rsidRPr="00D62149">
        <w:rPr>
          <w:rFonts w:cs="Times New Roman"/>
          <w:b/>
          <w:bCs/>
          <w:lang w:val="en-US"/>
        </w:rPr>
        <w:t xml:space="preserve">, 2023 — Endorphin.es, the innovative Barcelona-based company specializing in breaking-age music tech for sound creators, proudly </w:t>
      </w:r>
      <w:r w:rsidR="00923FED">
        <w:rPr>
          <w:rFonts w:cs="Times New Roman"/>
          <w:b/>
          <w:bCs/>
          <w:lang w:val="en-US"/>
        </w:rPr>
        <w:t xml:space="preserve">announces the arrival of its new </w:t>
      </w:r>
      <w:r w:rsidR="0074788E">
        <w:rPr>
          <w:rFonts w:cs="Times New Roman"/>
          <w:b/>
          <w:bCs/>
          <w:lang w:val="en-US"/>
        </w:rPr>
        <w:t>Golden Master Pedal</w:t>
      </w:r>
      <w:r w:rsidRPr="00D62149">
        <w:rPr>
          <w:rFonts w:cs="Times New Roman"/>
          <w:b/>
          <w:bCs/>
          <w:lang w:val="en-US"/>
        </w:rPr>
        <w:t>: a 24-bit 96kHz multiband processor effect unit that redefines the art of sound manipulation.</w:t>
      </w:r>
    </w:p>
    <w:p w14:paraId="230C46CA" w14:textId="77777777" w:rsidR="00D62149" w:rsidRDefault="00D62149" w:rsidP="009244B4">
      <w:pPr>
        <w:pStyle w:val="Body"/>
        <w:spacing w:line="276" w:lineRule="auto"/>
        <w:rPr>
          <w:rFonts w:cs="Times New Roman"/>
          <w:b/>
          <w:bCs/>
          <w:lang w:val="en-US"/>
        </w:rPr>
      </w:pPr>
    </w:p>
    <w:p w14:paraId="1AFDBFDC" w14:textId="4FE3F14C" w:rsidR="00B95C7C" w:rsidRP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  <w:r w:rsidRPr="00B95C7C">
        <w:rPr>
          <w:rFonts w:cs="Times New Roman"/>
          <w:lang w:val="en-US"/>
        </w:rPr>
        <w:t xml:space="preserve">Crafted with the discerning needs of both live musicians and studio virtuosos in mind, </w:t>
      </w:r>
      <w:r w:rsidR="00366907">
        <w:rPr>
          <w:rFonts w:cs="Times New Roman"/>
          <w:lang w:val="en-US"/>
        </w:rPr>
        <w:t xml:space="preserve">the Golden Master Pedal </w:t>
      </w:r>
      <w:r w:rsidRPr="00B95C7C">
        <w:rPr>
          <w:rFonts w:cs="Times New Roman"/>
          <w:lang w:val="en-US"/>
        </w:rPr>
        <w:t xml:space="preserve">stands as a testament to punch and power. At its core, the </w:t>
      </w:r>
      <w:r w:rsidR="00514381">
        <w:rPr>
          <w:rFonts w:cs="Times New Roman"/>
          <w:lang w:val="en-US"/>
        </w:rPr>
        <w:t xml:space="preserve">pedal </w:t>
      </w:r>
      <w:r w:rsidRPr="00B95C7C">
        <w:rPr>
          <w:rFonts w:cs="Times New Roman"/>
          <w:lang w:val="en-US"/>
        </w:rPr>
        <w:t xml:space="preserve">boasts 32-bit internal processing, </w:t>
      </w:r>
      <w:r w:rsidR="0002170E">
        <w:rPr>
          <w:rFonts w:cs="Times New Roman"/>
          <w:lang w:val="en-US"/>
        </w:rPr>
        <w:t>multi-band compression and EQ</w:t>
      </w:r>
      <w:r w:rsidR="00FA5E3C">
        <w:rPr>
          <w:rFonts w:cs="Times New Roman"/>
          <w:lang w:val="en-US"/>
        </w:rPr>
        <w:t xml:space="preserve"> — </w:t>
      </w:r>
      <w:r w:rsidRPr="00B95C7C">
        <w:rPr>
          <w:rFonts w:cs="Times New Roman"/>
          <w:lang w:val="en-US"/>
        </w:rPr>
        <w:t xml:space="preserve">delivering pristine audio that enriches stereo mixes and </w:t>
      </w:r>
      <w:r w:rsidR="005E6E33">
        <w:rPr>
          <w:rFonts w:cs="Times New Roman"/>
          <w:lang w:val="en-US"/>
        </w:rPr>
        <w:t xml:space="preserve">while also </w:t>
      </w:r>
      <w:r w:rsidRPr="00B95C7C">
        <w:rPr>
          <w:rFonts w:cs="Times New Roman"/>
          <w:lang w:val="en-US"/>
        </w:rPr>
        <w:t>impart</w:t>
      </w:r>
      <w:r w:rsidR="005E6E33">
        <w:rPr>
          <w:rFonts w:cs="Times New Roman"/>
          <w:lang w:val="en-US"/>
        </w:rPr>
        <w:t>ing</w:t>
      </w:r>
      <w:r w:rsidRPr="00B95C7C">
        <w:rPr>
          <w:rFonts w:cs="Times New Roman"/>
          <w:lang w:val="en-US"/>
        </w:rPr>
        <w:t xml:space="preserve"> life to individual elements.</w:t>
      </w:r>
      <w:r w:rsidR="0002170E">
        <w:rPr>
          <w:rFonts w:cs="Times New Roman"/>
          <w:lang w:val="en-US"/>
        </w:rPr>
        <w:t xml:space="preserve"> </w:t>
      </w:r>
    </w:p>
    <w:p w14:paraId="13B6190A" w14:textId="77777777" w:rsidR="00B95C7C" w:rsidRP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</w:p>
    <w:p w14:paraId="4BEB5E5D" w14:textId="2E3902BD" w:rsidR="00B95C7C" w:rsidRPr="00B95C7C" w:rsidRDefault="00DC6765" w:rsidP="00B95C7C">
      <w:pPr>
        <w:pStyle w:val="Body"/>
        <w:spacing w:line="276" w:lineRule="auto"/>
        <w:rPr>
          <w:rFonts w:cs="Times New Roman"/>
          <w:lang w:val="en-US"/>
        </w:rPr>
      </w:pPr>
      <w:r w:rsidRPr="00DC6765">
        <w:rPr>
          <w:rFonts w:cs="Times New Roman"/>
          <w:b/>
          <w:bCs/>
          <w:lang w:val="en-US"/>
        </w:rPr>
        <w:t>An indispensable companion</w:t>
      </w:r>
      <w:r>
        <w:rPr>
          <w:rFonts w:cs="Times New Roman"/>
          <w:lang w:val="en-US"/>
        </w:rPr>
        <w:br/>
        <w:t>The Golden Master Pedal</w:t>
      </w:r>
      <w:r w:rsidR="00B95C7C" w:rsidRPr="00B95C7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consists of a</w:t>
      </w:r>
      <w:r w:rsidR="00B95C7C" w:rsidRPr="00B95C7C">
        <w:rPr>
          <w:rFonts w:cs="Times New Roman"/>
          <w:lang w:val="en-US"/>
        </w:rPr>
        <w:t xml:space="preserve"> plethora of features</w:t>
      </w:r>
      <w:r>
        <w:rPr>
          <w:rFonts w:cs="Times New Roman"/>
          <w:lang w:val="en-US"/>
        </w:rPr>
        <w:t>,</w:t>
      </w:r>
      <w:r w:rsidR="00B95C7C" w:rsidRPr="00B95C7C">
        <w:rPr>
          <w:rFonts w:cs="Times New Roman"/>
          <w:lang w:val="en-US"/>
        </w:rPr>
        <w:t xml:space="preserve"> including a classic 3-band equali</w:t>
      </w:r>
      <w:r>
        <w:rPr>
          <w:rFonts w:cs="Times New Roman"/>
          <w:lang w:val="en-US"/>
        </w:rPr>
        <w:t>z</w:t>
      </w:r>
      <w:r w:rsidR="00B95C7C" w:rsidRPr="00B95C7C">
        <w:rPr>
          <w:rFonts w:cs="Times New Roman"/>
          <w:lang w:val="en-US"/>
        </w:rPr>
        <w:t xml:space="preserve">er with selective compression, end-of-chain limiter, multiband </w:t>
      </w:r>
      <w:proofErr w:type="gramStart"/>
      <w:r w:rsidR="00B95C7C" w:rsidRPr="00B95C7C">
        <w:rPr>
          <w:rFonts w:cs="Times New Roman"/>
          <w:lang w:val="en-US"/>
        </w:rPr>
        <w:t>sidechain</w:t>
      </w:r>
      <w:proofErr w:type="gramEnd"/>
      <w:r w:rsidR="00B95C7C" w:rsidRPr="00B95C7C">
        <w:rPr>
          <w:rFonts w:cs="Times New Roman"/>
          <w:lang w:val="en-US"/>
        </w:rPr>
        <w:t xml:space="preserve"> and stereo image widener with dry/wet control. Such a versatile array of tools makes </w:t>
      </w:r>
      <w:r>
        <w:rPr>
          <w:rFonts w:cs="Times New Roman"/>
          <w:lang w:val="en-US"/>
        </w:rPr>
        <w:t>it</w:t>
      </w:r>
      <w:r w:rsidR="00B95C7C" w:rsidRPr="00B95C7C">
        <w:rPr>
          <w:rFonts w:cs="Times New Roman"/>
          <w:lang w:val="en-US"/>
        </w:rPr>
        <w:t xml:space="preserve"> an indispensable instrument for adding </w:t>
      </w:r>
      <w:r>
        <w:rPr>
          <w:rFonts w:cs="Times New Roman"/>
          <w:lang w:val="en-US"/>
        </w:rPr>
        <w:t>punch</w:t>
      </w:r>
      <w:r w:rsidR="00B95C7C" w:rsidRPr="00B95C7C">
        <w:rPr>
          <w:rFonts w:cs="Times New Roman"/>
          <w:lang w:val="en-US"/>
        </w:rPr>
        <w:t xml:space="preserve"> and clarity to your music </w:t>
      </w:r>
      <w:r w:rsidR="00DF0AEE">
        <w:rPr>
          <w:rFonts w:cs="Times New Roman"/>
          <w:lang w:val="en-US"/>
        </w:rPr>
        <w:t>—</w:t>
      </w:r>
      <w:r w:rsidR="00B95C7C" w:rsidRPr="00B95C7C">
        <w:rPr>
          <w:rFonts w:cs="Times New Roman"/>
          <w:lang w:val="en-US"/>
        </w:rPr>
        <w:t xml:space="preserve"> whether you are a guitar or bass player or just mastering </w:t>
      </w:r>
      <w:r w:rsidR="00DF0AEE">
        <w:rPr>
          <w:rFonts w:cs="Times New Roman"/>
          <w:lang w:val="en-US"/>
        </w:rPr>
        <w:t>an entire</w:t>
      </w:r>
      <w:r w:rsidR="00B95C7C" w:rsidRPr="00B95C7C">
        <w:rPr>
          <w:rFonts w:cs="Times New Roman"/>
          <w:lang w:val="en-US"/>
        </w:rPr>
        <w:t xml:space="preserve"> mix directly into </w:t>
      </w:r>
      <w:r w:rsidR="00230D32">
        <w:rPr>
          <w:rFonts w:cs="Times New Roman"/>
          <w:lang w:val="en-US"/>
        </w:rPr>
        <w:t xml:space="preserve">a </w:t>
      </w:r>
      <w:r w:rsidR="00B95C7C" w:rsidRPr="00B95C7C">
        <w:rPr>
          <w:rFonts w:cs="Times New Roman"/>
          <w:lang w:val="en-US"/>
        </w:rPr>
        <w:t>venue PA.</w:t>
      </w:r>
    </w:p>
    <w:p w14:paraId="1F8FE570" w14:textId="77777777" w:rsidR="00B95C7C" w:rsidRP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</w:p>
    <w:p w14:paraId="6E61B062" w14:textId="3E90CA2F" w:rsidR="00B95C7C" w:rsidRPr="00B95C7C" w:rsidRDefault="00230D32" w:rsidP="00B95C7C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Adding further flexibility, the</w:t>
      </w:r>
      <w:r w:rsidR="00B95C7C" w:rsidRPr="00B95C7C">
        <w:rPr>
          <w:rFonts w:cs="Times New Roman"/>
          <w:lang w:val="en-US"/>
        </w:rPr>
        <w:t xml:space="preserve"> per-band EQ can be controlled externally using an expression pedal or the sidechain envelope follower derived from an external audio source. This ground-breaking technique empowers you to harness granular control over the spectrum sculpting frequencies and dynamics with unparalleled precision.</w:t>
      </w:r>
    </w:p>
    <w:p w14:paraId="0CD0C603" w14:textId="4B069F4F" w:rsidR="00B95C7C" w:rsidRPr="00B95C7C" w:rsidRDefault="00230D32" w:rsidP="00B95C7C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br/>
      </w:r>
      <w:r w:rsidRPr="00230D32">
        <w:rPr>
          <w:rFonts w:cs="Times New Roman"/>
          <w:b/>
          <w:bCs/>
          <w:lang w:val="en-US"/>
        </w:rPr>
        <w:t>Take command of your mix</w:t>
      </w:r>
      <w:r>
        <w:rPr>
          <w:rFonts w:cs="Times New Roman"/>
          <w:lang w:val="en-US"/>
        </w:rPr>
        <w:br/>
      </w:r>
      <w:r w:rsidR="00B95C7C" w:rsidRPr="00B95C7C">
        <w:rPr>
          <w:rFonts w:cs="Times New Roman"/>
          <w:lang w:val="en-US"/>
        </w:rPr>
        <w:t xml:space="preserve">Compact and lightweight, the </w:t>
      </w:r>
      <w:r>
        <w:rPr>
          <w:rFonts w:cs="Times New Roman"/>
          <w:lang w:val="en-US"/>
        </w:rPr>
        <w:t>Golden Master Pedal</w:t>
      </w:r>
      <w:r w:rsidR="00B95C7C" w:rsidRPr="00B95C7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integrates seamlessly</w:t>
      </w:r>
      <w:r w:rsidR="00B95C7C" w:rsidRPr="00B95C7C">
        <w:rPr>
          <w:rFonts w:cs="Times New Roman"/>
          <w:lang w:val="en-US"/>
        </w:rPr>
        <w:t xml:space="preserve"> into live setups, allowing you to achieve commanding, stage-ready mixes effortlessly.</w:t>
      </w:r>
      <w:r>
        <w:rPr>
          <w:rFonts w:cs="Times New Roman"/>
          <w:lang w:val="en-US"/>
        </w:rPr>
        <w:t xml:space="preserve"> </w:t>
      </w:r>
      <w:r w:rsidR="00B95C7C" w:rsidRPr="00B95C7C">
        <w:rPr>
          <w:rFonts w:cs="Times New Roman"/>
          <w:lang w:val="en-US"/>
        </w:rPr>
        <w:t>With the capability to store and recall 3 presets, morphing between soundscapes becomes an intuitive one-handed experience, ensuring your creativity flows unhindered.</w:t>
      </w:r>
    </w:p>
    <w:p w14:paraId="40492ABF" w14:textId="77777777" w:rsidR="00B95C7C" w:rsidRP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</w:p>
    <w:p w14:paraId="51F9AA11" w14:textId="0CE2E35F" w:rsidR="00B95C7C" w:rsidRP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  <w:r w:rsidRPr="00B95C7C">
        <w:rPr>
          <w:rFonts w:cs="Times New Roman"/>
          <w:lang w:val="en-US"/>
        </w:rPr>
        <w:lastRenderedPageBreak/>
        <w:t>Moreover, the Golden Master's high impedance inputs and pseudo-balanced outputs transform it into an exceptional DI box for minimi</w:t>
      </w:r>
      <w:r w:rsidR="00230D32">
        <w:rPr>
          <w:rFonts w:cs="Times New Roman"/>
          <w:lang w:val="en-US"/>
        </w:rPr>
        <w:t>z</w:t>
      </w:r>
      <w:r w:rsidRPr="00B95C7C">
        <w:rPr>
          <w:rFonts w:cs="Times New Roman"/>
          <w:lang w:val="en-US"/>
        </w:rPr>
        <w:t>ing noise when interfacing with large PA systems.</w:t>
      </w:r>
    </w:p>
    <w:p w14:paraId="662DBFC5" w14:textId="77777777" w:rsidR="00B95C7C" w:rsidRDefault="00B95C7C" w:rsidP="00B95C7C">
      <w:pPr>
        <w:pStyle w:val="Body"/>
        <w:spacing w:line="276" w:lineRule="auto"/>
        <w:rPr>
          <w:rFonts w:cs="Times New Roman"/>
          <w:lang w:val="en-US"/>
        </w:rPr>
      </w:pPr>
    </w:p>
    <w:p w14:paraId="3353DB83" w14:textId="299001C3" w:rsidR="00134A81" w:rsidRPr="00471A23" w:rsidRDefault="00230D32" w:rsidP="004B532B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Golden Master pedal is</w:t>
      </w:r>
      <w:r w:rsidR="00134A81">
        <w:rPr>
          <w:rFonts w:cs="Times New Roman"/>
          <w:lang w:val="en-US"/>
        </w:rPr>
        <w:t xml:space="preserve"> priced at </w:t>
      </w:r>
      <w:r w:rsidR="009270E1">
        <w:rPr>
          <w:rFonts w:cs="Times New Roman"/>
          <w:lang w:val="en-US"/>
        </w:rPr>
        <w:t xml:space="preserve">USD </w:t>
      </w:r>
      <w:r w:rsidR="00134A81">
        <w:rPr>
          <w:rFonts w:cs="Times New Roman"/>
          <w:lang w:val="en-US"/>
        </w:rPr>
        <w:t>$</w:t>
      </w:r>
      <w:r w:rsidR="007E7777">
        <w:rPr>
          <w:rFonts w:cs="Times New Roman"/>
          <w:lang w:val="en-US"/>
        </w:rPr>
        <w:t xml:space="preserve">349 / €349 </w:t>
      </w:r>
      <w:r w:rsidR="00134A81">
        <w:rPr>
          <w:rFonts w:cs="Times New Roman"/>
          <w:lang w:val="en-US"/>
        </w:rPr>
        <w:t xml:space="preserve">and available on the Endorphin.es website and at select dealers worldwide. </w:t>
      </w:r>
      <w:r w:rsidR="00D2045E">
        <w:rPr>
          <w:rFonts w:cs="Times New Roman"/>
          <w:lang w:val="en-US"/>
        </w:rPr>
        <w:t xml:space="preserve">For more information, please visit </w:t>
      </w:r>
      <w:hyperlink r:id="rId7" w:history="1">
        <w:r w:rsidR="009E7249" w:rsidRPr="009E7249">
          <w:rPr>
            <w:rStyle w:val="Hyperlink"/>
            <w:rFonts w:cs="Times New Roman"/>
            <w:lang w:val="en-US"/>
          </w:rPr>
          <w:t>https://www.endorphin.es/modules/p/golden-master-pedal</w:t>
        </w:r>
      </w:hyperlink>
      <w:r w:rsidR="009E7249">
        <w:rPr>
          <w:rFonts w:cs="Times New Roman"/>
          <w:lang w:val="en-US"/>
        </w:rPr>
        <w:t>.</w:t>
      </w:r>
    </w:p>
    <w:p w14:paraId="16E8E42D" w14:textId="77777777" w:rsidR="00E400EC" w:rsidRDefault="00E400EC" w:rsidP="00BC24FA">
      <w:pPr>
        <w:pStyle w:val="Body"/>
        <w:spacing w:line="264" w:lineRule="auto"/>
        <w:jc w:val="center"/>
      </w:pPr>
    </w:p>
    <w:p w14:paraId="10429711" w14:textId="77777777" w:rsidR="00E400EC" w:rsidRDefault="00E400EC">
      <w:pPr>
        <w:pStyle w:val="Body"/>
        <w:spacing w:line="276" w:lineRule="auto"/>
        <w:jc w:val="both"/>
      </w:pPr>
    </w:p>
    <w:p w14:paraId="62C8A7DC" w14:textId="77777777" w:rsidR="002F4323" w:rsidRPr="002F4323" w:rsidRDefault="002F4323" w:rsidP="002F4323">
      <w:pPr>
        <w:pStyle w:val="Body"/>
        <w:rPr>
          <w:rFonts w:cs="Times New Roman"/>
        </w:rPr>
      </w:pPr>
    </w:p>
    <w:p w14:paraId="65AA1481" w14:textId="77777777" w:rsidR="00E400EC" w:rsidRDefault="00604912">
      <w:pPr>
        <w:pStyle w:val="Body"/>
        <w:spacing w:line="276" w:lineRule="auto"/>
        <w:jc w:val="center"/>
      </w:pPr>
      <w:r>
        <w:t>###</w:t>
      </w:r>
    </w:p>
    <w:p w14:paraId="48E194F2" w14:textId="77777777" w:rsidR="00E400EC" w:rsidRDefault="00604912">
      <w:pPr>
        <w:pStyle w:val="Body"/>
        <w:spacing w:line="276" w:lineRule="auto"/>
        <w:jc w:val="both"/>
      </w:pPr>
      <w:r>
        <w:rPr>
          <w:lang w:val="en-US"/>
        </w:rPr>
        <w:t>For further information contact:</w:t>
      </w:r>
      <w:r>
        <w:rPr>
          <w:lang w:val="en-US"/>
        </w:rPr>
        <w:tab/>
      </w:r>
      <w:r>
        <w:rPr>
          <w:lang w:val="en-US"/>
        </w:rPr>
        <w:tab/>
      </w:r>
    </w:p>
    <w:p w14:paraId="111BD9F7" w14:textId="77777777" w:rsidR="00E400EC" w:rsidRDefault="00604912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Jeff </w:t>
      </w:r>
      <w:proofErr w:type="spellStart"/>
      <w:r>
        <w:rPr>
          <w:b/>
          <w:bCs/>
        </w:rPr>
        <w:t>Touzeau</w:t>
      </w:r>
      <w:proofErr w:type="spellEnd"/>
    </w:p>
    <w:p w14:paraId="7485883B" w14:textId="77777777" w:rsidR="00E400EC" w:rsidRDefault="00604912">
      <w:pPr>
        <w:pStyle w:val="Body"/>
        <w:spacing w:line="276" w:lineRule="auto"/>
        <w:jc w:val="both"/>
      </w:pPr>
      <w:r>
        <w:t>+1 (914) 602-2913</w:t>
      </w:r>
      <w:r>
        <w:tab/>
      </w:r>
      <w:r>
        <w:tab/>
      </w:r>
      <w:r>
        <w:tab/>
      </w:r>
    </w:p>
    <w:p w14:paraId="41C845C8" w14:textId="77777777" w:rsidR="00E400EC" w:rsidRDefault="00604912">
      <w:pPr>
        <w:pStyle w:val="Body"/>
        <w:spacing w:line="276" w:lineRule="auto"/>
      </w:pPr>
      <w:r>
        <w:t>jeff@hummingbirdmedia.com</w:t>
      </w:r>
    </w:p>
    <w:p w14:paraId="3B29D75C" w14:textId="77777777" w:rsidR="00E400EC" w:rsidRDefault="00E400EC">
      <w:pPr>
        <w:pStyle w:val="Body"/>
        <w:spacing w:line="276" w:lineRule="auto"/>
      </w:pPr>
    </w:p>
    <w:p w14:paraId="2DA6D89B" w14:textId="532BD1D6" w:rsidR="00E400EC" w:rsidRDefault="00E400EC">
      <w:pPr>
        <w:pStyle w:val="Body"/>
        <w:spacing w:line="276" w:lineRule="auto"/>
      </w:pPr>
    </w:p>
    <w:sectPr w:rsidR="00E400EC" w:rsidSect="004B532B">
      <w:headerReference w:type="even" r:id="rId8"/>
      <w:headerReference w:type="default" r:id="rId9"/>
      <w:footerReference w:type="first" r:id="rId10"/>
      <w:pgSz w:w="11900" w:h="16840"/>
      <w:pgMar w:top="1458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951" w14:textId="77777777" w:rsidR="00313D12" w:rsidRDefault="00313D12">
      <w:r>
        <w:separator/>
      </w:r>
    </w:p>
  </w:endnote>
  <w:endnote w:type="continuationSeparator" w:id="0">
    <w:p w14:paraId="52880F89" w14:textId="77777777" w:rsidR="00313D12" w:rsidRDefault="003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EAF1" w14:textId="77777777" w:rsidR="00313D12" w:rsidRDefault="00313D12">
      <w:r>
        <w:separator/>
      </w:r>
    </w:p>
  </w:footnote>
  <w:footnote w:type="continuationSeparator" w:id="0">
    <w:p w14:paraId="31D3EDFE" w14:textId="77777777" w:rsidR="00313D12" w:rsidRDefault="0031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0524363B" w:rsidR="00E400EC" w:rsidRDefault="00BA3744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Golden Master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B4E" w14:textId="3EF74CC3" w:rsidR="00E400EC" w:rsidRPr="00F61F12" w:rsidRDefault="0038191F" w:rsidP="00F61F12">
    <w:pPr>
      <w:pStyle w:val="Header"/>
    </w:pPr>
    <w:r>
      <w:t xml:space="preserve">SSL - </w:t>
    </w:r>
    <w:r w:rsidR="00D8150C">
      <w:t>ACL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003E2D"/>
    <w:rsid w:val="00011BC8"/>
    <w:rsid w:val="000153AF"/>
    <w:rsid w:val="0002170E"/>
    <w:rsid w:val="00026601"/>
    <w:rsid w:val="00037A27"/>
    <w:rsid w:val="00045C3D"/>
    <w:rsid w:val="00053EA4"/>
    <w:rsid w:val="00057FB8"/>
    <w:rsid w:val="00060BA9"/>
    <w:rsid w:val="000701A8"/>
    <w:rsid w:val="0007414E"/>
    <w:rsid w:val="00077BB6"/>
    <w:rsid w:val="00082189"/>
    <w:rsid w:val="0008673A"/>
    <w:rsid w:val="00091AEF"/>
    <w:rsid w:val="000A05F7"/>
    <w:rsid w:val="000A5853"/>
    <w:rsid w:val="000C301B"/>
    <w:rsid w:val="000D0612"/>
    <w:rsid w:val="000D705C"/>
    <w:rsid w:val="000E2AF0"/>
    <w:rsid w:val="000E5ABA"/>
    <w:rsid w:val="000F0672"/>
    <w:rsid w:val="000F4C20"/>
    <w:rsid w:val="00111440"/>
    <w:rsid w:val="001147AE"/>
    <w:rsid w:val="00127C7C"/>
    <w:rsid w:val="00134A81"/>
    <w:rsid w:val="00137A81"/>
    <w:rsid w:val="00140A52"/>
    <w:rsid w:val="00145FDB"/>
    <w:rsid w:val="00147658"/>
    <w:rsid w:val="00147AC2"/>
    <w:rsid w:val="001505EA"/>
    <w:rsid w:val="00166F37"/>
    <w:rsid w:val="00171A12"/>
    <w:rsid w:val="001743BA"/>
    <w:rsid w:val="00175A9E"/>
    <w:rsid w:val="00192D3B"/>
    <w:rsid w:val="00194BBE"/>
    <w:rsid w:val="001A14AE"/>
    <w:rsid w:val="001B0B3E"/>
    <w:rsid w:val="001B0E69"/>
    <w:rsid w:val="001B1E71"/>
    <w:rsid w:val="001B2730"/>
    <w:rsid w:val="001C08F5"/>
    <w:rsid w:val="001C5DC1"/>
    <w:rsid w:val="001C6AD5"/>
    <w:rsid w:val="001D0CC1"/>
    <w:rsid w:val="001D3ECE"/>
    <w:rsid w:val="001D4082"/>
    <w:rsid w:val="001D41F4"/>
    <w:rsid w:val="001D4465"/>
    <w:rsid w:val="001E2C45"/>
    <w:rsid w:val="001F19D3"/>
    <w:rsid w:val="001F287D"/>
    <w:rsid w:val="001F2FA8"/>
    <w:rsid w:val="001F3088"/>
    <w:rsid w:val="00211AE7"/>
    <w:rsid w:val="00221860"/>
    <w:rsid w:val="002247AE"/>
    <w:rsid w:val="0022523C"/>
    <w:rsid w:val="00225EA8"/>
    <w:rsid w:val="00227E20"/>
    <w:rsid w:val="00230D32"/>
    <w:rsid w:val="002319E0"/>
    <w:rsid w:val="002406EC"/>
    <w:rsid w:val="002477D0"/>
    <w:rsid w:val="00251DD1"/>
    <w:rsid w:val="002534E2"/>
    <w:rsid w:val="002639F5"/>
    <w:rsid w:val="00270F8C"/>
    <w:rsid w:val="00276072"/>
    <w:rsid w:val="00284EF7"/>
    <w:rsid w:val="00287697"/>
    <w:rsid w:val="0029045A"/>
    <w:rsid w:val="002957BC"/>
    <w:rsid w:val="00295D16"/>
    <w:rsid w:val="002A036E"/>
    <w:rsid w:val="002A14EC"/>
    <w:rsid w:val="002B35CF"/>
    <w:rsid w:val="002C0FAC"/>
    <w:rsid w:val="002D114F"/>
    <w:rsid w:val="002D3507"/>
    <w:rsid w:val="002D4FE5"/>
    <w:rsid w:val="002F4323"/>
    <w:rsid w:val="002F7E0D"/>
    <w:rsid w:val="00313D12"/>
    <w:rsid w:val="00324BED"/>
    <w:rsid w:val="00324C71"/>
    <w:rsid w:val="00330880"/>
    <w:rsid w:val="00334899"/>
    <w:rsid w:val="003354F2"/>
    <w:rsid w:val="00335FAA"/>
    <w:rsid w:val="0034566E"/>
    <w:rsid w:val="00351821"/>
    <w:rsid w:val="00363C27"/>
    <w:rsid w:val="00363CFE"/>
    <w:rsid w:val="003656F1"/>
    <w:rsid w:val="00365D9C"/>
    <w:rsid w:val="00366907"/>
    <w:rsid w:val="0037414D"/>
    <w:rsid w:val="00375267"/>
    <w:rsid w:val="003800B7"/>
    <w:rsid w:val="0038191F"/>
    <w:rsid w:val="00382019"/>
    <w:rsid w:val="00393B16"/>
    <w:rsid w:val="003C170C"/>
    <w:rsid w:val="003C3F32"/>
    <w:rsid w:val="003D07A2"/>
    <w:rsid w:val="003D17F2"/>
    <w:rsid w:val="003D4C07"/>
    <w:rsid w:val="003D6F47"/>
    <w:rsid w:val="003E10B2"/>
    <w:rsid w:val="003E6A26"/>
    <w:rsid w:val="003F6424"/>
    <w:rsid w:val="004010D3"/>
    <w:rsid w:val="00405D36"/>
    <w:rsid w:val="00406F15"/>
    <w:rsid w:val="004100FB"/>
    <w:rsid w:val="004247E5"/>
    <w:rsid w:val="0042562E"/>
    <w:rsid w:val="00426F47"/>
    <w:rsid w:val="004333A8"/>
    <w:rsid w:val="00433ACF"/>
    <w:rsid w:val="00440A65"/>
    <w:rsid w:val="0045147D"/>
    <w:rsid w:val="004710A5"/>
    <w:rsid w:val="00471A23"/>
    <w:rsid w:val="00475DE4"/>
    <w:rsid w:val="00486E40"/>
    <w:rsid w:val="00491B45"/>
    <w:rsid w:val="004A0EA8"/>
    <w:rsid w:val="004B532B"/>
    <w:rsid w:val="004B737A"/>
    <w:rsid w:val="004D1514"/>
    <w:rsid w:val="004D29F5"/>
    <w:rsid w:val="004D44D1"/>
    <w:rsid w:val="004D5CB2"/>
    <w:rsid w:val="004D65D2"/>
    <w:rsid w:val="004F5BFD"/>
    <w:rsid w:val="0051054D"/>
    <w:rsid w:val="00514381"/>
    <w:rsid w:val="00515EFE"/>
    <w:rsid w:val="00523985"/>
    <w:rsid w:val="00535FA0"/>
    <w:rsid w:val="00544505"/>
    <w:rsid w:val="00546480"/>
    <w:rsid w:val="00552C78"/>
    <w:rsid w:val="00554BDC"/>
    <w:rsid w:val="00556948"/>
    <w:rsid w:val="00562C96"/>
    <w:rsid w:val="005738B2"/>
    <w:rsid w:val="00577CDC"/>
    <w:rsid w:val="00581F50"/>
    <w:rsid w:val="00584420"/>
    <w:rsid w:val="00592CCA"/>
    <w:rsid w:val="005A6DBB"/>
    <w:rsid w:val="005C0B09"/>
    <w:rsid w:val="005C2F53"/>
    <w:rsid w:val="005D7526"/>
    <w:rsid w:val="005E41E2"/>
    <w:rsid w:val="005E6E33"/>
    <w:rsid w:val="005F7206"/>
    <w:rsid w:val="00604912"/>
    <w:rsid w:val="00607969"/>
    <w:rsid w:val="00636AFD"/>
    <w:rsid w:val="006653E1"/>
    <w:rsid w:val="00665960"/>
    <w:rsid w:val="00680E8D"/>
    <w:rsid w:val="00682171"/>
    <w:rsid w:val="006A7392"/>
    <w:rsid w:val="006B7528"/>
    <w:rsid w:val="006C1A82"/>
    <w:rsid w:val="006D1E88"/>
    <w:rsid w:val="006E2537"/>
    <w:rsid w:val="006F40AE"/>
    <w:rsid w:val="007025B9"/>
    <w:rsid w:val="00705D4B"/>
    <w:rsid w:val="00710229"/>
    <w:rsid w:val="007166F0"/>
    <w:rsid w:val="007315C0"/>
    <w:rsid w:val="00736F79"/>
    <w:rsid w:val="0074788E"/>
    <w:rsid w:val="007551E9"/>
    <w:rsid w:val="00765761"/>
    <w:rsid w:val="00771B85"/>
    <w:rsid w:val="0077313B"/>
    <w:rsid w:val="00791AC1"/>
    <w:rsid w:val="007B66C8"/>
    <w:rsid w:val="007C01AB"/>
    <w:rsid w:val="007C214F"/>
    <w:rsid w:val="007D3855"/>
    <w:rsid w:val="007E2CD7"/>
    <w:rsid w:val="007E386B"/>
    <w:rsid w:val="007E47D0"/>
    <w:rsid w:val="007E560D"/>
    <w:rsid w:val="007E7777"/>
    <w:rsid w:val="007E7A72"/>
    <w:rsid w:val="007F4992"/>
    <w:rsid w:val="00804622"/>
    <w:rsid w:val="00817037"/>
    <w:rsid w:val="00827745"/>
    <w:rsid w:val="00834B7E"/>
    <w:rsid w:val="00843FA5"/>
    <w:rsid w:val="00845AB9"/>
    <w:rsid w:val="0085335F"/>
    <w:rsid w:val="00872E3D"/>
    <w:rsid w:val="00874215"/>
    <w:rsid w:val="008772A6"/>
    <w:rsid w:val="00881963"/>
    <w:rsid w:val="008960C5"/>
    <w:rsid w:val="008964FC"/>
    <w:rsid w:val="008975E0"/>
    <w:rsid w:val="008A6891"/>
    <w:rsid w:val="008B73FB"/>
    <w:rsid w:val="008C0DA0"/>
    <w:rsid w:val="008C3FEC"/>
    <w:rsid w:val="008C6CE3"/>
    <w:rsid w:val="008D7F96"/>
    <w:rsid w:val="008E230D"/>
    <w:rsid w:val="00902B13"/>
    <w:rsid w:val="009039B7"/>
    <w:rsid w:val="0090535F"/>
    <w:rsid w:val="00906AD6"/>
    <w:rsid w:val="00913DF4"/>
    <w:rsid w:val="00923FED"/>
    <w:rsid w:val="009244B4"/>
    <w:rsid w:val="009270E1"/>
    <w:rsid w:val="009363E1"/>
    <w:rsid w:val="00944533"/>
    <w:rsid w:val="0095280E"/>
    <w:rsid w:val="009536AF"/>
    <w:rsid w:val="00956393"/>
    <w:rsid w:val="009648E6"/>
    <w:rsid w:val="00971D26"/>
    <w:rsid w:val="009748E9"/>
    <w:rsid w:val="0098366E"/>
    <w:rsid w:val="00984D18"/>
    <w:rsid w:val="0098574D"/>
    <w:rsid w:val="009A166D"/>
    <w:rsid w:val="009D0322"/>
    <w:rsid w:val="009D1E27"/>
    <w:rsid w:val="009E7249"/>
    <w:rsid w:val="00A11B47"/>
    <w:rsid w:val="00A12BBD"/>
    <w:rsid w:val="00A23547"/>
    <w:rsid w:val="00A2500D"/>
    <w:rsid w:val="00A334AD"/>
    <w:rsid w:val="00A41E26"/>
    <w:rsid w:val="00A44D3E"/>
    <w:rsid w:val="00A5115A"/>
    <w:rsid w:val="00A534BB"/>
    <w:rsid w:val="00A56F2F"/>
    <w:rsid w:val="00A578AD"/>
    <w:rsid w:val="00A65E47"/>
    <w:rsid w:val="00A67D1C"/>
    <w:rsid w:val="00A776B7"/>
    <w:rsid w:val="00A801C1"/>
    <w:rsid w:val="00A96187"/>
    <w:rsid w:val="00AA0315"/>
    <w:rsid w:val="00AA575D"/>
    <w:rsid w:val="00AA58DE"/>
    <w:rsid w:val="00AA5C8F"/>
    <w:rsid w:val="00AB39D6"/>
    <w:rsid w:val="00AC0586"/>
    <w:rsid w:val="00AC124D"/>
    <w:rsid w:val="00AD1007"/>
    <w:rsid w:val="00AD205B"/>
    <w:rsid w:val="00AD227A"/>
    <w:rsid w:val="00AD3C4B"/>
    <w:rsid w:val="00B04F1A"/>
    <w:rsid w:val="00B104AC"/>
    <w:rsid w:val="00B11601"/>
    <w:rsid w:val="00B142F2"/>
    <w:rsid w:val="00B14641"/>
    <w:rsid w:val="00B209DA"/>
    <w:rsid w:val="00B25E6B"/>
    <w:rsid w:val="00B26038"/>
    <w:rsid w:val="00B269EE"/>
    <w:rsid w:val="00B26FF2"/>
    <w:rsid w:val="00B27643"/>
    <w:rsid w:val="00B31B6C"/>
    <w:rsid w:val="00B31C1E"/>
    <w:rsid w:val="00B350AD"/>
    <w:rsid w:val="00B43A47"/>
    <w:rsid w:val="00B45A7A"/>
    <w:rsid w:val="00B52EB6"/>
    <w:rsid w:val="00B679C6"/>
    <w:rsid w:val="00B762D1"/>
    <w:rsid w:val="00B821FE"/>
    <w:rsid w:val="00B92196"/>
    <w:rsid w:val="00B95C7C"/>
    <w:rsid w:val="00B95F64"/>
    <w:rsid w:val="00BA3744"/>
    <w:rsid w:val="00BA52CA"/>
    <w:rsid w:val="00BA7488"/>
    <w:rsid w:val="00BB26B6"/>
    <w:rsid w:val="00BB3475"/>
    <w:rsid w:val="00BB689E"/>
    <w:rsid w:val="00BC1FCE"/>
    <w:rsid w:val="00BC24FA"/>
    <w:rsid w:val="00BC5B43"/>
    <w:rsid w:val="00BC761C"/>
    <w:rsid w:val="00BD676E"/>
    <w:rsid w:val="00BE215A"/>
    <w:rsid w:val="00BE3254"/>
    <w:rsid w:val="00BE44E3"/>
    <w:rsid w:val="00BE4F8D"/>
    <w:rsid w:val="00BE5852"/>
    <w:rsid w:val="00BF0BD5"/>
    <w:rsid w:val="00BF0E02"/>
    <w:rsid w:val="00C005A6"/>
    <w:rsid w:val="00C02C62"/>
    <w:rsid w:val="00C11E63"/>
    <w:rsid w:val="00C1695E"/>
    <w:rsid w:val="00C236E7"/>
    <w:rsid w:val="00C33C81"/>
    <w:rsid w:val="00C344A8"/>
    <w:rsid w:val="00C34667"/>
    <w:rsid w:val="00C41D4B"/>
    <w:rsid w:val="00C4255D"/>
    <w:rsid w:val="00C42D2E"/>
    <w:rsid w:val="00C43351"/>
    <w:rsid w:val="00C438E0"/>
    <w:rsid w:val="00C44229"/>
    <w:rsid w:val="00C51E91"/>
    <w:rsid w:val="00C53DED"/>
    <w:rsid w:val="00C7615D"/>
    <w:rsid w:val="00C765BA"/>
    <w:rsid w:val="00C77DDA"/>
    <w:rsid w:val="00C865F3"/>
    <w:rsid w:val="00C8681E"/>
    <w:rsid w:val="00C91BFD"/>
    <w:rsid w:val="00C97FB9"/>
    <w:rsid w:val="00CA6F3A"/>
    <w:rsid w:val="00CA758D"/>
    <w:rsid w:val="00CC0F39"/>
    <w:rsid w:val="00CC5911"/>
    <w:rsid w:val="00CE1AC8"/>
    <w:rsid w:val="00CF41E2"/>
    <w:rsid w:val="00CF6C19"/>
    <w:rsid w:val="00D041AC"/>
    <w:rsid w:val="00D13DBD"/>
    <w:rsid w:val="00D15D37"/>
    <w:rsid w:val="00D2045E"/>
    <w:rsid w:val="00D21AC5"/>
    <w:rsid w:val="00D2762B"/>
    <w:rsid w:val="00D45067"/>
    <w:rsid w:val="00D53182"/>
    <w:rsid w:val="00D62149"/>
    <w:rsid w:val="00D71E51"/>
    <w:rsid w:val="00D77265"/>
    <w:rsid w:val="00D7753B"/>
    <w:rsid w:val="00D8150C"/>
    <w:rsid w:val="00D862ED"/>
    <w:rsid w:val="00DB18CA"/>
    <w:rsid w:val="00DC45EF"/>
    <w:rsid w:val="00DC6765"/>
    <w:rsid w:val="00DD48C8"/>
    <w:rsid w:val="00DE02C0"/>
    <w:rsid w:val="00DE72AF"/>
    <w:rsid w:val="00DF0AEE"/>
    <w:rsid w:val="00E0306C"/>
    <w:rsid w:val="00E11C75"/>
    <w:rsid w:val="00E30124"/>
    <w:rsid w:val="00E34E18"/>
    <w:rsid w:val="00E400EC"/>
    <w:rsid w:val="00E43262"/>
    <w:rsid w:val="00E47FA1"/>
    <w:rsid w:val="00E53F7F"/>
    <w:rsid w:val="00E56D0A"/>
    <w:rsid w:val="00E6052B"/>
    <w:rsid w:val="00E65F85"/>
    <w:rsid w:val="00E677EA"/>
    <w:rsid w:val="00E72B3F"/>
    <w:rsid w:val="00E75DC2"/>
    <w:rsid w:val="00E850A2"/>
    <w:rsid w:val="00E93592"/>
    <w:rsid w:val="00E94FDA"/>
    <w:rsid w:val="00EA4E11"/>
    <w:rsid w:val="00EB1F9E"/>
    <w:rsid w:val="00EB47BC"/>
    <w:rsid w:val="00EB53FB"/>
    <w:rsid w:val="00EB55D2"/>
    <w:rsid w:val="00EC060F"/>
    <w:rsid w:val="00EF5DD9"/>
    <w:rsid w:val="00EF6B43"/>
    <w:rsid w:val="00F00ADC"/>
    <w:rsid w:val="00F049EF"/>
    <w:rsid w:val="00F0564F"/>
    <w:rsid w:val="00F20607"/>
    <w:rsid w:val="00F2134D"/>
    <w:rsid w:val="00F27288"/>
    <w:rsid w:val="00F30A0C"/>
    <w:rsid w:val="00F37F10"/>
    <w:rsid w:val="00F44540"/>
    <w:rsid w:val="00F46AEB"/>
    <w:rsid w:val="00F50F81"/>
    <w:rsid w:val="00F56CB0"/>
    <w:rsid w:val="00F60BCA"/>
    <w:rsid w:val="00F61F12"/>
    <w:rsid w:val="00F670F6"/>
    <w:rsid w:val="00F717B0"/>
    <w:rsid w:val="00F83BC8"/>
    <w:rsid w:val="00FA55F1"/>
    <w:rsid w:val="00FA5E3C"/>
    <w:rsid w:val="00FA689E"/>
    <w:rsid w:val="00FB3EB2"/>
    <w:rsid w:val="00FC3237"/>
    <w:rsid w:val="00FC5892"/>
    <w:rsid w:val="00FD3A97"/>
    <w:rsid w:val="00FE0CC0"/>
    <w:rsid w:val="00FF3012"/>
    <w:rsid w:val="04BBF6BC"/>
    <w:rsid w:val="0AC3182D"/>
    <w:rsid w:val="0DFF6AA0"/>
    <w:rsid w:val="10C117BB"/>
    <w:rsid w:val="1172B405"/>
    <w:rsid w:val="14D4BAE2"/>
    <w:rsid w:val="16C12782"/>
    <w:rsid w:val="16EBC5A8"/>
    <w:rsid w:val="20F7FE81"/>
    <w:rsid w:val="21876CAE"/>
    <w:rsid w:val="2201B06C"/>
    <w:rsid w:val="2424132D"/>
    <w:rsid w:val="24C86617"/>
    <w:rsid w:val="26438637"/>
    <w:rsid w:val="26EC1D5E"/>
    <w:rsid w:val="273FBF6E"/>
    <w:rsid w:val="29254C1B"/>
    <w:rsid w:val="2F0EF24A"/>
    <w:rsid w:val="307B60E6"/>
    <w:rsid w:val="33A78F8B"/>
    <w:rsid w:val="362C003A"/>
    <w:rsid w:val="45B61FE4"/>
    <w:rsid w:val="4751F045"/>
    <w:rsid w:val="4DC131C9"/>
    <w:rsid w:val="501D9D56"/>
    <w:rsid w:val="50F8D28B"/>
    <w:rsid w:val="54622968"/>
    <w:rsid w:val="5525BC18"/>
    <w:rsid w:val="6BBA3A5B"/>
    <w:rsid w:val="6EE929D6"/>
    <w:rsid w:val="7220D0BF"/>
    <w:rsid w:val="78C97BF1"/>
    <w:rsid w:val="7A9A9B06"/>
    <w:rsid w:val="7D4A54E2"/>
    <w:rsid w:val="7E62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70D"/>
  <w15:docId w15:val="{D9C0008B-18EE-554E-8EB0-6DC8268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1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12"/>
    <w:rPr>
      <w:sz w:val="24"/>
      <w:szCs w:val="24"/>
    </w:rPr>
  </w:style>
  <w:style w:type="paragraph" w:styleId="Revision">
    <w:name w:val="Revision"/>
    <w:hidden/>
    <w:uiPriority w:val="99"/>
    <w:semiHidden/>
    <w:rsid w:val="000D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hyperlink" Target="https://www.endorphin.es/modules/p/golden-master-ped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Harvey</dc:creator>
  <cp:lastModifiedBy>Jeff Touzeau</cp:lastModifiedBy>
  <cp:revision>194</cp:revision>
  <dcterms:created xsi:type="dcterms:W3CDTF">2023-07-10T13:35:00Z</dcterms:created>
  <dcterms:modified xsi:type="dcterms:W3CDTF">2023-09-26T13:52:00Z</dcterms:modified>
</cp:coreProperties>
</file>