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716641" cy="1359371"/>
            <wp:effectExtent b="0" l="0" r="0" t="0"/>
            <wp:docPr descr="Logo, company nam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6641" cy="13593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¡REGRESA A CLASES CON EL ESTILO MÁS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COOL DE C&amp;A</w:t>
      </w:r>
      <w:r w:rsidDel="00000000" w:rsidR="00000000" w:rsidRPr="00000000">
        <w:rPr>
          <w:b w:val="1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México, 18 de julio del 2022 - </w:t>
      </w:r>
      <w:r w:rsidDel="00000000" w:rsidR="00000000" w:rsidRPr="00000000">
        <w:rPr>
          <w:sz w:val="24"/>
          <w:szCs w:val="24"/>
          <w:rtl w:val="0"/>
        </w:rPr>
        <w:t xml:space="preserve">¿Estás listo para volver a clases y sorprender a todos con tu nuevos </w:t>
      </w:r>
      <w:r w:rsidDel="00000000" w:rsidR="00000000" w:rsidRPr="00000000">
        <w:rPr>
          <w:i w:val="1"/>
          <w:sz w:val="24"/>
          <w:szCs w:val="24"/>
          <w:rtl w:val="0"/>
        </w:rPr>
        <w:t xml:space="preserve">outfits</w:t>
      </w:r>
      <w:r w:rsidDel="00000000" w:rsidR="00000000" w:rsidRPr="00000000">
        <w:rPr>
          <w:sz w:val="24"/>
          <w:szCs w:val="24"/>
          <w:rtl w:val="0"/>
        </w:rPr>
        <w:t xml:space="preserve">? Sabemos que sí, porque comenzar un nuevo año en la escuela siempre es una aventura emocionante, más si llevas la tendencia del momento:</w:t>
      </w:r>
      <w:r w:rsidDel="00000000" w:rsidR="00000000" w:rsidRPr="00000000">
        <w:rPr>
          <w:i w:val="1"/>
          <w:sz w:val="24"/>
          <w:szCs w:val="24"/>
          <w:rtl w:val="0"/>
        </w:rPr>
        <w:t xml:space="preserve"> denim looks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si buscas lo mejor, recuerda que la mezclilla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es 100% hecha en México y su calidad y variedad de estilos es ya conocida por todos nuestros clientes. Al ser un material atemporal y duradero, la mezclilla es indispensable en nuestro guardarropa.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eso queremos compartirte algunos tips que te servirán de guía para lograr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denim look</w:t>
      </w:r>
      <w:r w:rsidDel="00000000" w:rsidR="00000000" w:rsidRPr="00000000">
        <w:rPr>
          <w:sz w:val="24"/>
          <w:szCs w:val="24"/>
          <w:rtl w:val="0"/>
        </w:rPr>
        <w:t xml:space="preserve"> perfecto: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Unos jeans son el mejor comienzo, pues al ser un básico atemporal te permiten jugar con muchos estilos. Además, ahora todos </w:t>
      </w:r>
      <w:r w:rsidDel="00000000" w:rsidR="00000000" w:rsidRPr="00000000">
        <w:rPr>
          <w:sz w:val="24"/>
          <w:szCs w:val="24"/>
          <w:rtl w:val="0"/>
        </w:rPr>
        <w:t xml:space="preserve">los modelos  de la 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Bio-Wash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ahorran hasta un 60% de agua en su proceso de fabricación.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 cualquier prenda en </w:t>
      </w:r>
      <w:r w:rsidDel="00000000" w:rsidR="00000000" w:rsidRPr="00000000">
        <w:rPr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además de los clásicos jeans. En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puedes encontrar chamarras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oversize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jumpsuits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relajados, pantalones en distintos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minifaldas y shorts… ¡</w:t>
      </w:r>
      <w:r w:rsidDel="00000000" w:rsidR="00000000" w:rsidRPr="00000000">
        <w:rPr>
          <w:sz w:val="24"/>
          <w:szCs w:val="24"/>
          <w:rtl w:val="0"/>
        </w:rPr>
        <w:t xml:space="preserve">Tienes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mucho de dónde escoger!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¿Quieres resaltar con prendas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colores contrastantes? Las puedes encontrar aquí: chamarras,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hoodies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sudaderas en bloques de color, además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joggers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ultra cómodos. Ahora, si prefieres un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neutro o monocromo, combina con prendas en azules y blancos.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quieres </w:t>
      </w:r>
      <w:r w:rsidDel="00000000" w:rsidR="00000000" w:rsidRPr="00000000">
        <w:rPr>
          <w:sz w:val="24"/>
          <w:szCs w:val="24"/>
          <w:rtl w:val="0"/>
        </w:rPr>
        <w:t xml:space="preserve">darle ese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toque especial a tu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 mostrar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 personalidad, esta colección cuenta con prendas ligeras con las que puedes hacer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crear un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ideal para la escuela.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Complementa tu </w:t>
      </w:r>
      <w:r w:rsidDel="00000000" w:rsidR="00000000" w:rsidRPr="00000000">
        <w:rPr>
          <w:sz w:val="24"/>
          <w:szCs w:val="24"/>
          <w:rtl w:val="0"/>
        </w:rPr>
        <w:t xml:space="preserve">atuendo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unos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white sneakers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unas botas cargo y hasta tacones de divertidos colores si lo que buscas es elevar tu outfit.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 encontrarás el accesorio que no puedes olvidar para llevar todos tus útiles ese primer día y seguir manteniendo el estilo: ¡mochilas para todos los estilos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último, súbete 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noventero y revive la nostalgia con una de nuestras playeras especiales en colaboración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Nickelodeon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¡Corre a tu tienda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más cercana o visita cyamoda.com y regresa a clases con el mejor estilo!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F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b w:val="1"/>
          <w:rtl w:val="0"/>
        </w:rPr>
        <w:t xml:space="preserve">#RegresoaClasesCYA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Actualmente cuenta con 77 sucursales en el interior de la República Mexicana.</w:t>
      </w:r>
    </w:p>
    <w:p w:rsidR="00000000" w:rsidDel="00000000" w:rsidP="00000000" w:rsidRDefault="00000000" w:rsidRPr="00000000" w14:paraId="0000002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Para más información visita: http://www.cyamoda.com </w:t>
      </w:r>
    </w:p>
    <w:p w:rsidR="00000000" w:rsidDel="00000000" w:rsidP="00000000" w:rsidRDefault="00000000" w:rsidRPr="00000000" w14:paraId="0000002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2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2E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2F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3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3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Laura Briones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Ejecutiva de cuenta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laura.briones@another.co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Tel: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55 13 72 9330 </w:t>
      </w:r>
    </w:p>
    <w:p w:rsidR="00000000" w:rsidDel="00000000" w:rsidP="00000000" w:rsidRDefault="00000000" w:rsidRPr="00000000" w14:paraId="0000003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Jimena Valdez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Coordinadora de relaciones públicas </w:t>
      </w:r>
    </w:p>
    <w:p w:rsidR="00000000" w:rsidDel="00000000" w:rsidP="00000000" w:rsidRDefault="00000000" w:rsidRPr="00000000" w14:paraId="0000003C">
      <w:pPr>
        <w:rPr>
          <w:color w:val="555555"/>
          <w:sz w:val="18"/>
          <w:szCs w:val="18"/>
          <w:highlight w:val="white"/>
        </w:rPr>
      </w:pP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gvaldez@cyamexico.com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Tel: (33)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3100 8628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376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3766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4296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5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57595"/>
    <w:pPr>
      <w:spacing w:line="240" w:lineRule="auto"/>
    </w:pPr>
    <w:rPr>
      <w:rFonts w:ascii="Calibri" w:cs="Calibri" w:hAnsi="Calibri" w:eastAsiaTheme="minorHAnsi"/>
      <w:sz w:val="20"/>
      <w:szCs w:val="20"/>
      <w:lang w:val="es-MX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7595"/>
    <w:rPr>
      <w:rFonts w:ascii="Calibri" w:cs="Calibri" w:hAnsi="Calibri" w:eastAsiaTheme="minorHAnsi"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 w:val="1"/>
    <w:rsid w:val="00957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5759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valdez@cyamexic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ileen@anothe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EPY07F87sR4g2+FkKT0yC74SQ==">AMUW2mVoWpZl1e9D5aymSAR82RmXbq7I6DAxbtKwsrqP4sx6eADOe3BOUHT84f2j53qCDo4MLkVQwSYBcYS0H+OseM40SydeEpXmB9AJWDMxaJAtx6AmlOGL7ZiGlF6wwNGsbsJyLAUy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2022-07-13T16:19:00Z</dcterms:created>
  <dc:creator>Lorena Hernandez | Marketing</dc:creator>
</cp:coreProperties>
</file>