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ind w:firstLine="720"/>
        <w:jc w:val="center"/>
        <w:rPr>
          <w:rFonts w:ascii="Gill Sans" w:cs="Gill Sans" w:eastAsia="Gill Sans" w:hAnsi="Gill Sans"/>
          <w:b w:val="1"/>
          <w:color w:val="000000"/>
          <w:sz w:val="22"/>
          <w:szCs w:val="22"/>
          <w:highlight w:val="white"/>
        </w:rPr>
      </w:pPr>
      <w:r w:rsidDel="00000000" w:rsidR="00000000" w:rsidRPr="00000000">
        <w:rPr>
          <w:rtl w:val="0"/>
        </w:rPr>
      </w:r>
    </w:p>
    <w:p w:rsidR="00000000" w:rsidDel="00000000" w:rsidP="00000000" w:rsidRDefault="00000000" w:rsidRPr="00000000" w14:paraId="00000002">
      <w:pPr>
        <w:spacing w:after="0" w:lineRule="auto"/>
        <w:jc w:val="right"/>
        <w:rPr>
          <w:rFonts w:ascii="Gill Sans" w:cs="Gill Sans" w:eastAsia="Gill Sans" w:hAnsi="Gill Sans"/>
        </w:rPr>
      </w:pPr>
      <w:r w:rsidDel="00000000" w:rsidR="00000000" w:rsidRPr="00000000">
        <w:rPr>
          <w:rFonts w:ascii="Gill Sans" w:cs="Gill Sans" w:eastAsia="Gill Sans" w:hAnsi="Gill Sans"/>
          <w:b w:val="1"/>
          <w:i w:val="1"/>
          <w:color w:val="000000"/>
          <w:highlight w:val="white"/>
          <w:u w:val="single"/>
          <w:rtl w:val="0"/>
        </w:rPr>
        <w:t xml:space="preserve">For immediate distribution</w:t>
      </w:r>
      <w:r w:rsidDel="00000000" w:rsidR="00000000" w:rsidRPr="00000000">
        <w:rPr>
          <w:rtl w:val="0"/>
        </w:rPr>
      </w:r>
    </w:p>
    <w:p w:rsidR="00000000" w:rsidDel="00000000" w:rsidP="00000000" w:rsidRDefault="00000000" w:rsidRPr="00000000" w14:paraId="00000003">
      <w:pPr>
        <w:spacing w:after="0" w:lineRule="auto"/>
        <w:jc w:val="center"/>
        <w:rPr>
          <w:rFonts w:ascii="Gill Sans" w:cs="Gill Sans" w:eastAsia="Gill Sans" w:hAnsi="Gill Sans"/>
          <w:b w:val="1"/>
          <w:i w:val="1"/>
          <w:color w:val="000000"/>
          <w:sz w:val="22"/>
          <w:szCs w:val="22"/>
          <w:highlight w:val="white"/>
          <w:u w:val="single"/>
        </w:rPr>
      </w:pPr>
      <w:r w:rsidDel="00000000" w:rsidR="00000000" w:rsidRPr="00000000">
        <w:rPr>
          <w:rtl w:val="0"/>
        </w:rPr>
      </w:r>
    </w:p>
    <w:p w:rsidR="00000000" w:rsidDel="00000000" w:rsidP="00000000" w:rsidRDefault="00000000" w:rsidRPr="00000000" w14:paraId="00000004">
      <w:pPr>
        <w:spacing w:after="0" w:line="336" w:lineRule="auto"/>
        <w:jc w:val="cente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Sweetwater Studios Announces Recording Workshop with Producer/Engineer Shawn Dealey and Blues-Rock Guitarist Arielle</w:t>
      </w:r>
    </w:p>
    <w:p w:rsidR="00000000" w:rsidDel="00000000" w:rsidP="00000000" w:rsidRDefault="00000000" w:rsidRPr="00000000" w14:paraId="00000005">
      <w:pPr>
        <w:spacing w:after="0" w:line="336" w:lineRule="auto"/>
        <w:jc w:val="center"/>
        <w:rPr>
          <w:rFonts w:ascii="Gill Sans" w:cs="Gill Sans" w:eastAsia="Gill Sans" w:hAnsi="Gill Sans"/>
          <w:b w:val="1"/>
          <w:color w:val="000000"/>
        </w:rPr>
      </w:pPr>
      <w:r w:rsidDel="00000000" w:rsidR="00000000" w:rsidRPr="00000000">
        <w:rPr>
          <w:rtl w:val="0"/>
        </w:rPr>
      </w:r>
    </w:p>
    <w:p w:rsidR="00000000" w:rsidDel="00000000" w:rsidP="00000000" w:rsidRDefault="00000000" w:rsidRPr="00000000" w14:paraId="00000006">
      <w:pPr>
        <w:spacing w:after="0" w:line="336" w:lineRule="auto"/>
        <w:jc w:val="center"/>
        <w:rPr>
          <w:rFonts w:ascii="Gill Sans" w:cs="Gill Sans" w:eastAsia="Gill Sans" w:hAnsi="Gill Sans"/>
          <w:i w:val="1"/>
          <w:color w:val="000000"/>
        </w:rPr>
      </w:pPr>
      <w:r w:rsidDel="00000000" w:rsidR="00000000" w:rsidRPr="00000000">
        <w:rPr>
          <w:rFonts w:ascii="Gill Sans" w:cs="Gill Sans" w:eastAsia="Gill Sans" w:hAnsi="Gill Sans"/>
          <w:i w:val="1"/>
          <w:color w:val="000000"/>
          <w:rtl w:val="0"/>
        </w:rPr>
        <w:t xml:space="preserve">Learn the art of live tracking and mixing alongside Sweetwater Studios’ peerless engineering staff</w:t>
      </w:r>
    </w:p>
    <w:p w:rsidR="00000000" w:rsidDel="00000000" w:rsidP="00000000" w:rsidRDefault="00000000" w:rsidRPr="00000000" w14:paraId="00000007">
      <w:pPr>
        <w:spacing w:after="0" w:line="336" w:lineRule="auto"/>
        <w:jc w:val="center"/>
        <w:rPr>
          <w:rFonts w:ascii="Gill Sans" w:cs="Gill Sans" w:eastAsia="Gill Sans" w:hAnsi="Gill Sans"/>
          <w:b w:val="1"/>
          <w:color w:val="000000"/>
          <w:highlight w:val="yellow"/>
        </w:rPr>
      </w:pP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t xml:space="preserve">January </w:t>
      </w:r>
      <w:r w:rsidDel="00000000" w:rsidR="00000000" w:rsidRPr="00000000">
        <w:rPr>
          <w:rFonts w:ascii="Gill Sans" w:cs="Gill Sans" w:eastAsia="Gill Sans" w:hAnsi="Gill Sans"/>
          <w:b w:val="1"/>
          <w:sz w:val="22"/>
          <w:szCs w:val="22"/>
          <w:rtl w:val="0"/>
        </w:rPr>
        <w:t xml:space="preserve">12</w:t>
      </w:r>
      <w:r w:rsidDel="00000000" w:rsidR="00000000" w:rsidRPr="00000000">
        <w:rPr>
          <w:rFonts w:ascii="Gill Sans" w:cs="Gill Sans" w:eastAsia="Gill Sans" w:hAnsi="Gill Sans"/>
          <w:b w:val="1"/>
          <w:color w:val="000000"/>
          <w:sz w:val="22"/>
          <w:szCs w:val="22"/>
          <w:rtl w:val="0"/>
        </w:rPr>
        <w:t xml:space="preserve">, 2022, Fort Wayne, IN</w:t>
      </w:r>
      <w:r w:rsidDel="00000000" w:rsidR="00000000" w:rsidRPr="00000000">
        <w:rPr>
          <w:rFonts w:ascii="Gill Sans" w:cs="Gill Sans" w:eastAsia="Gill Sans" w:hAnsi="Gill Sans"/>
          <w:color w:val="000000"/>
          <w:sz w:val="22"/>
          <w:szCs w:val="22"/>
          <w:rtl w:val="0"/>
        </w:rPr>
        <w:t xml:space="preserve"> – </w:t>
      </w:r>
      <w:hyperlink r:id="rId7">
        <w:r w:rsidDel="00000000" w:rsidR="00000000" w:rsidRPr="00000000">
          <w:rPr>
            <w:rFonts w:ascii="Gill Sans" w:cs="Gill Sans" w:eastAsia="Gill Sans" w:hAnsi="Gill Sans"/>
            <w:sz w:val="22"/>
            <w:szCs w:val="22"/>
            <w:rtl w:val="0"/>
          </w:rPr>
          <w:t xml:space="preserve">Sweetwater Studios</w:t>
        </w:r>
      </w:hyperlink>
      <w:r w:rsidDel="00000000" w:rsidR="00000000" w:rsidRPr="00000000">
        <w:rPr>
          <w:rFonts w:ascii="Gill Sans" w:cs="Gill Sans" w:eastAsia="Gill Sans" w:hAnsi="Gill Sans"/>
          <w:color w:val="000000"/>
          <w:sz w:val="22"/>
          <w:szCs w:val="22"/>
          <w:rtl w:val="0"/>
        </w:rPr>
        <w:t xml:space="preserve">, the recording studio and production complex of music retailer Sweetwater Sound, has announced its first Recording Workshop of 2022. The workshop, which features rising blues-rock guitarist Arielle [Brian May, Joe Bonamassa, Vince Gill]</w:t>
      </w:r>
      <w:r w:rsidDel="00000000" w:rsidR="00000000" w:rsidRPr="00000000">
        <w:rPr>
          <w:rFonts w:ascii="Gill Sans" w:cs="Gill Sans" w:eastAsia="Gill Sans" w:hAnsi="Gill Sans"/>
          <w:i w:val="1"/>
          <w:color w:val="000000"/>
          <w:sz w:val="22"/>
          <w:szCs w:val="22"/>
          <w:rtl w:val="0"/>
        </w:rPr>
        <w:t xml:space="preserve"> </w:t>
      </w:r>
      <w:r w:rsidDel="00000000" w:rsidR="00000000" w:rsidRPr="00000000">
        <w:rPr>
          <w:rFonts w:ascii="Gill Sans" w:cs="Gill Sans" w:eastAsia="Gill Sans" w:hAnsi="Gill Sans"/>
          <w:color w:val="000000"/>
          <w:sz w:val="22"/>
          <w:szCs w:val="22"/>
          <w:rtl w:val="0"/>
        </w:rPr>
        <w:t xml:space="preserve">and her backing group, gives aspiring engineers and music makers access to an exclusive two-day recording and mixing </w:t>
      </w:r>
      <w:r w:rsidDel="00000000" w:rsidR="00000000" w:rsidRPr="00000000">
        <w:rPr>
          <w:rFonts w:ascii="Gill Sans" w:cs="Gill Sans" w:eastAsia="Gill Sans" w:hAnsi="Gill Sans"/>
          <w:sz w:val="22"/>
          <w:szCs w:val="22"/>
          <w:rtl w:val="0"/>
        </w:rPr>
        <w:t xml:space="preserve">experience</w:t>
      </w:r>
      <w:r w:rsidDel="00000000" w:rsidR="00000000" w:rsidRPr="00000000">
        <w:rPr>
          <w:rFonts w:ascii="Gill Sans" w:cs="Gill Sans" w:eastAsia="Gill Sans" w:hAnsi="Gill Sans"/>
          <w:color w:val="000000"/>
          <w:sz w:val="22"/>
          <w:szCs w:val="22"/>
          <w:rtl w:val="0"/>
        </w:rPr>
        <w:t xml:space="preserve"> led by Sweetwater Studios Producer/Engineer Shawn Dealey [Counting Crows, Goo Goo Dolls, Bootsy Collins], and the opportunity to learn the art of tracking and mixing a live rock n’ roll band under professional studio conditions. The </w:t>
      </w:r>
      <w:r w:rsidDel="00000000" w:rsidR="00000000" w:rsidRPr="00000000">
        <w:rPr>
          <w:rFonts w:ascii="Gill Sans" w:cs="Gill Sans" w:eastAsia="Gill Sans" w:hAnsi="Gill Sans"/>
          <w:sz w:val="22"/>
          <w:szCs w:val="22"/>
          <w:rtl w:val="0"/>
        </w:rPr>
        <w:t xml:space="preserve">workshop</w:t>
      </w:r>
      <w:r w:rsidDel="00000000" w:rsidR="00000000" w:rsidRPr="00000000">
        <w:rPr>
          <w:rFonts w:ascii="Gill Sans" w:cs="Gill Sans" w:eastAsia="Gill Sans" w:hAnsi="Gill Sans"/>
          <w:color w:val="000000"/>
          <w:sz w:val="22"/>
          <w:szCs w:val="22"/>
          <w:rtl w:val="0"/>
        </w:rPr>
        <w:t xml:space="preserve"> will be taking place on March 4 and 5 at a cost of $595 per person. Limited seating available. For more information, please click </w:t>
      </w:r>
      <w:hyperlink r:id="rId8">
        <w:r w:rsidDel="00000000" w:rsidR="00000000" w:rsidRPr="00000000">
          <w:rPr>
            <w:rFonts w:ascii="Gill Sans" w:cs="Gill Sans" w:eastAsia="Gill Sans" w:hAnsi="Gill Sans"/>
            <w:sz w:val="22"/>
            <w:szCs w:val="22"/>
            <w:rtl w:val="0"/>
          </w:rPr>
          <w:t xml:space="preserve">here</w:t>
        </w:r>
      </w:hyperlink>
      <w:r w:rsidDel="00000000" w:rsidR="00000000" w:rsidRPr="00000000">
        <w:rPr>
          <w:rFonts w:ascii="Gill Sans" w:cs="Gill Sans" w:eastAsia="Gill Sans" w:hAnsi="Gill Sans"/>
          <w:color w:val="000000"/>
          <w:sz w:val="22"/>
          <w:szCs w:val="22"/>
          <w:rtl w:val="0"/>
        </w:rPr>
        <w:t xml:space="preserve">.</w:t>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Capturing the human element</w:t>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Designed to get music makers ‘out of the box’ and into the room with seasoned, touring talent, Sweetwater Studios’ Recording Workshop series focuses on live tracking, skilled musicians, and creating valuable hands-on experiences with Sweetwater’s expertly-designed studio rooms and peerless collection of gear. Key to capturing the ‘human element’ of music in these conditions is Sweetwater’s experienced engineering staff who chair the workshops, giving music creators valuable lessons that they can bring to their next recording session and beyond. “The advantage that these workshops can give to an up-and-coming engineer is the experience of learning to capture musical moments in real-time with real people, something you may not have access to if you track at home in your DAW,” said Dealey “We’re proud to open the doors of our studios to everyone who wants to learn and inspire engineers who want a taste of how their favorite albums were made.”</w:t>
      </w:r>
    </w:p>
    <w:p w:rsidR="00000000" w:rsidDel="00000000" w:rsidP="00000000" w:rsidRDefault="00000000" w:rsidRPr="00000000" w14:paraId="00000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The two-day workshop with Arielle is split evenly between recording and production. Day 1 will be focused on live tracking with Arielle’s backing group, consisting of bass player Devin North, keyboardist Joe Listrom, and drummer Natalie Depergola, and will give attendees the chance to learn the art of mic placement, signal chain selection, and directing takes with a live band. Day 2 will be focused on the mixing and post-production process, where attendees will observe the fine-tuning process and learn about editing, adding effects, and mixing the finished product.  </w:t>
      </w:r>
    </w:p>
    <w:p w:rsidR="00000000" w:rsidDel="00000000" w:rsidP="00000000" w:rsidRDefault="00000000" w:rsidRPr="00000000" w14:paraId="00000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Meet the artist</w:t>
      </w:r>
    </w:p>
    <w:p w:rsidR="00000000" w:rsidDel="00000000" w:rsidP="00000000" w:rsidRDefault="00000000" w:rsidRPr="00000000" w14:paraId="000000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Singer, songwriter, guitarist </w:t>
      </w:r>
      <w:hyperlink r:id="rId9">
        <w:r w:rsidDel="00000000" w:rsidR="00000000" w:rsidRPr="00000000">
          <w:rPr>
            <w:rFonts w:ascii="Gill Sans" w:cs="Gill Sans" w:eastAsia="Gill Sans" w:hAnsi="Gill Sans"/>
            <w:sz w:val="22"/>
            <w:szCs w:val="22"/>
            <w:rtl w:val="0"/>
          </w:rPr>
          <w:t xml:space="preserve">Arielle</w:t>
        </w:r>
      </w:hyperlink>
      <w:r w:rsidDel="00000000" w:rsidR="00000000" w:rsidRPr="00000000">
        <w:rPr>
          <w:rFonts w:ascii="Gill Sans" w:cs="Gill Sans" w:eastAsia="Gill Sans" w:hAnsi="Gill Sans"/>
          <w:color w:val="000000"/>
          <w:sz w:val="22"/>
          <w:szCs w:val="22"/>
          <w:rtl w:val="0"/>
        </w:rPr>
        <w:t xml:space="preserve"> has quickly developed a fiery reputation on the fretboard having toured alongside major artists such as Heart, Joan Jett, Guns N’ Roses, and Eric Johnson. She was hand-picked by Queen guitarist Brian May for a key role in the London-based musical </w:t>
      </w:r>
      <w:r w:rsidDel="00000000" w:rsidR="00000000" w:rsidRPr="00000000">
        <w:rPr>
          <w:rFonts w:ascii="Gill Sans" w:cs="Gill Sans" w:eastAsia="Gill Sans" w:hAnsi="Gill Sans"/>
          <w:i w:val="1"/>
          <w:color w:val="000000"/>
          <w:sz w:val="22"/>
          <w:szCs w:val="22"/>
          <w:rtl w:val="0"/>
        </w:rPr>
        <w:t xml:space="preserve">We Will Rock You</w:t>
      </w:r>
      <w:r w:rsidDel="00000000" w:rsidR="00000000" w:rsidRPr="00000000">
        <w:rPr>
          <w:rFonts w:ascii="Gill Sans" w:cs="Gill Sans" w:eastAsia="Gill Sans" w:hAnsi="Gill Sans"/>
          <w:color w:val="000000"/>
          <w:sz w:val="22"/>
          <w:szCs w:val="22"/>
          <w:rtl w:val="0"/>
        </w:rPr>
        <w:t xml:space="preserve"> and has also graced the CMT Pure and Billboard Independent Charts, not to mention the cover of Guitar Player Magazine. She is joined on this session by bassist Devin North, keyboardist Joe Listrom, and drummer Natalie Depergola. </w:t>
      </w:r>
    </w:p>
    <w:p w:rsidR="00000000" w:rsidDel="00000000" w:rsidP="00000000" w:rsidRDefault="00000000" w:rsidRPr="00000000" w14:paraId="00000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Meet the instructor</w:t>
      </w:r>
    </w:p>
    <w:p w:rsidR="00000000" w:rsidDel="00000000" w:rsidP="00000000" w:rsidRDefault="00000000" w:rsidRPr="00000000" w14:paraId="000000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Producer/Engineer Shawn Dealey has decades of experience as both a recording engineer and live sound engineer for big-name artists like Counting Crows, Goo Goo Dolls, Avril Lavigne, Santana, All-American Rejects, Billy Talent, and more. Skilled at getting the best performances out of an artist on both the live stage and in the studio, he brings a warm, organic touch to all of his sessions and Recording Workshops.</w:t>
      </w:r>
    </w:p>
    <w:p w:rsidR="00000000" w:rsidDel="00000000" w:rsidP="00000000" w:rsidRDefault="00000000" w:rsidRPr="00000000" w14:paraId="000000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Workshop Registration is $595 per person and includes:</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Two full days of learning at Sweetwater Studios from 9am to 5pm</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 full, hands-on experience from start to finish, including set up, tracking, overdubbing, and mixing.</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Lunch with Arielle and Shawn</w:t>
      </w:r>
    </w:p>
    <w:p w:rsidR="00000000" w:rsidDel="00000000" w:rsidP="00000000" w:rsidRDefault="00000000" w:rsidRPr="00000000" w14:paraId="000000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A">
      <w:pPr>
        <w:spacing w:line="36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To register for Sweetwater Studios’ Recording Workshop with Arielle, please visit: </w:t>
      </w:r>
      <w:hyperlink r:id="rId10">
        <w:r w:rsidDel="00000000" w:rsidR="00000000" w:rsidRPr="00000000">
          <w:rPr>
            <w:rFonts w:ascii="Gill Sans" w:cs="Gill Sans" w:eastAsia="Gill Sans" w:hAnsi="Gill Sans"/>
            <w:sz w:val="22"/>
            <w:szCs w:val="22"/>
            <w:rtl w:val="0"/>
          </w:rPr>
          <w:t xml:space="preserve">https://sweetwaterstudios.com/workshops/arielle-recording-workshop/</w:t>
        </w:r>
      </w:hyperlink>
      <w:r w:rsidDel="00000000" w:rsidR="00000000" w:rsidRPr="00000000">
        <w:rPr>
          <w:rtl w:val="0"/>
        </w:rPr>
      </w:r>
    </w:p>
    <w:p w:rsidR="00000000" w:rsidDel="00000000" w:rsidP="00000000" w:rsidRDefault="00000000" w:rsidRPr="00000000" w14:paraId="000000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4a86e8"/>
          <w:sz w:val="22"/>
          <w:szCs w:val="22"/>
        </w:rPr>
      </w:pPr>
      <w:r w:rsidDel="00000000" w:rsidR="00000000" w:rsidRPr="00000000">
        <w:rPr>
          <w:rFonts w:ascii="Gill Sans" w:cs="Gill Sans" w:eastAsia="Gill Sans" w:hAnsi="Gill Sans"/>
          <w:sz w:val="22"/>
          <w:szCs w:val="22"/>
          <w:rtl w:val="0"/>
        </w:rPr>
        <w:t xml:space="preserve">For more information on Sweetwater Studios and upcoming Recording Workshops, please visit: </w:t>
      </w:r>
      <w:hyperlink r:id="rId11">
        <w:r w:rsidDel="00000000" w:rsidR="00000000" w:rsidRPr="00000000">
          <w:rPr>
            <w:rFonts w:ascii="Gill Sans" w:cs="Gill Sans" w:eastAsia="Gill Sans" w:hAnsi="Gill Sans"/>
            <w:color w:val="4a86e8"/>
            <w:sz w:val="22"/>
            <w:szCs w:val="22"/>
            <w:rtl w:val="0"/>
          </w:rPr>
          <w:t xml:space="preserve">http://www.sweetwaterstudios.com/</w:t>
        </w:r>
      </w:hyperlink>
      <w:r w:rsidDel="00000000" w:rsidR="00000000" w:rsidRPr="00000000">
        <w:rPr>
          <w:rtl w:val="0"/>
        </w:rPr>
      </w:r>
    </w:p>
    <w:p w:rsidR="00000000" w:rsidDel="00000000" w:rsidP="00000000" w:rsidRDefault="00000000" w:rsidRPr="00000000" w14:paraId="0000001C">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br w:type="textWrapping"/>
        <w:t xml:space="preserve">About Sweetwater Studios</w:t>
      </w:r>
      <w:r w:rsidDel="00000000" w:rsidR="00000000" w:rsidRPr="00000000">
        <w:rPr>
          <w:rFonts w:ascii="Gill Sans" w:cs="Gill Sans" w:eastAsia="Gill Sans" w:hAnsi="Gill Sans"/>
          <w:color w:val="000000"/>
          <w:sz w:val="22"/>
          <w:szCs w:val="22"/>
          <w:highlight w:val="white"/>
          <w:rtl w:val="0"/>
        </w:rPr>
        <w:br w:type="textWrapping"/>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sidDel="00000000" w:rsidR="00000000" w:rsidRPr="00000000">
        <w:rPr>
          <w:rFonts w:ascii="Gill Sans" w:cs="Gill Sans" w:eastAsia="Gill Sans" w:hAnsi="Gill Sans"/>
          <w:color w:val="000000"/>
          <w:sz w:val="22"/>
          <w:szCs w:val="22"/>
          <w:rtl w:val="0"/>
        </w:rPr>
        <w:t xml:space="preserve"> to ensure that any artist will get personalized, first-class treatment from start to finish.</w:t>
      </w:r>
      <w:r w:rsidDel="00000000" w:rsidR="00000000" w:rsidRPr="00000000">
        <w:rPr>
          <w:rtl w:val="0"/>
        </w:rPr>
      </w:r>
    </w:p>
    <w:p w:rsidR="00000000" w:rsidDel="00000000" w:rsidP="00000000" w:rsidRDefault="00000000" w:rsidRPr="00000000" w14:paraId="0000001D">
      <w:pPr>
        <w:spacing w:after="0" w:lineRule="auto"/>
        <w:rPr>
          <w:rFonts w:ascii="Gill Sans" w:cs="Gill Sans" w:eastAsia="Gill Sans" w:hAnsi="Gill Sans"/>
          <w:color w:val="000000"/>
          <w:sz w:val="22"/>
          <w:szCs w:val="22"/>
          <w:highlight w:val="white"/>
        </w:rPr>
      </w:pPr>
      <w:r w:rsidDel="00000000" w:rsidR="00000000" w:rsidRPr="00000000">
        <w:rPr>
          <w:rtl w:val="0"/>
        </w:rPr>
      </w:r>
    </w:p>
    <w:p w:rsidR="00000000" w:rsidDel="00000000" w:rsidP="00000000" w:rsidRDefault="00000000" w:rsidRPr="00000000" w14:paraId="0000001E">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t xml:space="preserve">Media contacts</w:t>
      </w:r>
      <w:r w:rsidDel="00000000" w:rsidR="00000000" w:rsidRPr="00000000">
        <w:rPr>
          <w:rtl w:val="0"/>
        </w:rPr>
      </w:r>
    </w:p>
    <w:p w:rsidR="00000000" w:rsidDel="00000000" w:rsidP="00000000" w:rsidRDefault="00000000" w:rsidRPr="00000000" w14:paraId="0000001F">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Steve Bailey</w:t>
      </w:r>
      <w:r w:rsidDel="00000000" w:rsidR="00000000" w:rsidRPr="00000000">
        <w:rPr>
          <w:rtl w:val="0"/>
        </w:rPr>
      </w:r>
    </w:p>
    <w:p w:rsidR="00000000" w:rsidDel="00000000" w:rsidP="00000000" w:rsidRDefault="00000000" w:rsidRPr="00000000" w14:paraId="00000020">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21">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22">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w:t>
      </w:r>
      <w:r w:rsidDel="00000000" w:rsidR="00000000" w:rsidRPr="00000000">
        <w:rPr>
          <w:rFonts w:ascii="Gill Sans" w:cs="Gill Sans" w:eastAsia="Gill Sans" w:hAnsi="Gill Sans"/>
          <w:color w:val="000000"/>
          <w:sz w:val="22"/>
          <w:szCs w:val="22"/>
          <w:rtl w:val="0"/>
        </w:rPr>
        <w:t xml:space="preserve">508) 596 9321</w:t>
      </w:r>
      <w:r w:rsidDel="00000000" w:rsidR="00000000" w:rsidRPr="00000000">
        <w:rPr>
          <w:rtl w:val="0"/>
        </w:rPr>
      </w:r>
    </w:p>
    <w:p w:rsidR="00000000" w:rsidDel="00000000" w:rsidP="00000000" w:rsidRDefault="00000000" w:rsidRPr="00000000" w14:paraId="00000023">
      <w:pPr>
        <w:spacing w:after="0" w:lineRule="auto"/>
        <w:rPr>
          <w:highlight w:val="white"/>
        </w:rPr>
      </w:pPr>
      <w:hyperlink r:id="rId12">
        <w:r w:rsidDel="00000000" w:rsidR="00000000" w:rsidRPr="00000000">
          <w:rPr>
            <w:rFonts w:ascii="Gill Sans" w:cs="Gill Sans" w:eastAsia="Gill Sans" w:hAnsi="Gill Sans"/>
            <w:color w:val="000000"/>
            <w:sz w:val="22"/>
            <w:szCs w:val="22"/>
            <w:highlight w:val="white"/>
            <w:rtl w:val="0"/>
          </w:rPr>
          <w:t xml:space="preserve">steve@hummingbirdmedia.com</w:t>
        </w:r>
      </w:hyperlink>
      <w:r w:rsidDel="00000000" w:rsidR="00000000" w:rsidRPr="00000000">
        <w:rPr>
          <w:rtl w:val="0"/>
        </w:rPr>
      </w:r>
    </w:p>
    <w:p w:rsidR="00000000" w:rsidDel="00000000" w:rsidP="00000000" w:rsidRDefault="00000000" w:rsidRPr="00000000" w14:paraId="00000024">
      <w:pPr>
        <w:spacing w:after="0" w:lineRule="auto"/>
        <w:rPr>
          <w:highlight w:val="white"/>
        </w:rPr>
      </w:pPr>
      <w:r w:rsidDel="00000000" w:rsidR="00000000" w:rsidRPr="00000000">
        <w:rPr>
          <w:rtl w:val="0"/>
        </w:rPr>
      </w:r>
    </w:p>
    <w:p w:rsidR="00000000" w:rsidDel="00000000" w:rsidP="00000000" w:rsidRDefault="00000000" w:rsidRPr="00000000" w14:paraId="00000025">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Jeff Touzeau</w:t>
      </w:r>
      <w:r w:rsidDel="00000000" w:rsidR="00000000" w:rsidRPr="00000000">
        <w:rPr>
          <w:rtl w:val="0"/>
        </w:rPr>
      </w:r>
    </w:p>
    <w:p w:rsidR="00000000" w:rsidDel="00000000" w:rsidP="00000000" w:rsidRDefault="00000000" w:rsidRPr="00000000" w14:paraId="00000026">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27">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28">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(914) 602 2913</w:t>
      </w:r>
      <w:r w:rsidDel="00000000" w:rsidR="00000000" w:rsidRPr="00000000">
        <w:rPr>
          <w:rtl w:val="0"/>
        </w:rPr>
      </w:r>
    </w:p>
    <w:p w:rsidR="00000000" w:rsidDel="00000000" w:rsidP="00000000" w:rsidRDefault="00000000" w:rsidRPr="00000000" w14:paraId="00000029">
      <w:pPr>
        <w:spacing w:after="0" w:lineRule="auto"/>
        <w:rPr>
          <w:highlight w:val="white"/>
        </w:rPr>
      </w:pPr>
      <w:hyperlink r:id="rId13">
        <w:r w:rsidDel="00000000" w:rsidR="00000000" w:rsidRPr="00000000">
          <w:rPr>
            <w:rFonts w:ascii="Gill Sans" w:cs="Gill Sans" w:eastAsia="Gill Sans" w:hAnsi="Gill Sans"/>
            <w:color w:val="000000"/>
            <w:sz w:val="22"/>
            <w:szCs w:val="22"/>
            <w:highlight w:val="white"/>
            <w:rtl w:val="0"/>
          </w:rPr>
          <w:t xml:space="preserve">jeff@hummingbirdmedia.com</w:t>
        </w:r>
      </w:hyperlink>
      <w:r w:rsidDel="00000000" w:rsidR="00000000" w:rsidRPr="00000000">
        <w:rPr>
          <w:rFonts w:ascii="Gill Sans" w:cs="Gill Sans" w:eastAsia="Gill Sans" w:hAnsi="Gill Sans"/>
          <w:color w:val="000000"/>
          <w:sz w:val="22"/>
          <w:szCs w:val="22"/>
          <w:highlight w:val="white"/>
          <w:rtl w:val="0"/>
        </w:rPr>
        <w:t xml:space="preserve"> </w:t>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pos="10080"/>
      </w:tabs>
      <w:spacing w:after="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 </w:t>
      <w:tab/>
    </w:r>
    <w:r w:rsidDel="00000000" w:rsidR="00000000" w:rsidRPr="00000000">
      <w:rPr>
        <w:rFonts w:ascii="Gill Sans" w:cs="Gill Sans" w:eastAsia="Gill Sans" w:hAnsi="Gill Sans"/>
        <w:b w:val="1"/>
        <w:color w:val="808080"/>
        <w:sz w:val="28"/>
        <w:szCs w:val="28"/>
      </w:rPr>
      <w:drawing>
        <wp:inline distB="0" distT="0" distL="0" distR="0">
          <wp:extent cx="2606040" cy="631190"/>
          <wp:effectExtent b="0" l="0" r="0" t="0"/>
          <wp:docPr id="7" name="image1.jpg"/>
          <a:graphic>
            <a:graphicData uri="http://schemas.openxmlformats.org/drawingml/2006/picture">
              <pic:pic>
                <pic:nvPicPr>
                  <pic:cNvPr id="0" name="image1.jpg"/>
                  <pic:cNvPicPr preferRelativeResize="0"/>
                </pic:nvPicPr>
                <pic:blipFill>
                  <a:blip r:embed="rId1"/>
                  <a:srcRect b="-82" l="-20" r="-20" t="-82"/>
                  <a:stretch>
                    <a:fillRect/>
                  </a:stretch>
                </pic:blipFill>
                <pic:spPr>
                  <a:xfrm>
                    <a:off x="0" y="0"/>
                    <a:ext cx="2606040" cy="63119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rPr>
        <w:rFonts w:ascii="Gill Sans" w:cs="Gill Sans" w:eastAsia="Gill Sans" w:hAnsi="Gill Sans"/>
        <w:b w:val="1"/>
        <w:color w:val="80808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lineRule="auto"/>
      <w:ind w:left="1440" w:hanging="720"/>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5365"/>
    <w:pPr>
      <w:suppressAutoHyphens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BodyText"/>
    <w:uiPriority w:val="9"/>
    <w:semiHidden w:val="1"/>
    <w:unhideWhenUsed w:val="1"/>
    <w:qFormat w:val="1"/>
    <w:rsid w:val="00C05365"/>
    <w:pPr>
      <w:numPr>
        <w:ilvl w:val="1"/>
        <w:numId w:val="1"/>
      </w:numPr>
      <w:spacing w:after="0"/>
      <w:outlineLvl w:val="1"/>
    </w:p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rsid w:val="00C05365"/>
    <w:rPr>
      <w:rFonts w:hint="default"/>
    </w:rPr>
  </w:style>
  <w:style w:type="character" w:styleId="WW8Num1z1" w:customStyle="1">
    <w:name w:val="WW8Num1z1"/>
    <w:rsid w:val="00C05365"/>
  </w:style>
  <w:style w:type="character" w:styleId="WW8Num1z2" w:customStyle="1">
    <w:name w:val="WW8Num1z2"/>
    <w:rsid w:val="00C05365"/>
  </w:style>
  <w:style w:type="character" w:styleId="WW8Num1z3" w:customStyle="1">
    <w:name w:val="WW8Num1z3"/>
    <w:rsid w:val="00C05365"/>
  </w:style>
  <w:style w:type="character" w:styleId="WW8Num1z4" w:customStyle="1">
    <w:name w:val="WW8Num1z4"/>
    <w:rsid w:val="00C05365"/>
  </w:style>
  <w:style w:type="character" w:styleId="WW8Num1z5" w:customStyle="1">
    <w:name w:val="WW8Num1z5"/>
    <w:rsid w:val="00C05365"/>
  </w:style>
  <w:style w:type="character" w:styleId="WW8Num1z6" w:customStyle="1">
    <w:name w:val="WW8Num1z6"/>
    <w:rsid w:val="00C05365"/>
  </w:style>
  <w:style w:type="character" w:styleId="WW8Num1z7" w:customStyle="1">
    <w:name w:val="WW8Num1z7"/>
    <w:rsid w:val="00C05365"/>
  </w:style>
  <w:style w:type="character" w:styleId="WW8Num1z8" w:customStyle="1">
    <w:name w:val="WW8Num1z8"/>
    <w:rsid w:val="00C05365"/>
  </w:style>
  <w:style w:type="character" w:styleId="WW8Num2z0" w:customStyle="1">
    <w:name w:val="WW8Num2z0"/>
    <w:rsid w:val="00C05365"/>
    <w:rPr>
      <w:rFonts w:ascii="Symbol" w:cs="Symbol" w:hAnsi="Symbol" w:hint="default"/>
    </w:rPr>
  </w:style>
  <w:style w:type="character" w:styleId="WW8Num2z1" w:customStyle="1">
    <w:name w:val="WW8Num2z1"/>
    <w:rsid w:val="00C05365"/>
    <w:rPr>
      <w:rFonts w:ascii="Courier New" w:cs="Courier New" w:hAnsi="Courier New" w:hint="default"/>
    </w:rPr>
  </w:style>
  <w:style w:type="character" w:styleId="WW8Num2z2" w:customStyle="1">
    <w:name w:val="WW8Num2z2"/>
    <w:rsid w:val="00C05365"/>
    <w:rPr>
      <w:rFonts w:ascii="Wingdings" w:cs="Wingdings" w:hAnsi="Wingdings" w:hint="default"/>
    </w:rPr>
  </w:style>
  <w:style w:type="character" w:styleId="WW8Num3z0" w:customStyle="1">
    <w:name w:val="WW8Num3z0"/>
    <w:rsid w:val="00C05365"/>
  </w:style>
  <w:style w:type="character" w:styleId="WW8Num3z1" w:customStyle="1">
    <w:name w:val="WW8Num3z1"/>
    <w:rsid w:val="00C05365"/>
    <w:rPr>
      <w:rFonts w:ascii="Courier New" w:cs="Courier New" w:hAnsi="Courier New" w:hint="default"/>
    </w:rPr>
  </w:style>
  <w:style w:type="character" w:styleId="WW8Num3z2" w:customStyle="1">
    <w:name w:val="WW8Num3z2"/>
    <w:rsid w:val="00C05365"/>
    <w:rPr>
      <w:rFonts w:ascii="Wingdings" w:cs="Wingdings" w:hAnsi="Wingdings" w:hint="default"/>
    </w:rPr>
  </w:style>
  <w:style w:type="character" w:styleId="WW8Num4z0" w:customStyle="1">
    <w:name w:val="WW8Num4z0"/>
    <w:rsid w:val="00C05365"/>
    <w:rPr>
      <w:rFonts w:ascii="Symbol" w:cs="Symbol" w:hAnsi="Symbol" w:hint="default"/>
    </w:rPr>
  </w:style>
  <w:style w:type="character" w:styleId="WW8Num4z1" w:customStyle="1">
    <w:name w:val="WW8Num4z1"/>
    <w:rsid w:val="00C05365"/>
    <w:rPr>
      <w:rFonts w:ascii="Courier New" w:cs="Courier New" w:hAnsi="Courier New" w:hint="default"/>
    </w:rPr>
  </w:style>
  <w:style w:type="character" w:styleId="WW8Num4z2" w:customStyle="1">
    <w:name w:val="WW8Num4z2"/>
    <w:rsid w:val="00C05365"/>
    <w:rPr>
      <w:rFonts w:ascii="Wingdings" w:cs="Wingdings" w:hAnsi="Wingdings" w:hint="default"/>
    </w:rPr>
  </w:style>
  <w:style w:type="character" w:styleId="WW8Num5z0" w:customStyle="1">
    <w:name w:val="WW8Num5z0"/>
    <w:rsid w:val="00C05365"/>
    <w:rPr>
      <w:rFonts w:cs="Times New Roman" w:eastAsia="Times New Roman" w:hint="default"/>
    </w:rPr>
  </w:style>
  <w:style w:type="character" w:styleId="WW8Num5z1" w:customStyle="1">
    <w:name w:val="WW8Num5z1"/>
    <w:rsid w:val="00C05365"/>
  </w:style>
  <w:style w:type="character" w:styleId="WW8Num5z2" w:customStyle="1">
    <w:name w:val="WW8Num5z2"/>
    <w:rsid w:val="00C05365"/>
  </w:style>
  <w:style w:type="character" w:styleId="WW8Num5z3" w:customStyle="1">
    <w:name w:val="WW8Num5z3"/>
    <w:rsid w:val="00C05365"/>
  </w:style>
  <w:style w:type="character" w:styleId="WW8Num5z4" w:customStyle="1">
    <w:name w:val="WW8Num5z4"/>
    <w:rsid w:val="00C05365"/>
  </w:style>
  <w:style w:type="character" w:styleId="WW8Num5z5" w:customStyle="1">
    <w:name w:val="WW8Num5z5"/>
    <w:rsid w:val="00C05365"/>
  </w:style>
  <w:style w:type="character" w:styleId="WW8Num5z6" w:customStyle="1">
    <w:name w:val="WW8Num5z6"/>
    <w:rsid w:val="00C05365"/>
  </w:style>
  <w:style w:type="character" w:styleId="WW8Num5z7" w:customStyle="1">
    <w:name w:val="WW8Num5z7"/>
    <w:rsid w:val="00C05365"/>
  </w:style>
  <w:style w:type="character" w:styleId="WW8Num5z8" w:customStyle="1">
    <w:name w:val="WW8Num5z8"/>
    <w:rsid w:val="00C05365"/>
  </w:style>
  <w:style w:type="character" w:styleId="notranslate" w:customStyle="1">
    <w:name w:val="notranslate"/>
    <w:basedOn w:val="DefaultParagraphFont"/>
    <w:rsid w:val="00C05365"/>
  </w:style>
  <w:style w:type="character" w:styleId="Strong">
    <w:name w:val="Strong"/>
    <w:qFormat w:val="1"/>
    <w:rsid w:val="00C05365"/>
    <w:rPr>
      <w:b w:val="1"/>
      <w:bCs w:val="1"/>
    </w:rPr>
  </w:style>
  <w:style w:type="character" w:styleId="Emphasis">
    <w:name w:val="Emphasis"/>
    <w:qFormat w:val="1"/>
    <w:rsid w:val="00C05365"/>
    <w:rPr>
      <w:i w:val="1"/>
      <w:iCs w:val="1"/>
    </w:rPr>
  </w:style>
  <w:style w:type="character" w:styleId="hps" w:customStyle="1">
    <w:name w:val="hps"/>
    <w:basedOn w:val="DefaultParagraphFont"/>
    <w:rsid w:val="00C05365"/>
  </w:style>
  <w:style w:type="character" w:styleId="Hyperlink">
    <w:name w:val="Hyperlink"/>
    <w:rsid w:val="00C05365"/>
  </w:style>
  <w:style w:type="character" w:styleId="plainlinks" w:customStyle="1">
    <w:name w:val="plainlinks"/>
    <w:basedOn w:val="DefaultParagraphFont"/>
    <w:rsid w:val="00C05365"/>
  </w:style>
  <w:style w:type="character" w:styleId="geo-dec" w:customStyle="1">
    <w:name w:val="geo-dec"/>
    <w:basedOn w:val="DefaultParagraphFont"/>
    <w:rsid w:val="00C05365"/>
  </w:style>
  <w:style w:type="character" w:styleId="BalloonTextChar" w:customStyle="1">
    <w:name w:val="Balloon Text Char"/>
    <w:rsid w:val="00C05365"/>
  </w:style>
  <w:style w:type="character" w:styleId="CommentReference">
    <w:name w:val="annotation reference"/>
    <w:rsid w:val="00C05365"/>
    <w:rPr>
      <w:sz w:val="16"/>
      <w:szCs w:val="16"/>
    </w:rPr>
  </w:style>
  <w:style w:type="character" w:styleId="CommentTextChar" w:customStyle="1">
    <w:name w:val="Comment Text Char"/>
    <w:rsid w:val="00C05365"/>
    <w:rPr>
      <w:rFonts w:ascii="Arial" w:cs="Arial" w:hAnsi="Arial"/>
    </w:rPr>
  </w:style>
  <w:style w:type="character" w:styleId="CommentSubjectChar" w:customStyle="1">
    <w:name w:val="Comment Subject Char"/>
    <w:rsid w:val="00C05365"/>
  </w:style>
  <w:style w:type="character" w:styleId="HeaderChar" w:customStyle="1">
    <w:name w:val="Header Char"/>
    <w:rsid w:val="00C05365"/>
  </w:style>
  <w:style w:type="character" w:styleId="FooterChar" w:customStyle="1">
    <w:name w:val="Footer Char"/>
    <w:rsid w:val="00C05365"/>
  </w:style>
  <w:style w:type="character" w:styleId="usercontent" w:customStyle="1">
    <w:name w:val="usercontent"/>
    <w:basedOn w:val="DefaultParagraphFont"/>
    <w:rsid w:val="00C05365"/>
  </w:style>
  <w:style w:type="character" w:styleId="apple-converted-space" w:customStyle="1">
    <w:name w:val="apple-converted-space"/>
    <w:basedOn w:val="DefaultParagraphFont"/>
    <w:rsid w:val="00C05365"/>
  </w:style>
  <w:style w:type="character" w:styleId="apple-style-span" w:customStyle="1">
    <w:name w:val="apple-style-span"/>
    <w:basedOn w:val="DefaultParagraphFont"/>
    <w:rsid w:val="00C05365"/>
  </w:style>
  <w:style w:type="character" w:styleId="FollowedHyperlink">
    <w:name w:val="FollowedHyperlink"/>
    <w:rsid w:val="00C05365"/>
  </w:style>
  <w:style w:type="character" w:styleId="il" w:customStyle="1">
    <w:name w:val="il"/>
    <w:basedOn w:val="DefaultParagraphFont"/>
    <w:rsid w:val="00C05365"/>
  </w:style>
  <w:style w:type="character" w:styleId="Heading2Char" w:customStyle="1">
    <w:name w:val="Heading 2 Char"/>
    <w:basedOn w:val="DefaultParagraphFont"/>
    <w:rsid w:val="00C05365"/>
  </w:style>
  <w:style w:type="paragraph" w:styleId="Heading" w:customStyle="1">
    <w:name w:val="Heading"/>
    <w:basedOn w:val="Normal"/>
    <w:next w:val="BodyText"/>
    <w:rsid w:val="00C05365"/>
    <w:pPr>
      <w:keepNext w:val="1"/>
      <w:spacing w:after="120" w:before="24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val="1"/>
    <w:rsid w:val="00C05365"/>
    <w:pPr>
      <w:suppressLineNumbers w:val="1"/>
      <w:spacing w:after="120" w:before="120"/>
    </w:pPr>
  </w:style>
  <w:style w:type="paragraph" w:styleId="Index" w:customStyle="1">
    <w:name w:val="Index"/>
    <w:basedOn w:val="Normal"/>
    <w:rsid w:val="00C05365"/>
    <w:pPr>
      <w:suppressLineNumbers w:val="1"/>
    </w:pPr>
    <w:rPr>
      <w:rFonts w:cs="Lucida Sans"/>
    </w:rPr>
  </w:style>
  <w:style w:type="paragraph" w:styleId="ColorfulList-Accent11" w:customStyle="1">
    <w:name w:val="Colorful List - Accent 11"/>
    <w:basedOn w:val="Normal"/>
    <w:qFormat w:val="1"/>
    <w:rsid w:val="00C05365"/>
    <w:pPr>
      <w:ind w:left="720"/>
      <w:contextualSpacing w:val="1"/>
    </w:pPr>
  </w:style>
  <w:style w:type="paragraph" w:styleId="textetitrepage" w:customStyle="1">
    <w:name w:val="texte_titre_page"/>
    <w:basedOn w:val="Normal"/>
    <w:rsid w:val="00C05365"/>
    <w:pPr>
      <w:spacing w:after="280" w:before="280"/>
    </w:pPr>
  </w:style>
  <w:style w:type="paragraph" w:styleId="soustitre" w:customStyle="1">
    <w:name w:val="soustitre"/>
    <w:basedOn w:val="Normal"/>
    <w:rsid w:val="00C05365"/>
    <w:pPr>
      <w:spacing w:after="280" w:before="280"/>
    </w:pPr>
  </w:style>
  <w:style w:type="paragraph" w:styleId="texteintrogris" w:customStyle="1">
    <w:name w:val="texte_intro_gris"/>
    <w:basedOn w:val="Normal"/>
    <w:rsid w:val="00C05365"/>
    <w:pPr>
      <w:spacing w:after="280" w:before="280"/>
    </w:pPr>
  </w:style>
  <w:style w:type="paragraph" w:styleId="NormalWeb">
    <w:name w:val="Normal (Web)"/>
    <w:basedOn w:val="Normal"/>
    <w:rsid w:val="00C05365"/>
    <w:pPr>
      <w:spacing w:after="280" w:before="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val="1"/>
      <w:bCs w:val="1"/>
    </w:rPr>
  </w:style>
  <w:style w:type="paragraph" w:styleId="MediumGrid21" w:customStyle="1">
    <w:name w:val="Medium Grid 21"/>
    <w:qFormat w:val="1"/>
    <w:rsid w:val="00C05365"/>
    <w:pPr>
      <w:tabs>
        <w:tab w:val="left" w:pos="720"/>
      </w:tabs>
      <w:suppressAutoHyphens w:val="1"/>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styleId="western" w:customStyle="1">
    <w:name w:val="western"/>
    <w:basedOn w:val="Normal"/>
    <w:rsid w:val="00C05365"/>
    <w:pPr>
      <w:spacing w:after="115" w:before="280"/>
    </w:pPr>
  </w:style>
  <w:style w:type="paragraph" w:styleId="introduction" w:customStyle="1">
    <w:name w:val="introduction"/>
    <w:basedOn w:val="Normal"/>
    <w:rsid w:val="00C05365"/>
    <w:pPr>
      <w:spacing w:after="280" w:before="280"/>
    </w:pPr>
  </w:style>
  <w:style w:type="paragraph" w:styleId="Revision">
    <w:name w:val="Revision"/>
    <w:hidden w:val="1"/>
    <w:semiHidden w:val="1"/>
    <w:rsid w:val="00BA743C"/>
  </w:style>
  <w:style w:type="character" w:styleId="UnresolvedMention">
    <w:name w:val="Unresolved Mention"/>
    <w:basedOn w:val="DefaultParagraphFont"/>
    <w:uiPriority w:val="99"/>
    <w:semiHidden w:val="1"/>
    <w:unhideWhenUsed w:val="1"/>
    <w:rsid w:val="00E82454"/>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63B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weetwaterstudios.com/" TargetMode="External"/><Relationship Id="rId10" Type="http://schemas.openxmlformats.org/officeDocument/2006/relationships/hyperlink" Target="https://sweetwaterstudios.com/workshops/arielle-recording-workshop/" TargetMode="External"/><Relationship Id="rId13" Type="http://schemas.openxmlformats.org/officeDocument/2006/relationships/hyperlink" Target="mailto:lipoff.alexis@gmail.com" TargetMode="External"/><Relationship Id="rId12" Type="http://schemas.openxmlformats.org/officeDocument/2006/relationships/hyperlink" Target="mailto:lipoff.alexi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marielle.com/"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sweetwaterstudios.com/" TargetMode="External"/><Relationship Id="rId8" Type="http://schemas.openxmlformats.org/officeDocument/2006/relationships/hyperlink" Target="https://sweetwaterstudios.com/workshops/arielle-recording-worksho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Xzp7ea73SpoSl9fTl5PVvu2sRQ==">AMUW2mWjrPEegzmk6+oldBXzYgKGWhOUsuwSWBoSahLD7buC/zzmxIKeKUJ7WDWN4kGYeypQ9dLOc6g2IYQy7749fXb72U1hUKjEdI2kcV7ILBwpbriCtgo=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2020-09-22T19:57:00Z</dcterms:created>
  <dc:creator>Jerry Gilbert</dc:creator>
</cp:coreProperties>
</file>