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9229A" w14:textId="77777777" w:rsidR="00A227BE" w:rsidRPr="00A227BE" w:rsidRDefault="00A227BE" w:rsidP="00A227BE">
      <w:pPr>
        <w:pStyle w:val="Kop1"/>
        <w:spacing w:after="0" w:afterAutospacing="0"/>
        <w:rPr>
          <w:rFonts w:ascii="Calibri" w:hAnsi="Calibri"/>
          <w:b w:val="0"/>
          <w:bCs w:val="0"/>
          <w:color w:val="000000" w:themeColor="text1"/>
          <w:sz w:val="32"/>
          <w:szCs w:val="32"/>
        </w:rPr>
      </w:pPr>
      <w:r>
        <w:rPr>
          <w:rFonts w:ascii="Calibri" w:hAnsi="Calibri"/>
          <w:color w:val="000000" w:themeColor="text1"/>
          <w:sz w:val="32"/>
          <w:szCs w:val="32"/>
          <w:lang w:val="pl"/>
        </w:rPr>
        <w:t xml:space="preserve">Widowisko </w:t>
      </w:r>
      <w:proofErr w:type="spellStart"/>
      <w:r>
        <w:rPr>
          <w:rFonts w:ascii="Calibri" w:hAnsi="Calibri"/>
          <w:i/>
          <w:iCs/>
          <w:color w:val="000000" w:themeColor="text1"/>
          <w:sz w:val="32"/>
          <w:szCs w:val="32"/>
          <w:lang w:val="pl"/>
        </w:rPr>
        <w:t>Cirque</w:t>
      </w:r>
      <w:proofErr w:type="spellEnd"/>
      <w:r>
        <w:rPr>
          <w:rFonts w:ascii="Calibri" w:hAnsi="Calibri"/>
          <w:i/>
          <w:iCs/>
          <w:color w:val="000000" w:themeColor="text1"/>
          <w:sz w:val="32"/>
          <w:szCs w:val="32"/>
          <w:lang w:val="pl"/>
        </w:rPr>
        <w:t xml:space="preserve"> </w:t>
      </w:r>
      <w:proofErr w:type="spellStart"/>
      <w:r>
        <w:rPr>
          <w:rFonts w:ascii="Calibri" w:hAnsi="Calibri"/>
          <w:i/>
          <w:iCs/>
          <w:color w:val="000000" w:themeColor="text1"/>
          <w:sz w:val="32"/>
          <w:szCs w:val="32"/>
          <w:lang w:val="pl"/>
        </w:rPr>
        <w:t>du</w:t>
      </w:r>
      <w:proofErr w:type="spellEnd"/>
      <w:r>
        <w:rPr>
          <w:rFonts w:ascii="Calibri" w:hAnsi="Calibri"/>
          <w:i/>
          <w:iCs/>
          <w:color w:val="000000" w:themeColor="text1"/>
          <w:sz w:val="32"/>
          <w:szCs w:val="32"/>
          <w:lang w:val="pl"/>
        </w:rPr>
        <w:t xml:space="preserve"> </w:t>
      </w:r>
      <w:proofErr w:type="spellStart"/>
      <w:r>
        <w:rPr>
          <w:rFonts w:ascii="Calibri" w:hAnsi="Calibri"/>
          <w:i/>
          <w:iCs/>
          <w:color w:val="000000" w:themeColor="text1"/>
          <w:sz w:val="32"/>
          <w:szCs w:val="32"/>
          <w:lang w:val="pl"/>
        </w:rPr>
        <w:t>Soleil</w:t>
      </w:r>
      <w:proofErr w:type="spellEnd"/>
      <w:r>
        <w:rPr>
          <w:rFonts w:ascii="Calibri" w:hAnsi="Calibri"/>
          <w:i/>
          <w:iCs/>
          <w:color w:val="000000" w:themeColor="text1"/>
          <w:sz w:val="32"/>
          <w:szCs w:val="32"/>
          <w:lang w:val="pl"/>
        </w:rPr>
        <w:t>®</w:t>
      </w:r>
      <w:r>
        <w:rPr>
          <w:rFonts w:ascii="Calibri" w:hAnsi="Calibri"/>
          <w:color w:val="000000" w:themeColor="text1"/>
          <w:sz w:val="32"/>
          <w:szCs w:val="32"/>
          <w:lang w:val="pl"/>
        </w:rPr>
        <w:t xml:space="preserve"> w Las Vegas jako główna wygrana w konkursie Panasonic </w:t>
      </w:r>
    </w:p>
    <w:p w14:paraId="22B1623C" w14:textId="77777777" w:rsidR="00A227BE" w:rsidRPr="00A227BE" w:rsidRDefault="00A227BE" w:rsidP="00A227BE">
      <w:pPr>
        <w:contextualSpacing/>
        <w:rPr>
          <w:rFonts w:ascii="Calibri" w:hAnsi="Calibri"/>
          <w:b/>
          <w:bCs/>
          <w:color w:val="000000" w:themeColor="text1"/>
          <w:sz w:val="32"/>
          <w:szCs w:val="32"/>
        </w:rPr>
      </w:pPr>
    </w:p>
    <w:p w14:paraId="0A126E0B" w14:textId="09D41EE1" w:rsidR="00A227BE" w:rsidRPr="00A227BE" w:rsidRDefault="00A227BE" w:rsidP="00A227BE">
      <w:pPr>
        <w:spacing w:line="360" w:lineRule="auto"/>
        <w:rPr>
          <w:rFonts w:ascii="Calibri" w:hAnsi="Calibri"/>
          <w:b/>
          <w:bCs/>
          <w:color w:val="000000" w:themeColor="text1"/>
          <w:sz w:val="22"/>
          <w:szCs w:val="22"/>
        </w:rPr>
      </w:pPr>
      <w:proofErr w:type="spellStart"/>
      <w:r>
        <w:rPr>
          <w:rFonts w:ascii="Calibri" w:hAnsi="Calibri"/>
          <w:b/>
          <w:bCs/>
          <w:i/>
          <w:iCs/>
          <w:color w:val="000000" w:themeColor="text1"/>
          <w:sz w:val="22"/>
          <w:szCs w:val="22"/>
          <w:lang w:val="pl"/>
        </w:rPr>
        <w:t>Zellik</w:t>
      </w:r>
      <w:proofErr w:type="spellEnd"/>
      <w:r>
        <w:rPr>
          <w:rFonts w:ascii="Calibri" w:hAnsi="Calibri"/>
          <w:b/>
          <w:bCs/>
          <w:i/>
          <w:iCs/>
          <w:color w:val="000000" w:themeColor="text1"/>
          <w:sz w:val="22"/>
          <w:szCs w:val="22"/>
          <w:lang w:val="pl"/>
        </w:rPr>
        <w:t xml:space="preserve">, </w:t>
      </w:r>
      <w:r w:rsidR="000D0FA7">
        <w:rPr>
          <w:rFonts w:ascii="Calibri" w:hAnsi="Calibri"/>
          <w:b/>
          <w:bCs/>
          <w:i/>
          <w:iCs/>
          <w:color w:val="000000" w:themeColor="text1"/>
          <w:sz w:val="22"/>
          <w:szCs w:val="22"/>
          <w:lang w:val="pl"/>
        </w:rPr>
        <w:t>2</w:t>
      </w:r>
      <w:r w:rsidR="003B520B">
        <w:rPr>
          <w:rFonts w:ascii="Calibri" w:hAnsi="Calibri"/>
          <w:b/>
          <w:bCs/>
          <w:i/>
          <w:iCs/>
          <w:color w:val="000000" w:themeColor="text1"/>
          <w:sz w:val="22"/>
          <w:szCs w:val="22"/>
          <w:lang w:val="pl"/>
        </w:rPr>
        <w:t>9</w:t>
      </w:r>
      <w:r>
        <w:rPr>
          <w:rFonts w:ascii="Calibri" w:hAnsi="Calibri"/>
          <w:b/>
          <w:bCs/>
          <w:i/>
          <w:iCs/>
          <w:color w:val="000000" w:themeColor="text1"/>
          <w:sz w:val="22"/>
          <w:szCs w:val="22"/>
          <w:lang w:val="pl"/>
        </w:rPr>
        <w:t xml:space="preserve"> kwietnia 2019</w:t>
      </w:r>
      <w:r>
        <w:rPr>
          <w:rFonts w:ascii="Calibri" w:hAnsi="Calibri"/>
          <w:b/>
          <w:bCs/>
          <w:color w:val="000000" w:themeColor="text1"/>
          <w:sz w:val="22"/>
          <w:szCs w:val="22"/>
          <w:lang w:val="pl"/>
        </w:rPr>
        <w:t xml:space="preserve"> – Podobnie jak w ubiegłym roku, Panasonic Energy uruchomiła wyjątkowy projekt pod wspólną marką z </w:t>
      </w:r>
      <w:proofErr w:type="spellStart"/>
      <w:r>
        <w:rPr>
          <w:rFonts w:ascii="Calibri" w:hAnsi="Calibri"/>
          <w:b/>
          <w:bCs/>
          <w:i/>
          <w:iCs/>
          <w:color w:val="000000" w:themeColor="text1"/>
          <w:sz w:val="22"/>
          <w:szCs w:val="22"/>
          <w:lang w:val="pl"/>
        </w:rPr>
        <w:t>Cirque</w:t>
      </w:r>
      <w:proofErr w:type="spellEnd"/>
      <w:r>
        <w:rPr>
          <w:rFonts w:ascii="Calibri" w:hAnsi="Calibri"/>
          <w:b/>
          <w:bCs/>
          <w:i/>
          <w:iCs/>
          <w:color w:val="000000" w:themeColor="text1"/>
          <w:sz w:val="22"/>
          <w:szCs w:val="22"/>
          <w:lang w:val="pl"/>
        </w:rPr>
        <w:t xml:space="preserve"> </w:t>
      </w:r>
      <w:proofErr w:type="spellStart"/>
      <w:r>
        <w:rPr>
          <w:rFonts w:ascii="Calibri" w:hAnsi="Calibri"/>
          <w:b/>
          <w:bCs/>
          <w:i/>
          <w:iCs/>
          <w:color w:val="000000" w:themeColor="text1"/>
          <w:sz w:val="22"/>
          <w:szCs w:val="22"/>
          <w:lang w:val="pl"/>
        </w:rPr>
        <w:t>du</w:t>
      </w:r>
      <w:proofErr w:type="spellEnd"/>
      <w:r>
        <w:rPr>
          <w:rFonts w:ascii="Calibri" w:hAnsi="Calibri"/>
          <w:b/>
          <w:bCs/>
          <w:i/>
          <w:iCs/>
          <w:color w:val="000000" w:themeColor="text1"/>
          <w:sz w:val="22"/>
          <w:szCs w:val="22"/>
          <w:lang w:val="pl"/>
        </w:rPr>
        <w:t xml:space="preserve"> </w:t>
      </w:r>
      <w:proofErr w:type="spellStart"/>
      <w:r>
        <w:rPr>
          <w:rFonts w:ascii="Calibri" w:hAnsi="Calibri"/>
          <w:b/>
          <w:bCs/>
          <w:i/>
          <w:iCs/>
          <w:color w:val="000000" w:themeColor="text1"/>
          <w:sz w:val="22"/>
          <w:szCs w:val="22"/>
          <w:lang w:val="pl"/>
        </w:rPr>
        <w:t>Soleil</w:t>
      </w:r>
      <w:proofErr w:type="spellEnd"/>
      <w:r>
        <w:rPr>
          <w:rFonts w:ascii="Calibri" w:hAnsi="Calibri"/>
          <w:b/>
          <w:bCs/>
          <w:color w:val="000000" w:themeColor="text1"/>
          <w:sz w:val="22"/>
          <w:szCs w:val="22"/>
          <w:lang w:val="pl"/>
        </w:rPr>
        <w:t>.</w:t>
      </w:r>
      <w:r>
        <w:rPr>
          <w:rFonts w:ascii="Calibri" w:hAnsi="Calibri"/>
          <w:color w:val="000000" w:themeColor="text1"/>
          <w:sz w:val="22"/>
          <w:szCs w:val="22"/>
          <w:lang w:val="pl"/>
        </w:rPr>
        <w:t xml:space="preserve"> </w:t>
      </w:r>
      <w:r>
        <w:rPr>
          <w:rFonts w:ascii="Calibri" w:hAnsi="Calibri"/>
          <w:b/>
          <w:bCs/>
          <w:color w:val="000000" w:themeColor="text1"/>
          <w:sz w:val="22"/>
          <w:szCs w:val="22"/>
          <w:lang w:val="pl"/>
        </w:rPr>
        <w:t xml:space="preserve">W ramach promowania tej inicjatywy Panasonic zachęca fanów z całej Europy do wypełnienia krótkiej ankiety na stronie kampanii w okresie od </w:t>
      </w:r>
      <w:r w:rsidR="000D0FA7">
        <w:rPr>
          <w:rFonts w:ascii="Calibri" w:hAnsi="Calibri"/>
          <w:b/>
          <w:bCs/>
          <w:color w:val="000000" w:themeColor="text1"/>
          <w:sz w:val="22"/>
          <w:szCs w:val="22"/>
          <w:lang w:val="pl"/>
        </w:rPr>
        <w:t>25</w:t>
      </w:r>
      <w:r>
        <w:rPr>
          <w:rFonts w:ascii="Calibri" w:hAnsi="Calibri"/>
          <w:b/>
          <w:bCs/>
          <w:color w:val="000000" w:themeColor="text1"/>
          <w:sz w:val="22"/>
          <w:szCs w:val="22"/>
          <w:lang w:val="pl"/>
        </w:rPr>
        <w:t xml:space="preserve"> kwietnia do 31 grudnia 2019. Osoba, która odpowie na pięć pytań oraz udzieli najtrafniejszej odpowiedzi na pytanie rozstrzygające, wygra wyjazd dla dwóch osób na widowisko </w:t>
      </w:r>
      <w:proofErr w:type="spellStart"/>
      <w:r>
        <w:rPr>
          <w:rFonts w:ascii="Calibri" w:hAnsi="Calibri"/>
          <w:b/>
          <w:bCs/>
          <w:i/>
          <w:iCs/>
          <w:color w:val="000000" w:themeColor="text1"/>
          <w:sz w:val="22"/>
          <w:szCs w:val="22"/>
          <w:lang w:val="pl"/>
        </w:rPr>
        <w:t>Cirque</w:t>
      </w:r>
      <w:proofErr w:type="spellEnd"/>
      <w:r>
        <w:rPr>
          <w:rFonts w:ascii="Calibri" w:hAnsi="Calibri"/>
          <w:b/>
          <w:bCs/>
          <w:i/>
          <w:iCs/>
          <w:color w:val="000000" w:themeColor="text1"/>
          <w:sz w:val="22"/>
          <w:szCs w:val="22"/>
          <w:lang w:val="pl"/>
        </w:rPr>
        <w:t xml:space="preserve"> </w:t>
      </w:r>
      <w:proofErr w:type="spellStart"/>
      <w:r>
        <w:rPr>
          <w:rFonts w:ascii="Calibri" w:hAnsi="Calibri"/>
          <w:b/>
          <w:bCs/>
          <w:i/>
          <w:iCs/>
          <w:color w:val="000000" w:themeColor="text1"/>
          <w:sz w:val="22"/>
          <w:szCs w:val="22"/>
          <w:lang w:val="pl"/>
        </w:rPr>
        <w:t>du</w:t>
      </w:r>
      <w:proofErr w:type="spellEnd"/>
      <w:r>
        <w:rPr>
          <w:rFonts w:ascii="Calibri" w:hAnsi="Calibri"/>
          <w:b/>
          <w:bCs/>
          <w:i/>
          <w:iCs/>
          <w:color w:val="000000" w:themeColor="text1"/>
          <w:sz w:val="22"/>
          <w:szCs w:val="22"/>
          <w:lang w:val="pl"/>
        </w:rPr>
        <w:t xml:space="preserve"> </w:t>
      </w:r>
      <w:proofErr w:type="spellStart"/>
      <w:r>
        <w:rPr>
          <w:rFonts w:ascii="Calibri" w:hAnsi="Calibri"/>
          <w:b/>
          <w:bCs/>
          <w:i/>
          <w:iCs/>
          <w:color w:val="000000" w:themeColor="text1"/>
          <w:sz w:val="22"/>
          <w:szCs w:val="22"/>
          <w:lang w:val="pl"/>
        </w:rPr>
        <w:t>Soleil</w:t>
      </w:r>
      <w:proofErr w:type="spellEnd"/>
      <w:r>
        <w:rPr>
          <w:rFonts w:ascii="Calibri" w:hAnsi="Calibri"/>
          <w:b/>
          <w:bCs/>
          <w:color w:val="000000" w:themeColor="text1"/>
          <w:sz w:val="22"/>
          <w:szCs w:val="22"/>
          <w:lang w:val="pl"/>
        </w:rPr>
        <w:t xml:space="preserve"> w Las Vegas.</w:t>
      </w:r>
    </w:p>
    <w:p w14:paraId="00145219" w14:textId="77777777" w:rsidR="00A227BE" w:rsidRPr="00A227BE" w:rsidRDefault="00A227BE" w:rsidP="00A227BE">
      <w:pPr>
        <w:spacing w:line="360" w:lineRule="auto"/>
        <w:contextualSpacing/>
        <w:rPr>
          <w:rFonts w:ascii="Calibri" w:hAnsi="Calibri"/>
          <w:b/>
          <w:bCs/>
          <w:color w:val="000000" w:themeColor="text1"/>
          <w:sz w:val="22"/>
          <w:szCs w:val="22"/>
        </w:rPr>
      </w:pPr>
    </w:p>
    <w:p w14:paraId="269E421B" w14:textId="77777777" w:rsidR="00A227BE" w:rsidRPr="00A227BE" w:rsidRDefault="00A227BE" w:rsidP="00A227BE">
      <w:pPr>
        <w:spacing w:line="360" w:lineRule="auto"/>
        <w:rPr>
          <w:rFonts w:ascii="Calibri" w:hAnsi="Calibri" w:cs="Arial"/>
          <w:color w:val="000000" w:themeColor="text1"/>
          <w:sz w:val="22"/>
          <w:szCs w:val="22"/>
        </w:rPr>
      </w:pPr>
      <w:r>
        <w:rPr>
          <w:rFonts w:ascii="Calibri" w:hAnsi="Calibri" w:cs="Arial"/>
          <w:color w:val="000000" w:themeColor="text1"/>
          <w:sz w:val="22"/>
          <w:szCs w:val="22"/>
          <w:lang w:val="pl"/>
        </w:rPr>
        <w:t xml:space="preserve">W zeszłym roku zwycięzcy dwóch konkursów internetowych Panasonic pojechali odpowiednio do Montrealu, czyli międzynarodowej siedziby </w:t>
      </w:r>
      <w:proofErr w:type="spellStart"/>
      <w:r>
        <w:rPr>
          <w:rFonts w:ascii="Calibri" w:hAnsi="Calibri" w:cs="Arial"/>
          <w:i/>
          <w:iCs/>
          <w:color w:val="000000" w:themeColor="text1"/>
          <w:sz w:val="22"/>
          <w:szCs w:val="22"/>
          <w:lang w:val="pl"/>
        </w:rPr>
        <w:t>Cirque</w:t>
      </w:r>
      <w:proofErr w:type="spellEnd"/>
      <w:r>
        <w:rPr>
          <w:rFonts w:ascii="Calibri" w:hAnsi="Calibri" w:cs="Arial"/>
          <w:i/>
          <w:iCs/>
          <w:color w:val="000000" w:themeColor="text1"/>
          <w:sz w:val="22"/>
          <w:szCs w:val="22"/>
          <w:lang w:val="pl"/>
        </w:rPr>
        <w:t xml:space="preserve"> </w:t>
      </w:r>
      <w:proofErr w:type="spellStart"/>
      <w:r>
        <w:rPr>
          <w:rFonts w:ascii="Calibri" w:hAnsi="Calibri" w:cs="Arial"/>
          <w:i/>
          <w:iCs/>
          <w:color w:val="000000" w:themeColor="text1"/>
          <w:sz w:val="22"/>
          <w:szCs w:val="22"/>
          <w:lang w:val="pl"/>
        </w:rPr>
        <w:t>du</w:t>
      </w:r>
      <w:proofErr w:type="spellEnd"/>
      <w:r>
        <w:rPr>
          <w:rFonts w:ascii="Calibri" w:hAnsi="Calibri" w:cs="Arial"/>
          <w:i/>
          <w:iCs/>
          <w:color w:val="000000" w:themeColor="text1"/>
          <w:sz w:val="22"/>
          <w:szCs w:val="22"/>
          <w:lang w:val="pl"/>
        </w:rPr>
        <w:t xml:space="preserve"> </w:t>
      </w:r>
      <w:proofErr w:type="spellStart"/>
      <w:proofErr w:type="gramStart"/>
      <w:r>
        <w:rPr>
          <w:rFonts w:ascii="Calibri" w:hAnsi="Calibri" w:cs="Arial"/>
          <w:i/>
          <w:iCs/>
          <w:color w:val="000000" w:themeColor="text1"/>
          <w:sz w:val="22"/>
          <w:szCs w:val="22"/>
          <w:lang w:val="pl"/>
        </w:rPr>
        <w:t>Soleil</w:t>
      </w:r>
      <w:proofErr w:type="spellEnd"/>
      <w:r>
        <w:rPr>
          <w:rFonts w:ascii="Calibri" w:hAnsi="Calibri" w:cs="Arial"/>
          <w:color w:val="000000" w:themeColor="text1"/>
          <w:sz w:val="22"/>
          <w:szCs w:val="22"/>
          <w:lang w:val="pl"/>
        </w:rPr>
        <w:t>,</w:t>
      </w:r>
      <w:proofErr w:type="gramEnd"/>
      <w:r>
        <w:rPr>
          <w:rFonts w:ascii="Calibri" w:hAnsi="Calibri" w:cs="Arial"/>
          <w:color w:val="000000" w:themeColor="text1"/>
          <w:sz w:val="22"/>
          <w:szCs w:val="22"/>
          <w:lang w:val="pl"/>
        </w:rPr>
        <w:t xml:space="preserve"> i Las Vegas. W tym roku do wygrania jest kolejny wyjątkowy wyjazd do Ameryki. W trakcie konkursu uczestnicy będą musieli odpowiedzieć na kilka krótkich pytań dotyczących ich wiedzy na temat baterii oraz ich zużycia. Osoba, która odpowie na wszystkie pytania oraz udzieli najtrafniejszej odpowiedzi na pytanie rozstrzygające, wygra wyjazd dla dwóch osób na występ </w:t>
      </w:r>
      <w:proofErr w:type="spellStart"/>
      <w:r>
        <w:rPr>
          <w:rFonts w:ascii="Calibri" w:hAnsi="Calibri" w:cs="Arial"/>
          <w:i/>
          <w:iCs/>
          <w:color w:val="000000" w:themeColor="text1"/>
          <w:sz w:val="22"/>
          <w:szCs w:val="22"/>
          <w:lang w:val="pl"/>
        </w:rPr>
        <w:t>Cirque</w:t>
      </w:r>
      <w:proofErr w:type="spellEnd"/>
      <w:r>
        <w:rPr>
          <w:rFonts w:ascii="Calibri" w:hAnsi="Calibri" w:cs="Arial"/>
          <w:i/>
          <w:iCs/>
          <w:color w:val="000000" w:themeColor="text1"/>
          <w:sz w:val="22"/>
          <w:szCs w:val="22"/>
          <w:lang w:val="pl"/>
        </w:rPr>
        <w:t xml:space="preserve"> </w:t>
      </w:r>
      <w:proofErr w:type="spellStart"/>
      <w:r>
        <w:rPr>
          <w:rFonts w:ascii="Calibri" w:hAnsi="Calibri" w:cs="Arial"/>
          <w:i/>
          <w:iCs/>
          <w:color w:val="000000" w:themeColor="text1"/>
          <w:sz w:val="22"/>
          <w:szCs w:val="22"/>
          <w:lang w:val="pl"/>
        </w:rPr>
        <w:t>du</w:t>
      </w:r>
      <w:proofErr w:type="spellEnd"/>
      <w:r>
        <w:rPr>
          <w:rFonts w:ascii="Calibri" w:hAnsi="Calibri" w:cs="Arial"/>
          <w:i/>
          <w:iCs/>
          <w:color w:val="000000" w:themeColor="text1"/>
          <w:sz w:val="22"/>
          <w:szCs w:val="22"/>
          <w:lang w:val="pl"/>
        </w:rPr>
        <w:t xml:space="preserve"> </w:t>
      </w:r>
      <w:proofErr w:type="spellStart"/>
      <w:r>
        <w:rPr>
          <w:rFonts w:ascii="Calibri" w:hAnsi="Calibri" w:cs="Arial"/>
          <w:i/>
          <w:iCs/>
          <w:color w:val="000000" w:themeColor="text1"/>
          <w:sz w:val="22"/>
          <w:szCs w:val="22"/>
          <w:lang w:val="pl"/>
        </w:rPr>
        <w:t>Soleil</w:t>
      </w:r>
      <w:proofErr w:type="spellEnd"/>
      <w:r>
        <w:rPr>
          <w:rFonts w:ascii="Calibri" w:hAnsi="Calibri" w:cs="Arial"/>
          <w:color w:val="000000" w:themeColor="text1"/>
          <w:sz w:val="22"/>
          <w:szCs w:val="22"/>
          <w:lang w:val="pl"/>
        </w:rPr>
        <w:t xml:space="preserve"> w Las Vegas. Uczestnicy konkursu mogą też wygrać cotygodniowe nagrody pocieszenia: kompaktowy aparat fotograficzny, wyciskarkę wolnoobrotową, słuchawki, trymery lub elektryczne szczoteczki do zębów. </w:t>
      </w:r>
    </w:p>
    <w:p w14:paraId="205AC20E" w14:textId="77777777" w:rsidR="00A227BE" w:rsidRPr="00A227BE" w:rsidRDefault="00A227BE" w:rsidP="00A227BE">
      <w:pPr>
        <w:spacing w:line="360" w:lineRule="auto"/>
        <w:rPr>
          <w:rFonts w:ascii="Calibri" w:hAnsi="Calibri" w:cs="Arial"/>
          <w:bCs/>
          <w:color w:val="000000" w:themeColor="text1"/>
          <w:sz w:val="22"/>
          <w:szCs w:val="22"/>
        </w:rPr>
      </w:pPr>
    </w:p>
    <w:p w14:paraId="54D355B2" w14:textId="77777777" w:rsidR="00A227BE" w:rsidRPr="00A227BE" w:rsidRDefault="00A227BE" w:rsidP="00A227BE">
      <w:pPr>
        <w:spacing w:line="360" w:lineRule="auto"/>
        <w:rPr>
          <w:rFonts w:ascii="Calibri" w:hAnsi="Calibri" w:cs="Arial"/>
          <w:b/>
          <w:color w:val="000000" w:themeColor="text1"/>
          <w:sz w:val="22"/>
          <w:szCs w:val="22"/>
        </w:rPr>
      </w:pPr>
      <w:r>
        <w:rPr>
          <w:rFonts w:ascii="Calibri" w:hAnsi="Calibri" w:cs="Arial"/>
          <w:b/>
          <w:bCs/>
          <w:color w:val="000000" w:themeColor="text1"/>
          <w:sz w:val="22"/>
          <w:szCs w:val="22"/>
          <w:lang w:val="pl"/>
        </w:rPr>
        <w:t xml:space="preserve">Fascynujące materiały z występów </w:t>
      </w:r>
      <w:proofErr w:type="spellStart"/>
      <w:r>
        <w:rPr>
          <w:rFonts w:ascii="Calibri" w:hAnsi="Calibri" w:cs="Arial"/>
          <w:b/>
          <w:bCs/>
          <w:i/>
          <w:iCs/>
          <w:color w:val="000000" w:themeColor="text1"/>
          <w:sz w:val="22"/>
          <w:szCs w:val="22"/>
          <w:lang w:val="pl"/>
        </w:rPr>
        <w:t>Cirque</w:t>
      </w:r>
      <w:proofErr w:type="spellEnd"/>
      <w:r>
        <w:rPr>
          <w:rFonts w:ascii="Calibri" w:hAnsi="Calibri" w:cs="Arial"/>
          <w:b/>
          <w:bCs/>
          <w:i/>
          <w:iCs/>
          <w:color w:val="000000" w:themeColor="text1"/>
          <w:sz w:val="22"/>
          <w:szCs w:val="22"/>
          <w:lang w:val="pl"/>
        </w:rPr>
        <w:t xml:space="preserve"> </w:t>
      </w:r>
      <w:proofErr w:type="spellStart"/>
      <w:r>
        <w:rPr>
          <w:rFonts w:ascii="Calibri" w:hAnsi="Calibri" w:cs="Arial"/>
          <w:b/>
          <w:bCs/>
          <w:i/>
          <w:iCs/>
          <w:color w:val="000000" w:themeColor="text1"/>
          <w:sz w:val="22"/>
          <w:szCs w:val="22"/>
          <w:lang w:val="pl"/>
        </w:rPr>
        <w:t>du</w:t>
      </w:r>
      <w:proofErr w:type="spellEnd"/>
      <w:r>
        <w:rPr>
          <w:rFonts w:ascii="Calibri" w:hAnsi="Calibri" w:cs="Arial"/>
          <w:b/>
          <w:bCs/>
          <w:i/>
          <w:iCs/>
          <w:color w:val="000000" w:themeColor="text1"/>
          <w:sz w:val="22"/>
          <w:szCs w:val="22"/>
          <w:lang w:val="pl"/>
        </w:rPr>
        <w:t xml:space="preserve"> </w:t>
      </w:r>
      <w:proofErr w:type="spellStart"/>
      <w:r>
        <w:rPr>
          <w:rFonts w:ascii="Calibri" w:hAnsi="Calibri" w:cs="Arial"/>
          <w:b/>
          <w:bCs/>
          <w:i/>
          <w:iCs/>
          <w:color w:val="000000" w:themeColor="text1"/>
          <w:sz w:val="22"/>
          <w:szCs w:val="22"/>
          <w:lang w:val="pl"/>
        </w:rPr>
        <w:t>Soleil</w:t>
      </w:r>
      <w:proofErr w:type="spellEnd"/>
    </w:p>
    <w:p w14:paraId="4A8B79DC" w14:textId="77777777" w:rsidR="00A227BE" w:rsidRPr="00A227BE" w:rsidRDefault="00A227BE" w:rsidP="00A227BE">
      <w:pPr>
        <w:spacing w:line="360" w:lineRule="auto"/>
        <w:rPr>
          <w:rFonts w:cs="Arial"/>
          <w:color w:val="000000" w:themeColor="text1"/>
          <w:sz w:val="22"/>
          <w:szCs w:val="22"/>
        </w:rPr>
      </w:pPr>
      <w:r>
        <w:rPr>
          <w:rFonts w:ascii="Calibri" w:hAnsi="Calibri"/>
          <w:color w:val="000000" w:themeColor="text1"/>
          <w:sz w:val="22"/>
          <w:szCs w:val="22"/>
          <w:lang w:val="pl"/>
        </w:rPr>
        <w:t xml:space="preserve">Na witrynie </w:t>
      </w:r>
      <w:proofErr w:type="spellStart"/>
      <w:r>
        <w:rPr>
          <w:rFonts w:ascii="Calibri" w:hAnsi="Calibri"/>
          <w:i/>
          <w:iCs/>
          <w:color w:val="000000" w:themeColor="text1"/>
          <w:sz w:val="22"/>
          <w:szCs w:val="22"/>
          <w:lang w:val="pl"/>
        </w:rPr>
        <w:t>Cirque</w:t>
      </w:r>
      <w:proofErr w:type="spellEnd"/>
      <w:r>
        <w:rPr>
          <w:rFonts w:ascii="Calibri" w:hAnsi="Calibri"/>
          <w:i/>
          <w:iCs/>
          <w:color w:val="000000" w:themeColor="text1"/>
          <w:sz w:val="22"/>
          <w:szCs w:val="22"/>
          <w:lang w:val="pl"/>
        </w:rPr>
        <w:t xml:space="preserve"> </w:t>
      </w:r>
      <w:proofErr w:type="spellStart"/>
      <w:r>
        <w:rPr>
          <w:rFonts w:ascii="Calibri" w:hAnsi="Calibri"/>
          <w:i/>
          <w:iCs/>
          <w:color w:val="000000" w:themeColor="text1"/>
          <w:sz w:val="22"/>
          <w:szCs w:val="22"/>
          <w:lang w:val="pl"/>
        </w:rPr>
        <w:t>du</w:t>
      </w:r>
      <w:proofErr w:type="spellEnd"/>
      <w:r>
        <w:rPr>
          <w:rFonts w:ascii="Calibri" w:hAnsi="Calibri"/>
          <w:i/>
          <w:iCs/>
          <w:color w:val="000000" w:themeColor="text1"/>
          <w:sz w:val="22"/>
          <w:szCs w:val="22"/>
          <w:lang w:val="pl"/>
        </w:rPr>
        <w:t xml:space="preserve"> </w:t>
      </w:r>
      <w:proofErr w:type="spellStart"/>
      <w:r>
        <w:rPr>
          <w:rFonts w:ascii="Calibri" w:hAnsi="Calibri"/>
          <w:i/>
          <w:iCs/>
          <w:color w:val="000000" w:themeColor="text1"/>
          <w:sz w:val="22"/>
          <w:szCs w:val="22"/>
          <w:lang w:val="pl"/>
        </w:rPr>
        <w:t>Soleil</w:t>
      </w:r>
      <w:proofErr w:type="spellEnd"/>
      <w:r>
        <w:rPr>
          <w:rFonts w:ascii="Calibri" w:hAnsi="Calibri"/>
          <w:color w:val="000000" w:themeColor="text1"/>
          <w:sz w:val="22"/>
          <w:szCs w:val="22"/>
          <w:lang w:val="pl"/>
        </w:rPr>
        <w:t xml:space="preserve"> firmy Panasonic można obejrzeć wizerunki intrygujących postaci </w:t>
      </w:r>
      <w:proofErr w:type="spellStart"/>
      <w:r>
        <w:rPr>
          <w:rFonts w:ascii="Calibri" w:hAnsi="Calibri"/>
          <w:i/>
          <w:iCs/>
          <w:color w:val="000000" w:themeColor="text1"/>
          <w:sz w:val="22"/>
          <w:szCs w:val="22"/>
          <w:lang w:val="pl"/>
        </w:rPr>
        <w:t>Cirque</w:t>
      </w:r>
      <w:proofErr w:type="spellEnd"/>
      <w:r>
        <w:rPr>
          <w:rFonts w:ascii="Calibri" w:hAnsi="Calibri"/>
          <w:i/>
          <w:iCs/>
          <w:color w:val="000000" w:themeColor="text1"/>
          <w:sz w:val="22"/>
          <w:szCs w:val="22"/>
          <w:lang w:val="pl"/>
        </w:rPr>
        <w:t xml:space="preserve"> </w:t>
      </w:r>
      <w:proofErr w:type="spellStart"/>
      <w:r>
        <w:rPr>
          <w:rFonts w:ascii="Calibri" w:hAnsi="Calibri"/>
          <w:i/>
          <w:iCs/>
          <w:color w:val="000000" w:themeColor="text1"/>
          <w:sz w:val="22"/>
          <w:szCs w:val="22"/>
          <w:lang w:val="pl"/>
        </w:rPr>
        <w:t>du</w:t>
      </w:r>
      <w:proofErr w:type="spellEnd"/>
      <w:r>
        <w:rPr>
          <w:rFonts w:ascii="Calibri" w:hAnsi="Calibri"/>
          <w:i/>
          <w:iCs/>
          <w:color w:val="000000" w:themeColor="text1"/>
          <w:sz w:val="22"/>
          <w:szCs w:val="22"/>
          <w:lang w:val="pl"/>
        </w:rPr>
        <w:t xml:space="preserve"> </w:t>
      </w:r>
      <w:proofErr w:type="spellStart"/>
      <w:r>
        <w:rPr>
          <w:rFonts w:ascii="Calibri" w:hAnsi="Calibri"/>
          <w:i/>
          <w:iCs/>
          <w:color w:val="000000" w:themeColor="text1"/>
          <w:sz w:val="22"/>
          <w:szCs w:val="22"/>
          <w:lang w:val="pl"/>
        </w:rPr>
        <w:t>Soleil</w:t>
      </w:r>
      <w:proofErr w:type="spellEnd"/>
      <w:r>
        <w:rPr>
          <w:rFonts w:ascii="Calibri" w:hAnsi="Calibri"/>
          <w:color w:val="000000" w:themeColor="text1"/>
          <w:sz w:val="22"/>
          <w:szCs w:val="22"/>
          <w:lang w:val="pl"/>
        </w:rPr>
        <w:t xml:space="preserve"> z widowiska </w:t>
      </w:r>
      <w:r>
        <w:rPr>
          <w:rFonts w:ascii="Calibri" w:hAnsi="Calibri"/>
          <w:i/>
          <w:iCs/>
          <w:color w:val="000000" w:themeColor="text1"/>
          <w:sz w:val="22"/>
          <w:szCs w:val="22"/>
          <w:lang w:val="pl"/>
        </w:rPr>
        <w:t>TOTEM™</w:t>
      </w:r>
      <w:r>
        <w:rPr>
          <w:rFonts w:ascii="Calibri" w:hAnsi="Calibri"/>
          <w:color w:val="000000" w:themeColor="text1"/>
          <w:sz w:val="22"/>
          <w:szCs w:val="22"/>
          <w:lang w:val="pl"/>
        </w:rPr>
        <w:t xml:space="preserve">. </w:t>
      </w:r>
      <w:r>
        <w:rPr>
          <w:color w:val="000000" w:themeColor="text1"/>
          <w:sz w:val="22"/>
          <w:szCs w:val="22"/>
          <w:lang w:val="pl"/>
        </w:rPr>
        <w:t xml:space="preserve">Konkursowi towarzyszą materiały promocyjne dostępne w punktach sprzedaży w ponad 30 krajach Europy. Wszystkie materiały promocyjne </w:t>
      </w:r>
      <w:proofErr w:type="spellStart"/>
      <w:r>
        <w:rPr>
          <w:i/>
          <w:iCs/>
          <w:color w:val="000000" w:themeColor="text1"/>
          <w:sz w:val="22"/>
          <w:szCs w:val="22"/>
          <w:lang w:val="pl"/>
        </w:rPr>
        <w:t>Cirque</w:t>
      </w:r>
      <w:proofErr w:type="spellEnd"/>
      <w:r>
        <w:rPr>
          <w:i/>
          <w:iCs/>
          <w:color w:val="000000" w:themeColor="text1"/>
          <w:sz w:val="22"/>
          <w:szCs w:val="22"/>
          <w:lang w:val="pl"/>
        </w:rPr>
        <w:t xml:space="preserve"> </w:t>
      </w:r>
      <w:proofErr w:type="spellStart"/>
      <w:r>
        <w:rPr>
          <w:i/>
          <w:iCs/>
          <w:color w:val="000000" w:themeColor="text1"/>
          <w:sz w:val="22"/>
          <w:szCs w:val="22"/>
          <w:lang w:val="pl"/>
        </w:rPr>
        <w:t>du</w:t>
      </w:r>
      <w:proofErr w:type="spellEnd"/>
      <w:r>
        <w:rPr>
          <w:i/>
          <w:iCs/>
          <w:color w:val="000000" w:themeColor="text1"/>
          <w:sz w:val="22"/>
          <w:szCs w:val="22"/>
          <w:lang w:val="pl"/>
        </w:rPr>
        <w:t xml:space="preserve"> </w:t>
      </w:r>
      <w:proofErr w:type="spellStart"/>
      <w:r>
        <w:rPr>
          <w:i/>
          <w:iCs/>
          <w:color w:val="000000" w:themeColor="text1"/>
          <w:sz w:val="22"/>
          <w:szCs w:val="22"/>
          <w:lang w:val="pl"/>
        </w:rPr>
        <w:t>Soleil</w:t>
      </w:r>
      <w:proofErr w:type="spellEnd"/>
      <w:r>
        <w:rPr>
          <w:color w:val="000000" w:themeColor="text1"/>
          <w:sz w:val="22"/>
          <w:szCs w:val="22"/>
          <w:lang w:val="pl"/>
        </w:rPr>
        <w:t xml:space="preserve"> udostępniane przez Panasonic pod wspólną marką będą zawierać wizerunek artystów </w:t>
      </w:r>
      <w:proofErr w:type="spellStart"/>
      <w:r>
        <w:rPr>
          <w:i/>
          <w:iCs/>
          <w:color w:val="000000" w:themeColor="text1"/>
          <w:sz w:val="22"/>
          <w:szCs w:val="22"/>
          <w:lang w:val="pl"/>
        </w:rPr>
        <w:t>Cirque</w:t>
      </w:r>
      <w:proofErr w:type="spellEnd"/>
      <w:r>
        <w:rPr>
          <w:i/>
          <w:iCs/>
          <w:color w:val="000000" w:themeColor="text1"/>
          <w:sz w:val="22"/>
          <w:szCs w:val="22"/>
          <w:lang w:val="pl"/>
        </w:rPr>
        <w:t xml:space="preserve"> </w:t>
      </w:r>
      <w:proofErr w:type="spellStart"/>
      <w:r>
        <w:rPr>
          <w:i/>
          <w:iCs/>
          <w:color w:val="000000" w:themeColor="text1"/>
          <w:sz w:val="22"/>
          <w:szCs w:val="22"/>
          <w:lang w:val="pl"/>
        </w:rPr>
        <w:t>du</w:t>
      </w:r>
      <w:proofErr w:type="spellEnd"/>
      <w:r>
        <w:rPr>
          <w:i/>
          <w:iCs/>
          <w:color w:val="000000" w:themeColor="text1"/>
          <w:sz w:val="22"/>
          <w:szCs w:val="22"/>
          <w:lang w:val="pl"/>
        </w:rPr>
        <w:t xml:space="preserve"> </w:t>
      </w:r>
      <w:proofErr w:type="spellStart"/>
      <w:r>
        <w:rPr>
          <w:i/>
          <w:iCs/>
          <w:color w:val="000000" w:themeColor="text1"/>
          <w:sz w:val="22"/>
          <w:szCs w:val="22"/>
          <w:lang w:val="pl"/>
        </w:rPr>
        <w:t>Soleil</w:t>
      </w:r>
      <w:proofErr w:type="spellEnd"/>
      <w:r>
        <w:rPr>
          <w:color w:val="000000" w:themeColor="text1"/>
          <w:sz w:val="22"/>
          <w:szCs w:val="22"/>
          <w:lang w:val="pl"/>
        </w:rPr>
        <w:t xml:space="preserve"> obok logo Panasonic. Dynamiczne postacie zachęcają klientów do wzięcia udziału w cotygodniowym konkursie z możliwością wygrania atrakcyjnych nagród na witrynie </w:t>
      </w:r>
      <w:proofErr w:type="spellStart"/>
      <w:r>
        <w:rPr>
          <w:i/>
          <w:iCs/>
          <w:color w:val="000000" w:themeColor="text1"/>
          <w:sz w:val="22"/>
          <w:szCs w:val="22"/>
          <w:lang w:val="pl"/>
        </w:rPr>
        <w:t>Cirque</w:t>
      </w:r>
      <w:proofErr w:type="spellEnd"/>
      <w:r>
        <w:rPr>
          <w:i/>
          <w:iCs/>
          <w:color w:val="000000" w:themeColor="text1"/>
          <w:sz w:val="22"/>
          <w:szCs w:val="22"/>
          <w:lang w:val="pl"/>
        </w:rPr>
        <w:t xml:space="preserve"> </w:t>
      </w:r>
      <w:proofErr w:type="spellStart"/>
      <w:r>
        <w:rPr>
          <w:i/>
          <w:iCs/>
          <w:color w:val="000000" w:themeColor="text1"/>
          <w:sz w:val="22"/>
          <w:szCs w:val="22"/>
          <w:lang w:val="pl"/>
        </w:rPr>
        <w:t>du</w:t>
      </w:r>
      <w:proofErr w:type="spellEnd"/>
      <w:r>
        <w:rPr>
          <w:i/>
          <w:iCs/>
          <w:color w:val="000000" w:themeColor="text1"/>
          <w:sz w:val="22"/>
          <w:szCs w:val="22"/>
          <w:lang w:val="pl"/>
        </w:rPr>
        <w:t xml:space="preserve"> </w:t>
      </w:r>
      <w:proofErr w:type="spellStart"/>
      <w:r>
        <w:rPr>
          <w:i/>
          <w:iCs/>
          <w:color w:val="000000" w:themeColor="text1"/>
          <w:sz w:val="22"/>
          <w:szCs w:val="22"/>
          <w:lang w:val="pl"/>
        </w:rPr>
        <w:t>Soleil</w:t>
      </w:r>
      <w:proofErr w:type="spellEnd"/>
      <w:r>
        <w:rPr>
          <w:color w:val="000000" w:themeColor="text1"/>
          <w:sz w:val="22"/>
          <w:szCs w:val="22"/>
          <w:lang w:val="pl"/>
        </w:rPr>
        <w:t xml:space="preserve"> firmy Panasonic.</w:t>
      </w:r>
    </w:p>
    <w:p w14:paraId="63CED1D9" w14:textId="77777777" w:rsidR="00A227BE" w:rsidRPr="00A227BE" w:rsidRDefault="00A227BE" w:rsidP="00A227BE">
      <w:pPr>
        <w:pStyle w:val="p1"/>
        <w:spacing w:line="360" w:lineRule="auto"/>
        <w:rPr>
          <w:rFonts w:cs="Arial"/>
          <w:color w:val="000000" w:themeColor="text1"/>
          <w:sz w:val="22"/>
          <w:szCs w:val="22"/>
        </w:rPr>
      </w:pPr>
    </w:p>
    <w:p w14:paraId="10556560" w14:textId="77777777" w:rsidR="00A227BE" w:rsidRPr="00A227BE" w:rsidRDefault="00A227BE" w:rsidP="00A227BE">
      <w:pPr>
        <w:pStyle w:val="p1"/>
        <w:spacing w:line="360" w:lineRule="auto"/>
        <w:rPr>
          <w:rStyle w:val="apple-converted-space"/>
          <w:rFonts w:cs="Arial"/>
          <w:b/>
          <w:color w:val="000000" w:themeColor="text1"/>
          <w:sz w:val="22"/>
          <w:szCs w:val="22"/>
        </w:rPr>
      </w:pPr>
      <w:r>
        <w:rPr>
          <w:rFonts w:cs="Arial"/>
          <w:b/>
          <w:bCs/>
          <w:color w:val="000000" w:themeColor="text1"/>
          <w:sz w:val="22"/>
          <w:szCs w:val="22"/>
          <w:lang w:val="pl"/>
        </w:rPr>
        <w:t>Skuteczne połączenie sił</w:t>
      </w:r>
    </w:p>
    <w:p w14:paraId="371ECACC" w14:textId="3A6CC7BC" w:rsidR="00A227BE" w:rsidRPr="00A227BE" w:rsidRDefault="00A227BE" w:rsidP="00A227BE">
      <w:pPr>
        <w:pStyle w:val="p1"/>
        <w:spacing w:line="360" w:lineRule="auto"/>
        <w:rPr>
          <w:rStyle w:val="apple-converted-space"/>
          <w:rFonts w:cs="Arial"/>
          <w:color w:val="000000" w:themeColor="text1"/>
          <w:sz w:val="22"/>
          <w:szCs w:val="22"/>
        </w:rPr>
      </w:pPr>
      <w:r>
        <w:rPr>
          <w:rStyle w:val="apple-converted-space"/>
          <w:rFonts w:cs="Arial"/>
          <w:color w:val="000000" w:themeColor="text1"/>
          <w:sz w:val="22"/>
          <w:szCs w:val="22"/>
          <w:lang w:val="pl"/>
        </w:rPr>
        <w:t xml:space="preserve">Firma Panasonic jako oficjalny partner europejskich tras </w:t>
      </w:r>
      <w:proofErr w:type="spellStart"/>
      <w:r>
        <w:rPr>
          <w:rStyle w:val="apple-converted-space"/>
          <w:rFonts w:cs="Arial"/>
          <w:i/>
          <w:iCs/>
          <w:color w:val="000000" w:themeColor="text1"/>
          <w:sz w:val="22"/>
          <w:szCs w:val="22"/>
          <w:lang w:val="pl"/>
        </w:rPr>
        <w:t>Cirque</w:t>
      </w:r>
      <w:proofErr w:type="spellEnd"/>
      <w:r>
        <w:rPr>
          <w:rStyle w:val="apple-converted-space"/>
          <w:rFonts w:cs="Arial"/>
          <w:i/>
          <w:iCs/>
          <w:color w:val="000000" w:themeColor="text1"/>
          <w:sz w:val="22"/>
          <w:szCs w:val="22"/>
          <w:lang w:val="pl"/>
        </w:rPr>
        <w:t xml:space="preserve"> </w:t>
      </w:r>
      <w:proofErr w:type="spellStart"/>
      <w:r>
        <w:rPr>
          <w:rStyle w:val="apple-converted-space"/>
          <w:rFonts w:cs="Arial"/>
          <w:i/>
          <w:iCs/>
          <w:color w:val="000000" w:themeColor="text1"/>
          <w:sz w:val="22"/>
          <w:szCs w:val="22"/>
          <w:lang w:val="pl"/>
        </w:rPr>
        <w:t>du</w:t>
      </w:r>
      <w:proofErr w:type="spellEnd"/>
      <w:r>
        <w:rPr>
          <w:rStyle w:val="apple-converted-space"/>
          <w:rFonts w:cs="Arial"/>
          <w:i/>
          <w:iCs/>
          <w:color w:val="000000" w:themeColor="text1"/>
          <w:sz w:val="22"/>
          <w:szCs w:val="22"/>
          <w:lang w:val="pl"/>
        </w:rPr>
        <w:t xml:space="preserve"> </w:t>
      </w:r>
      <w:proofErr w:type="spellStart"/>
      <w:r>
        <w:rPr>
          <w:rStyle w:val="apple-converted-space"/>
          <w:rFonts w:cs="Arial"/>
          <w:i/>
          <w:iCs/>
          <w:color w:val="000000" w:themeColor="text1"/>
          <w:sz w:val="22"/>
          <w:szCs w:val="22"/>
          <w:lang w:val="pl"/>
        </w:rPr>
        <w:t>Soleil</w:t>
      </w:r>
      <w:proofErr w:type="spellEnd"/>
      <w:r>
        <w:rPr>
          <w:rStyle w:val="apple-converted-space"/>
          <w:rFonts w:cs="Arial"/>
          <w:color w:val="000000" w:themeColor="text1"/>
          <w:sz w:val="22"/>
          <w:szCs w:val="22"/>
          <w:lang w:val="pl"/>
        </w:rPr>
        <w:t xml:space="preserve"> będzie dostarczać energii </w:t>
      </w:r>
      <w:r>
        <w:rPr>
          <w:rFonts w:cs="Arial"/>
          <w:color w:val="000000" w:themeColor="text1"/>
          <w:sz w:val="22"/>
          <w:szCs w:val="22"/>
          <w:lang w:val="pl"/>
        </w:rPr>
        <w:t xml:space="preserve">niezbędnej do ożywienia cudownego świata </w:t>
      </w:r>
      <w:r>
        <w:rPr>
          <w:rStyle w:val="apple-converted-space"/>
          <w:rFonts w:cs="Arial"/>
          <w:i/>
          <w:iCs/>
          <w:color w:val="000000" w:themeColor="text1"/>
          <w:sz w:val="22"/>
          <w:szCs w:val="22"/>
          <w:lang w:val="pl"/>
        </w:rPr>
        <w:t>TOTEM</w:t>
      </w:r>
      <w:proofErr w:type="gramStart"/>
      <w:r>
        <w:rPr>
          <w:rStyle w:val="apple-converted-space"/>
          <w:rFonts w:cs="Arial"/>
          <w:i/>
          <w:iCs/>
          <w:color w:val="000000" w:themeColor="text1"/>
          <w:sz w:val="22"/>
          <w:szCs w:val="22"/>
          <w:lang w:val="pl"/>
        </w:rPr>
        <w:t xml:space="preserve">™ </w:t>
      </w:r>
      <w:r>
        <w:rPr>
          <w:rStyle w:val="apple-converted-space"/>
          <w:rFonts w:cs="Arial"/>
          <w:color w:val="000000" w:themeColor="text1"/>
          <w:sz w:val="22"/>
          <w:szCs w:val="22"/>
          <w:lang w:val="pl"/>
        </w:rPr>
        <w:t>.</w:t>
      </w:r>
      <w:proofErr w:type="gramEnd"/>
      <w:r>
        <w:rPr>
          <w:rStyle w:val="apple-converted-space"/>
          <w:rFonts w:cs="Arial"/>
          <w:color w:val="000000" w:themeColor="text1"/>
          <w:sz w:val="22"/>
          <w:szCs w:val="22"/>
          <w:lang w:val="pl"/>
        </w:rPr>
        <w:t xml:space="preserve"> Baterie Panasonic używane są do zasilania sprzętu audio podczas widowiska. Współpraca z </w:t>
      </w:r>
      <w:proofErr w:type="spellStart"/>
      <w:r>
        <w:rPr>
          <w:rStyle w:val="apple-converted-space"/>
          <w:rFonts w:cs="Arial"/>
          <w:i/>
          <w:iCs/>
          <w:color w:val="000000" w:themeColor="text1"/>
          <w:sz w:val="22"/>
          <w:szCs w:val="22"/>
          <w:lang w:val="pl"/>
        </w:rPr>
        <w:t>Cirque</w:t>
      </w:r>
      <w:proofErr w:type="spellEnd"/>
      <w:r>
        <w:rPr>
          <w:rStyle w:val="apple-converted-space"/>
          <w:rFonts w:cs="Arial"/>
          <w:i/>
          <w:iCs/>
          <w:color w:val="000000" w:themeColor="text1"/>
          <w:sz w:val="22"/>
          <w:szCs w:val="22"/>
          <w:lang w:val="pl"/>
        </w:rPr>
        <w:t xml:space="preserve"> </w:t>
      </w:r>
      <w:proofErr w:type="spellStart"/>
      <w:r>
        <w:rPr>
          <w:rStyle w:val="apple-converted-space"/>
          <w:rFonts w:cs="Arial"/>
          <w:i/>
          <w:iCs/>
          <w:color w:val="000000" w:themeColor="text1"/>
          <w:sz w:val="22"/>
          <w:szCs w:val="22"/>
          <w:lang w:val="pl"/>
        </w:rPr>
        <w:t>du</w:t>
      </w:r>
      <w:proofErr w:type="spellEnd"/>
      <w:r>
        <w:rPr>
          <w:rStyle w:val="apple-converted-space"/>
          <w:rFonts w:cs="Arial"/>
          <w:i/>
          <w:iCs/>
          <w:color w:val="000000" w:themeColor="text1"/>
          <w:sz w:val="22"/>
          <w:szCs w:val="22"/>
          <w:lang w:val="pl"/>
        </w:rPr>
        <w:t xml:space="preserve"> </w:t>
      </w:r>
      <w:proofErr w:type="spellStart"/>
      <w:r>
        <w:rPr>
          <w:rStyle w:val="apple-converted-space"/>
          <w:rFonts w:cs="Arial"/>
          <w:i/>
          <w:iCs/>
          <w:color w:val="000000" w:themeColor="text1"/>
          <w:sz w:val="22"/>
          <w:szCs w:val="22"/>
          <w:lang w:val="pl"/>
        </w:rPr>
        <w:t>Soleil</w:t>
      </w:r>
      <w:proofErr w:type="spellEnd"/>
      <w:r>
        <w:rPr>
          <w:rStyle w:val="apple-converted-space"/>
          <w:rFonts w:cs="Arial"/>
          <w:color w:val="000000" w:themeColor="text1"/>
          <w:sz w:val="22"/>
          <w:szCs w:val="22"/>
          <w:lang w:val="pl"/>
        </w:rPr>
        <w:t xml:space="preserve"> pomaga firmie Panasonic docierać do szerokiej rzeszy odbiorców i budować wśród nich świadomość rozbudowanego asortymentu jej </w:t>
      </w:r>
      <w:r>
        <w:rPr>
          <w:rStyle w:val="apple-converted-space"/>
          <w:rFonts w:cs="Arial"/>
          <w:color w:val="000000" w:themeColor="text1"/>
          <w:sz w:val="22"/>
          <w:szCs w:val="22"/>
          <w:lang w:val="pl"/>
        </w:rPr>
        <w:lastRenderedPageBreak/>
        <w:t xml:space="preserve">baterii. Dodatkowo w tym roku Panasonic gromadzi interesujące dane na temat zużycia baterii, aby w przyszłości jeszcze lepiej spełniać życzenia klientów.  </w:t>
      </w:r>
    </w:p>
    <w:p w14:paraId="3356D36B" w14:textId="77777777" w:rsidR="00A227BE" w:rsidRPr="00A227BE" w:rsidRDefault="00A227BE" w:rsidP="00A227BE">
      <w:pPr>
        <w:pStyle w:val="p1"/>
        <w:spacing w:line="360" w:lineRule="auto"/>
        <w:rPr>
          <w:rStyle w:val="apple-converted-space"/>
          <w:rFonts w:cs="Arial"/>
          <w:color w:val="000000" w:themeColor="text1"/>
          <w:sz w:val="22"/>
          <w:szCs w:val="22"/>
        </w:rPr>
      </w:pPr>
    </w:p>
    <w:p w14:paraId="471341D5" w14:textId="26A774B8" w:rsidR="00FA5647" w:rsidRPr="00A227BE" w:rsidRDefault="00A227BE" w:rsidP="007B3B50">
      <w:pPr>
        <w:spacing w:line="360" w:lineRule="auto"/>
        <w:rPr>
          <w:rFonts w:cstheme="minorHAnsi"/>
          <w:b/>
          <w:color w:val="000000" w:themeColor="text1"/>
          <w:sz w:val="22"/>
          <w:szCs w:val="22"/>
        </w:rPr>
      </w:pPr>
      <w:r>
        <w:rPr>
          <w:rStyle w:val="apple-converted-space"/>
          <w:rFonts w:cs="Arial"/>
          <w:color w:val="000000" w:themeColor="text1"/>
          <w:sz w:val="22"/>
          <w:szCs w:val="22"/>
          <w:lang w:val="pl"/>
        </w:rPr>
        <w:t xml:space="preserve">Organizowany przez Panasonic konkurs </w:t>
      </w:r>
      <w:proofErr w:type="spellStart"/>
      <w:r>
        <w:rPr>
          <w:rStyle w:val="apple-converted-space"/>
          <w:rFonts w:cs="Arial"/>
          <w:i/>
          <w:iCs/>
          <w:color w:val="000000" w:themeColor="text1"/>
          <w:sz w:val="22"/>
          <w:szCs w:val="22"/>
          <w:lang w:val="pl"/>
        </w:rPr>
        <w:t>Cirque</w:t>
      </w:r>
      <w:proofErr w:type="spellEnd"/>
      <w:r>
        <w:rPr>
          <w:rStyle w:val="apple-converted-space"/>
          <w:rFonts w:cs="Arial"/>
          <w:i/>
          <w:iCs/>
          <w:color w:val="000000" w:themeColor="text1"/>
          <w:sz w:val="22"/>
          <w:szCs w:val="22"/>
          <w:lang w:val="pl"/>
        </w:rPr>
        <w:t xml:space="preserve"> </w:t>
      </w:r>
      <w:proofErr w:type="spellStart"/>
      <w:r>
        <w:rPr>
          <w:rStyle w:val="apple-converted-space"/>
          <w:rFonts w:cs="Arial"/>
          <w:i/>
          <w:iCs/>
          <w:color w:val="000000" w:themeColor="text1"/>
          <w:sz w:val="22"/>
          <w:szCs w:val="22"/>
          <w:lang w:val="pl"/>
        </w:rPr>
        <w:t>du</w:t>
      </w:r>
      <w:proofErr w:type="spellEnd"/>
      <w:r>
        <w:rPr>
          <w:rStyle w:val="apple-converted-space"/>
          <w:rFonts w:cs="Arial"/>
          <w:i/>
          <w:iCs/>
          <w:color w:val="000000" w:themeColor="text1"/>
          <w:sz w:val="22"/>
          <w:szCs w:val="22"/>
          <w:lang w:val="pl"/>
        </w:rPr>
        <w:t xml:space="preserve"> </w:t>
      </w:r>
      <w:proofErr w:type="spellStart"/>
      <w:r>
        <w:rPr>
          <w:rStyle w:val="apple-converted-space"/>
          <w:rFonts w:cs="Arial"/>
          <w:i/>
          <w:iCs/>
          <w:color w:val="000000" w:themeColor="text1"/>
          <w:sz w:val="22"/>
          <w:szCs w:val="22"/>
          <w:lang w:val="pl"/>
        </w:rPr>
        <w:t>Soleil</w:t>
      </w:r>
      <w:proofErr w:type="spellEnd"/>
      <w:r>
        <w:rPr>
          <w:rStyle w:val="apple-converted-space"/>
          <w:rFonts w:cs="Arial"/>
          <w:color w:val="000000" w:themeColor="text1"/>
          <w:sz w:val="22"/>
          <w:szCs w:val="22"/>
          <w:lang w:val="pl"/>
        </w:rPr>
        <w:t xml:space="preserve"> potrwa od </w:t>
      </w:r>
      <w:r w:rsidR="000D0FA7">
        <w:rPr>
          <w:rStyle w:val="apple-converted-space"/>
          <w:rFonts w:cs="Arial"/>
          <w:color w:val="000000" w:themeColor="text1"/>
          <w:sz w:val="22"/>
          <w:szCs w:val="22"/>
          <w:lang w:val="pl"/>
        </w:rPr>
        <w:t>25</w:t>
      </w:r>
      <w:r>
        <w:rPr>
          <w:rStyle w:val="apple-converted-space"/>
          <w:rFonts w:cs="Arial"/>
          <w:color w:val="000000" w:themeColor="text1"/>
          <w:sz w:val="22"/>
          <w:szCs w:val="22"/>
          <w:lang w:val="pl"/>
        </w:rPr>
        <w:t xml:space="preserve"> kwietnia do 31 grudnia 2019. Zachęcamy do śledzenia </w:t>
      </w:r>
      <w:hyperlink r:id="rId8" w:history="1">
        <w:r>
          <w:rPr>
            <w:rStyle w:val="Hyperlink"/>
            <w:rFonts w:cs="Arial"/>
            <w:color w:val="000000" w:themeColor="text1"/>
            <w:sz w:val="22"/>
            <w:szCs w:val="22"/>
            <w:lang w:val="pl"/>
          </w:rPr>
          <w:t>strony interne</w:t>
        </w:r>
        <w:bookmarkStart w:id="0" w:name="_GoBack"/>
        <w:bookmarkEnd w:id="0"/>
        <w:r>
          <w:rPr>
            <w:rStyle w:val="Hyperlink"/>
            <w:rFonts w:cs="Arial"/>
            <w:color w:val="000000" w:themeColor="text1"/>
            <w:sz w:val="22"/>
            <w:szCs w:val="22"/>
            <w:lang w:val="pl"/>
          </w:rPr>
          <w:t>towej konkursu</w:t>
        </w:r>
      </w:hyperlink>
      <w:r>
        <w:rPr>
          <w:rStyle w:val="apple-converted-space"/>
          <w:rFonts w:cs="Arial"/>
          <w:color w:val="000000" w:themeColor="text1"/>
          <w:sz w:val="22"/>
          <w:szCs w:val="22"/>
          <w:lang w:val="pl"/>
        </w:rPr>
        <w:t xml:space="preserve"> jeśli nie chcecie, aby to widowisko Was ominęło!</w:t>
      </w:r>
    </w:p>
    <w:p w14:paraId="7C9BD842" w14:textId="77777777" w:rsidR="00524F6F" w:rsidRDefault="00524F6F" w:rsidP="00524F6F">
      <w:pPr>
        <w:widowControl w:val="0"/>
        <w:pBdr>
          <w:bottom w:val="single" w:sz="6" w:space="1" w:color="auto"/>
        </w:pBdr>
        <w:autoSpaceDE w:val="0"/>
        <w:autoSpaceDN w:val="0"/>
        <w:adjustRightInd w:val="0"/>
        <w:spacing w:line="360" w:lineRule="auto"/>
        <w:outlineLvl w:val="0"/>
        <w:rPr>
          <w:rFonts w:ascii="Arial" w:hAnsi="Arial" w:cs="Arial"/>
          <w:b/>
          <w:color w:val="000000" w:themeColor="text1"/>
          <w:sz w:val="20"/>
          <w:szCs w:val="20"/>
          <w:lang w:val="pl-PL"/>
        </w:rPr>
      </w:pPr>
    </w:p>
    <w:p w14:paraId="46CDFD5A" w14:textId="77777777" w:rsidR="00D120AF" w:rsidRPr="0092727F" w:rsidRDefault="00D120AF" w:rsidP="00D120AF">
      <w:pPr>
        <w:widowControl w:val="0"/>
        <w:pBdr>
          <w:bottom w:val="single" w:sz="6" w:space="1" w:color="auto"/>
        </w:pBdr>
        <w:autoSpaceDE w:val="0"/>
        <w:autoSpaceDN w:val="0"/>
        <w:adjustRightInd w:val="0"/>
        <w:spacing w:line="360" w:lineRule="auto"/>
        <w:outlineLvl w:val="0"/>
        <w:rPr>
          <w:rFonts w:ascii="Arial" w:hAnsi="Arial" w:cs="Arial"/>
          <w:color w:val="000000" w:themeColor="text1"/>
          <w:sz w:val="20"/>
          <w:szCs w:val="20"/>
          <w:u w:val="single"/>
          <w:lang w:val="pl"/>
        </w:rPr>
      </w:pPr>
      <w:r w:rsidRPr="0092727F">
        <w:rPr>
          <w:rFonts w:ascii="Arial" w:hAnsi="Arial" w:cs="Arial"/>
          <w:b/>
          <w:color w:val="000000" w:themeColor="text1"/>
          <w:sz w:val="20"/>
          <w:szCs w:val="20"/>
          <w:lang w:val="pl-PL"/>
        </w:rPr>
        <w:t xml:space="preserve">O PANASONIC ENERGY EUROPE </w:t>
      </w:r>
    </w:p>
    <w:p w14:paraId="677D44A1" w14:textId="77777777" w:rsidR="00D120AF" w:rsidRPr="00F331BE" w:rsidRDefault="00D120AF" w:rsidP="00D120AF">
      <w:pPr>
        <w:widowControl w:val="0"/>
        <w:pBdr>
          <w:bottom w:val="single" w:sz="6" w:space="1" w:color="auto"/>
        </w:pBdr>
        <w:autoSpaceDE w:val="0"/>
        <w:autoSpaceDN w:val="0"/>
        <w:adjustRightInd w:val="0"/>
        <w:spacing w:line="360" w:lineRule="auto"/>
        <w:outlineLvl w:val="0"/>
        <w:rPr>
          <w:rFonts w:cstheme="minorHAnsi"/>
          <w:sz w:val="22"/>
          <w:szCs w:val="22"/>
          <w:lang w:val="pl"/>
        </w:rPr>
      </w:pPr>
      <w:r w:rsidRPr="00F331BE">
        <w:rPr>
          <w:rFonts w:cstheme="minorHAnsi"/>
          <w:sz w:val="22"/>
          <w:szCs w:val="22"/>
          <w:lang w:val="pl"/>
        </w:rPr>
        <w:t xml:space="preserve">Panasonic Energy Europe ma siedzibę w </w:t>
      </w:r>
      <w:proofErr w:type="spellStart"/>
      <w:r w:rsidRPr="00F331BE">
        <w:rPr>
          <w:rFonts w:cstheme="minorHAnsi"/>
          <w:sz w:val="22"/>
          <w:szCs w:val="22"/>
          <w:lang w:val="pl"/>
        </w:rPr>
        <w:t>Zellik</w:t>
      </w:r>
      <w:proofErr w:type="spellEnd"/>
      <w:r w:rsidRPr="00F331BE">
        <w:rPr>
          <w:rFonts w:cstheme="minorHAnsi"/>
          <w:sz w:val="22"/>
          <w:szCs w:val="22"/>
          <w:lang w:val="pl"/>
        </w:rPr>
        <w:t>, w pobliżu Brukseli w Belgii. Firma należy do koncernu Panasonic Corporation, międzynarodowego lidera wśród producentów sprzętu elektronicznego i elektrycznego. Ogromne i długotrwałe doświadczenie firmy Panasonic w dziedzinie elektroniki użytkowej sprawiło, że Panasonic jest dzisiaj największym producentem baterii w Europie.</w:t>
      </w:r>
    </w:p>
    <w:p w14:paraId="4BBEB3A6" w14:textId="77777777" w:rsidR="00D120AF" w:rsidRPr="0092727F" w:rsidRDefault="00D120AF" w:rsidP="00D120AF">
      <w:pPr>
        <w:widowControl w:val="0"/>
        <w:pBdr>
          <w:bottom w:val="single" w:sz="6" w:space="1" w:color="auto"/>
        </w:pBdr>
        <w:autoSpaceDE w:val="0"/>
        <w:autoSpaceDN w:val="0"/>
        <w:adjustRightInd w:val="0"/>
        <w:spacing w:line="360" w:lineRule="auto"/>
        <w:rPr>
          <w:rFonts w:ascii="Arial" w:hAnsi="Arial" w:cs="Arial"/>
          <w:color w:val="000000" w:themeColor="text1"/>
          <w:sz w:val="20"/>
          <w:szCs w:val="20"/>
          <w:lang w:val="pl-PL"/>
        </w:rPr>
      </w:pPr>
      <w:r w:rsidRPr="00F331BE">
        <w:rPr>
          <w:rFonts w:cstheme="minorHAnsi"/>
          <w:sz w:val="22"/>
          <w:szCs w:val="22"/>
          <w:lang w:val="pl"/>
        </w:rPr>
        <w:t xml:space="preserve">Europejskie zakłady produkcyjne są ulokowane w </w:t>
      </w:r>
      <w:proofErr w:type="spellStart"/>
      <w:r w:rsidRPr="00F331BE">
        <w:rPr>
          <w:rFonts w:cstheme="minorHAnsi"/>
          <w:sz w:val="22"/>
          <w:szCs w:val="22"/>
          <w:lang w:val="pl"/>
        </w:rPr>
        <w:t>Tessenderlo</w:t>
      </w:r>
      <w:proofErr w:type="spellEnd"/>
      <w:r w:rsidRPr="00F331BE">
        <w:rPr>
          <w:rFonts w:cstheme="minorHAnsi"/>
          <w:sz w:val="22"/>
          <w:szCs w:val="22"/>
          <w:lang w:val="pl"/>
        </w:rPr>
        <w:t xml:space="preserve"> w Belgii i w Polsce w Gnieźnie. Panasonic Energy Europe dostarcza „mobilną” energię do ponad 30 krajów w Europie. Zróżnicowana gama produktów firmy obejmuje m.in. akumulatory, ładowarki, baterie cynkowo-węglowe, alkaliczne oraz baterie specjalistyczne (cynkowo-powietrzne, litowe do aparatów fotograficznych, litowe guzikowe, alkaliczne mikro czy srebrowe). Szczegółowe informacje na stronie:</w:t>
      </w:r>
      <w:r w:rsidRPr="0092727F">
        <w:rPr>
          <w:rFonts w:ascii="Arial" w:hAnsi="Arial" w:cs="Arial"/>
          <w:color w:val="000000" w:themeColor="text1"/>
          <w:sz w:val="20"/>
          <w:szCs w:val="20"/>
          <w:lang w:val="pl-PL"/>
        </w:rPr>
        <w:t xml:space="preserve"> </w:t>
      </w:r>
      <w:hyperlink r:id="rId9">
        <w:r w:rsidRPr="0092727F">
          <w:rPr>
            <w:rFonts w:ascii="Arial" w:hAnsi="Arial" w:cs="Arial"/>
            <w:color w:val="000000" w:themeColor="text1"/>
            <w:sz w:val="20"/>
            <w:szCs w:val="20"/>
            <w:u w:val="single"/>
            <w:lang w:val="pl-PL"/>
          </w:rPr>
          <w:t>www.panasonic-batteries.com</w:t>
        </w:r>
      </w:hyperlink>
      <w:r w:rsidRPr="0092727F">
        <w:rPr>
          <w:rFonts w:ascii="Arial" w:hAnsi="Arial" w:cs="Arial"/>
          <w:color w:val="000000" w:themeColor="text1"/>
          <w:sz w:val="20"/>
          <w:szCs w:val="20"/>
          <w:lang w:val="pl-PL"/>
        </w:rPr>
        <w:t>.</w:t>
      </w:r>
    </w:p>
    <w:p w14:paraId="6DFEB501" w14:textId="77777777" w:rsidR="00D120AF" w:rsidRPr="0092727F" w:rsidRDefault="00D120AF" w:rsidP="00D120AF">
      <w:pPr>
        <w:widowControl w:val="0"/>
        <w:pBdr>
          <w:bottom w:val="single" w:sz="6" w:space="1" w:color="auto"/>
        </w:pBdr>
        <w:autoSpaceDE w:val="0"/>
        <w:autoSpaceDN w:val="0"/>
        <w:adjustRightInd w:val="0"/>
        <w:spacing w:line="360" w:lineRule="auto"/>
        <w:rPr>
          <w:rFonts w:ascii="Arial" w:hAnsi="Arial" w:cs="Arial"/>
          <w:color w:val="000000" w:themeColor="text1"/>
          <w:sz w:val="20"/>
          <w:szCs w:val="20"/>
          <w:lang w:val="pl-PL"/>
        </w:rPr>
      </w:pPr>
    </w:p>
    <w:p w14:paraId="5F72CF10" w14:textId="77777777" w:rsidR="00D120AF" w:rsidRPr="0092727F" w:rsidRDefault="00D120AF" w:rsidP="00D120AF">
      <w:pPr>
        <w:widowControl w:val="0"/>
        <w:pBdr>
          <w:bottom w:val="single" w:sz="6" w:space="1" w:color="auto"/>
        </w:pBdr>
        <w:autoSpaceDE w:val="0"/>
        <w:autoSpaceDN w:val="0"/>
        <w:adjustRightInd w:val="0"/>
        <w:spacing w:line="360" w:lineRule="auto"/>
        <w:outlineLvl w:val="0"/>
        <w:rPr>
          <w:rFonts w:ascii="Arial" w:hAnsi="Arial" w:cs="Arial"/>
          <w:color w:val="000000" w:themeColor="text1"/>
          <w:sz w:val="20"/>
          <w:szCs w:val="20"/>
          <w:lang w:val="pl-PL"/>
        </w:rPr>
      </w:pPr>
      <w:r w:rsidRPr="0092727F">
        <w:rPr>
          <w:rFonts w:ascii="Arial" w:hAnsi="Arial" w:cs="Arial"/>
          <w:b/>
          <w:color w:val="000000" w:themeColor="text1"/>
          <w:sz w:val="20"/>
          <w:szCs w:val="20"/>
          <w:lang w:val="pl-PL"/>
        </w:rPr>
        <w:t>O FIRMIE PANASONIC</w:t>
      </w:r>
    </w:p>
    <w:p w14:paraId="527E81A3" w14:textId="77777777" w:rsidR="00D120AF" w:rsidRPr="0092727F" w:rsidRDefault="00D120AF" w:rsidP="00D120AF">
      <w:pPr>
        <w:widowControl w:val="0"/>
        <w:pBdr>
          <w:bottom w:val="single" w:sz="6" w:space="1" w:color="auto"/>
        </w:pBdr>
        <w:autoSpaceDE w:val="0"/>
        <w:autoSpaceDN w:val="0"/>
        <w:adjustRightInd w:val="0"/>
        <w:spacing w:line="360" w:lineRule="auto"/>
        <w:outlineLvl w:val="0"/>
        <w:rPr>
          <w:rFonts w:ascii="Arial" w:hAnsi="Arial" w:cs="Arial"/>
          <w:color w:val="000000" w:themeColor="text1"/>
          <w:sz w:val="20"/>
          <w:szCs w:val="20"/>
          <w:lang w:val="pl-PL"/>
        </w:rPr>
      </w:pPr>
      <w:r w:rsidRPr="00F331BE">
        <w:rPr>
          <w:rFonts w:cstheme="minorHAnsi"/>
          <w:sz w:val="22"/>
          <w:szCs w:val="22"/>
          <w:lang w:val="pl"/>
        </w:rPr>
        <w:t>Panasonic Corporation jest światowym liderem zajmującym się rozwojem i produkcją artykułów elektronicznych do różnorodnego prywatnego, komercyjnego i przemysłowego użytku. Panasonic posiadający swoją siedzibę w Osace (Japonia) na koniec roku obrachunkowego, przypadającego na 31 marca 201</w:t>
      </w:r>
      <w:r>
        <w:rPr>
          <w:rFonts w:cstheme="minorHAnsi"/>
          <w:sz w:val="22"/>
          <w:szCs w:val="22"/>
          <w:lang w:val="pl"/>
        </w:rPr>
        <w:t>8</w:t>
      </w:r>
      <w:r w:rsidRPr="00F331BE">
        <w:rPr>
          <w:rFonts w:cstheme="minorHAnsi"/>
          <w:sz w:val="22"/>
          <w:szCs w:val="22"/>
          <w:lang w:val="pl"/>
        </w:rPr>
        <w:t xml:space="preserve"> roku ogłosił, skonsolidowane przychody ze sprzedaży netto w wysokości około 61</w:t>
      </w:r>
      <w:r>
        <w:rPr>
          <w:rFonts w:cstheme="minorHAnsi"/>
          <w:sz w:val="22"/>
          <w:szCs w:val="22"/>
          <w:lang w:val="pl"/>
        </w:rPr>
        <w:t xml:space="preserve">,4 </w:t>
      </w:r>
      <w:r w:rsidRPr="00F331BE">
        <w:rPr>
          <w:rFonts w:cstheme="minorHAnsi"/>
          <w:sz w:val="22"/>
          <w:szCs w:val="22"/>
          <w:lang w:val="pl"/>
        </w:rPr>
        <w:t xml:space="preserve">miliardów euro. Panasonic jest zaangażowany w tworzenie lepszego życia i lepszego świata, stale przyczyniając się do rozwoju społeczeństwa i szczęścia ludzi na całym świecie. </w:t>
      </w:r>
      <w:r>
        <w:rPr>
          <w:rFonts w:cstheme="minorHAnsi"/>
          <w:sz w:val="22"/>
          <w:szCs w:val="22"/>
          <w:lang w:val="pl"/>
        </w:rPr>
        <w:t>W</w:t>
      </w:r>
      <w:r w:rsidRPr="00F331BE">
        <w:rPr>
          <w:rFonts w:cstheme="minorHAnsi"/>
          <w:sz w:val="22"/>
          <w:szCs w:val="22"/>
          <w:lang w:val="pl"/>
        </w:rPr>
        <w:t xml:space="preserve"> 2018 </w:t>
      </w:r>
      <w:r>
        <w:rPr>
          <w:rFonts w:cstheme="minorHAnsi"/>
          <w:sz w:val="22"/>
          <w:szCs w:val="22"/>
          <w:lang w:val="pl"/>
        </w:rPr>
        <w:t>f</w:t>
      </w:r>
      <w:r w:rsidRPr="00F331BE">
        <w:rPr>
          <w:rFonts w:cstheme="minorHAnsi"/>
          <w:sz w:val="22"/>
          <w:szCs w:val="22"/>
          <w:lang w:val="pl"/>
        </w:rPr>
        <w:t>irma Panasonic</w:t>
      </w:r>
      <w:r>
        <w:rPr>
          <w:rFonts w:cstheme="minorHAnsi"/>
          <w:sz w:val="22"/>
          <w:szCs w:val="22"/>
          <w:lang w:val="pl"/>
        </w:rPr>
        <w:t xml:space="preserve"> </w:t>
      </w:r>
      <w:r w:rsidRPr="009D609F">
        <w:rPr>
          <w:rFonts w:cstheme="minorHAnsi"/>
          <w:sz w:val="22"/>
          <w:szCs w:val="22"/>
          <w:lang w:val="pl"/>
        </w:rPr>
        <w:t>świętowała</w:t>
      </w:r>
      <w:r>
        <w:rPr>
          <w:rFonts w:cstheme="minorHAnsi"/>
          <w:sz w:val="22"/>
          <w:szCs w:val="22"/>
          <w:lang w:val="pl"/>
        </w:rPr>
        <w:t xml:space="preserve"> </w:t>
      </w:r>
      <w:r w:rsidRPr="00F331BE">
        <w:rPr>
          <w:rFonts w:cstheme="minorHAnsi"/>
          <w:sz w:val="22"/>
          <w:szCs w:val="22"/>
          <w:lang w:val="pl"/>
        </w:rPr>
        <w:t>setną rocznicę swojego istnienia. Bliższe informacje na temat firmy i</w:t>
      </w:r>
      <w:r w:rsidRPr="0092727F">
        <w:rPr>
          <w:rFonts w:ascii="Arial" w:hAnsi="Arial" w:cs="Arial"/>
          <w:color w:val="000000" w:themeColor="text1"/>
          <w:sz w:val="20"/>
          <w:szCs w:val="20"/>
          <w:lang w:val="pl-PL"/>
        </w:rPr>
        <w:t xml:space="preserve"> marki Panasonic na stronie: </w:t>
      </w:r>
      <w:hyperlink r:id="rId10" w:history="1">
        <w:r>
          <w:rPr>
            <w:rFonts w:ascii="Arial" w:hAnsi="Arial" w:cs="Arial"/>
            <w:color w:val="000000" w:themeColor="text1"/>
            <w:sz w:val="20"/>
            <w:szCs w:val="20"/>
            <w:u w:val="single"/>
            <w:lang w:val="pl-PL"/>
          </w:rPr>
          <w:t>www.panasonic.com</w:t>
        </w:r>
      </w:hyperlink>
      <w:r w:rsidRPr="00F331BE">
        <w:rPr>
          <w:rFonts w:ascii="Arial" w:hAnsi="Arial" w:cs="Arial"/>
          <w:color w:val="000000" w:themeColor="text1"/>
          <w:sz w:val="20"/>
          <w:szCs w:val="20"/>
          <w:lang w:val="pl-PL"/>
        </w:rPr>
        <w:t>.</w:t>
      </w:r>
    </w:p>
    <w:p w14:paraId="5A402879" w14:textId="77777777" w:rsidR="00D120AF" w:rsidRPr="00362037" w:rsidRDefault="00D120AF" w:rsidP="00D120AF">
      <w:pPr>
        <w:pBdr>
          <w:bottom w:val="single" w:sz="6" w:space="1" w:color="auto"/>
        </w:pBdr>
        <w:spacing w:line="360" w:lineRule="auto"/>
        <w:rPr>
          <w:rFonts w:ascii="Arial" w:hAnsi="Arial" w:cs="Arial"/>
          <w:sz w:val="20"/>
          <w:szCs w:val="20"/>
          <w:lang w:val="pl"/>
        </w:rPr>
      </w:pPr>
    </w:p>
    <w:p w14:paraId="237B996B" w14:textId="77777777" w:rsidR="00D120AF" w:rsidRPr="00362037" w:rsidRDefault="00D120AF" w:rsidP="00D120AF">
      <w:pPr>
        <w:widowControl w:val="0"/>
        <w:pBdr>
          <w:bottom w:val="single" w:sz="6" w:space="1" w:color="auto"/>
        </w:pBdr>
        <w:suppressAutoHyphens/>
        <w:autoSpaceDE w:val="0"/>
        <w:autoSpaceDN w:val="0"/>
        <w:adjustRightInd w:val="0"/>
        <w:spacing w:line="276" w:lineRule="auto"/>
        <w:textAlignment w:val="center"/>
        <w:rPr>
          <w:rFonts w:ascii="Arial" w:hAnsi="Arial" w:cs="Arial"/>
          <w:b/>
          <w:bCs/>
          <w:caps/>
          <w:color w:val="000000" w:themeColor="text1"/>
          <w:sz w:val="20"/>
          <w:szCs w:val="20"/>
          <w:lang w:val="pl"/>
        </w:rPr>
        <w:sectPr w:rsidR="00D120AF" w:rsidRPr="00362037" w:rsidSect="00D120AF">
          <w:headerReference w:type="even" r:id="rId11"/>
          <w:headerReference w:type="first" r:id="rId12"/>
          <w:type w:val="continuous"/>
          <w:pgSz w:w="11900" w:h="16840"/>
          <w:pgMar w:top="1417" w:right="1417" w:bottom="1134" w:left="1417" w:header="708" w:footer="708" w:gutter="0"/>
          <w:cols w:space="708"/>
          <w:titlePg/>
          <w:docGrid w:linePitch="360"/>
        </w:sectPr>
      </w:pPr>
    </w:p>
    <w:p w14:paraId="57B95BD6" w14:textId="77777777" w:rsidR="00D120AF" w:rsidRPr="00362037" w:rsidRDefault="00D120AF" w:rsidP="00D120AF">
      <w:pPr>
        <w:widowControl w:val="0"/>
        <w:suppressAutoHyphens/>
        <w:autoSpaceDE w:val="0"/>
        <w:autoSpaceDN w:val="0"/>
        <w:adjustRightInd w:val="0"/>
        <w:spacing w:line="276" w:lineRule="auto"/>
        <w:textAlignment w:val="center"/>
        <w:outlineLvl w:val="0"/>
        <w:rPr>
          <w:rFonts w:ascii="Arial" w:hAnsi="Arial" w:cs="Arial"/>
          <w:b/>
          <w:bCs/>
          <w:caps/>
          <w:color w:val="000000" w:themeColor="text1"/>
          <w:sz w:val="20"/>
          <w:szCs w:val="20"/>
          <w:lang w:val="pl"/>
        </w:rPr>
      </w:pPr>
    </w:p>
    <w:p w14:paraId="7D0502E5" w14:textId="77777777" w:rsidR="00D120AF" w:rsidRPr="00795581" w:rsidRDefault="00D120AF" w:rsidP="00D120AF">
      <w:pPr>
        <w:widowControl w:val="0"/>
        <w:suppressAutoHyphens/>
        <w:autoSpaceDE w:val="0"/>
        <w:autoSpaceDN w:val="0"/>
        <w:adjustRightInd w:val="0"/>
        <w:spacing w:line="276" w:lineRule="auto"/>
        <w:jc w:val="both"/>
        <w:textAlignment w:val="center"/>
        <w:rPr>
          <w:rFonts w:ascii="Arial" w:hAnsi="Arial" w:cs="Arial"/>
          <w:b/>
          <w:bCs/>
          <w:caps/>
          <w:color w:val="000000" w:themeColor="text1"/>
          <w:sz w:val="20"/>
          <w:szCs w:val="20"/>
          <w:lang w:val="en-GB"/>
        </w:rPr>
      </w:pPr>
      <w:r w:rsidRPr="00795581">
        <w:rPr>
          <w:rFonts w:ascii="Arial" w:hAnsi="Arial" w:cs="Arial"/>
          <w:b/>
          <w:bCs/>
          <w:caps/>
          <w:color w:val="000000" w:themeColor="text1"/>
          <w:sz w:val="20"/>
          <w:szCs w:val="20"/>
          <w:lang w:val="en-GB"/>
        </w:rPr>
        <w:t>PRESS CONTACT</w:t>
      </w:r>
    </w:p>
    <w:p w14:paraId="444D0972" w14:textId="77777777" w:rsidR="00D120AF" w:rsidRPr="00795581" w:rsidRDefault="00D120AF" w:rsidP="00D120AF">
      <w:pPr>
        <w:widowControl w:val="0"/>
        <w:suppressAutoHyphens/>
        <w:autoSpaceDE w:val="0"/>
        <w:autoSpaceDN w:val="0"/>
        <w:adjustRightInd w:val="0"/>
        <w:spacing w:line="276" w:lineRule="auto"/>
        <w:jc w:val="both"/>
        <w:textAlignment w:val="center"/>
        <w:rPr>
          <w:rFonts w:ascii="Arial" w:hAnsi="Arial" w:cs="Arial"/>
          <w:b/>
          <w:color w:val="000000" w:themeColor="text1"/>
          <w:sz w:val="20"/>
          <w:szCs w:val="20"/>
          <w:lang w:val="en-GB"/>
        </w:rPr>
      </w:pPr>
      <w:r w:rsidRPr="00795581">
        <w:rPr>
          <w:rFonts w:ascii="Arial" w:hAnsi="Arial" w:cs="Arial"/>
          <w:b/>
          <w:bCs/>
          <w:color w:val="000000" w:themeColor="text1"/>
          <w:sz w:val="20"/>
          <w:szCs w:val="20"/>
          <w:lang w:val="en-GB"/>
        </w:rPr>
        <w:br/>
        <w:t>ARK BBN</w:t>
      </w:r>
    </w:p>
    <w:p w14:paraId="5A7036CD" w14:textId="425CC971" w:rsidR="00D120AF" w:rsidRPr="00795581" w:rsidRDefault="00851E9C" w:rsidP="00D120AF">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en-GB"/>
        </w:rPr>
      </w:pPr>
      <w:r>
        <w:rPr>
          <w:rFonts w:ascii="Arial" w:hAnsi="Arial" w:cs="Arial"/>
          <w:color w:val="000000" w:themeColor="text1"/>
          <w:sz w:val="20"/>
          <w:szCs w:val="20"/>
          <w:lang w:val="en-GB"/>
        </w:rPr>
        <w:t xml:space="preserve">Tine </w:t>
      </w:r>
      <w:proofErr w:type="spellStart"/>
      <w:r>
        <w:rPr>
          <w:rFonts w:ascii="Arial" w:hAnsi="Arial" w:cs="Arial"/>
          <w:color w:val="000000" w:themeColor="text1"/>
          <w:sz w:val="20"/>
          <w:szCs w:val="20"/>
          <w:lang w:val="en-GB"/>
        </w:rPr>
        <w:t>Noens</w:t>
      </w:r>
      <w:proofErr w:type="spellEnd"/>
    </w:p>
    <w:p w14:paraId="1DF32EE4" w14:textId="77777777" w:rsidR="00D120AF" w:rsidRPr="00795581" w:rsidRDefault="00D120AF" w:rsidP="00D120AF">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rPr>
      </w:pPr>
      <w:r w:rsidRPr="00795581">
        <w:rPr>
          <w:rFonts w:ascii="Arial" w:hAnsi="Arial" w:cs="Arial"/>
          <w:color w:val="000000" w:themeColor="text1"/>
          <w:sz w:val="20"/>
          <w:szCs w:val="20"/>
        </w:rPr>
        <w:t>Project Manager</w:t>
      </w:r>
    </w:p>
    <w:p w14:paraId="155AA132" w14:textId="77777777" w:rsidR="00D120AF" w:rsidRPr="00795581" w:rsidRDefault="00D120AF" w:rsidP="00D120AF">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rPr>
      </w:pPr>
      <w:r w:rsidRPr="00795581">
        <w:rPr>
          <w:rFonts w:ascii="Arial" w:hAnsi="Arial" w:cs="Arial"/>
          <w:color w:val="000000" w:themeColor="text1"/>
          <w:sz w:val="20"/>
          <w:szCs w:val="20"/>
        </w:rPr>
        <w:t>T +32 3 780 96 96</w:t>
      </w:r>
    </w:p>
    <w:p w14:paraId="3CF1B950" w14:textId="104063C4" w:rsidR="00D120AF" w:rsidRPr="00851E9C" w:rsidRDefault="00851E9C" w:rsidP="00D120AF">
      <w:pPr>
        <w:spacing w:line="276" w:lineRule="auto"/>
        <w:jc w:val="both"/>
        <w:rPr>
          <w:rFonts w:ascii="Arial" w:hAnsi="Arial" w:cs="Arial"/>
          <w:color w:val="000000" w:themeColor="text1"/>
          <w:sz w:val="20"/>
          <w:szCs w:val="20"/>
          <w:u w:val="single"/>
        </w:rPr>
      </w:pPr>
      <w:proofErr w:type="gramStart"/>
      <w:r w:rsidRPr="00851E9C">
        <w:rPr>
          <w:rFonts w:ascii="Arial" w:hAnsi="Arial" w:cs="Arial"/>
          <w:color w:val="000000" w:themeColor="text1"/>
          <w:sz w:val="20"/>
          <w:szCs w:val="20"/>
          <w:u w:val="single"/>
        </w:rPr>
        <w:t>tine</w:t>
      </w:r>
      <w:r w:rsidR="00D120AF" w:rsidRPr="00851E9C">
        <w:rPr>
          <w:rFonts w:ascii="Arial" w:hAnsi="Arial" w:cs="Arial"/>
          <w:color w:val="000000" w:themeColor="text1"/>
          <w:sz w:val="20"/>
          <w:szCs w:val="20"/>
          <w:u w:val="single"/>
        </w:rPr>
        <w:t>@arkbbn.be</w:t>
      </w:r>
      <w:proofErr w:type="gramEnd"/>
    </w:p>
    <w:p w14:paraId="205EF400" w14:textId="439C1185" w:rsidR="00D120AF" w:rsidRPr="00D120AF" w:rsidRDefault="00616E8F" w:rsidP="00D120AF">
      <w:pPr>
        <w:spacing w:line="276" w:lineRule="auto"/>
        <w:jc w:val="both"/>
        <w:rPr>
          <w:rFonts w:ascii="Arial" w:hAnsi="Arial" w:cs="Arial"/>
          <w:color w:val="000000" w:themeColor="text1"/>
          <w:sz w:val="20"/>
          <w:szCs w:val="20"/>
          <w:u w:val="single"/>
        </w:rPr>
      </w:pPr>
      <w:hyperlink r:id="rId13" w:history="1">
        <w:r w:rsidR="00851E9C" w:rsidRPr="006C36D4">
          <w:rPr>
            <w:rStyle w:val="Hyperlink"/>
            <w:rFonts w:ascii="Arial" w:hAnsi="Arial" w:cs="Arial"/>
            <w:sz w:val="20"/>
            <w:szCs w:val="20"/>
          </w:rPr>
          <w:t>www.arkbbn.be</w:t>
        </w:r>
      </w:hyperlink>
      <w:r w:rsidR="00D120AF">
        <w:rPr>
          <w:rFonts w:ascii="Arial" w:hAnsi="Arial" w:cs="Arial"/>
          <w:color w:val="000000" w:themeColor="text1"/>
          <w:sz w:val="20"/>
          <w:szCs w:val="20"/>
        </w:rPr>
        <w:t xml:space="preserve"> </w:t>
      </w:r>
    </w:p>
    <w:p w14:paraId="66D97D1F" w14:textId="77777777" w:rsidR="00D120AF" w:rsidRPr="00795581" w:rsidRDefault="00D120AF" w:rsidP="00D120AF">
      <w:pPr>
        <w:spacing w:line="276" w:lineRule="auto"/>
        <w:jc w:val="both"/>
        <w:rPr>
          <w:rFonts w:ascii="Arial" w:hAnsi="Arial" w:cs="Arial"/>
          <w:b/>
          <w:bCs/>
          <w:caps/>
          <w:color w:val="000000" w:themeColor="text1"/>
          <w:sz w:val="20"/>
          <w:szCs w:val="20"/>
        </w:rPr>
      </w:pPr>
    </w:p>
    <w:p w14:paraId="40A1FE94" w14:textId="77777777" w:rsidR="00D120AF" w:rsidRPr="00795581" w:rsidRDefault="00D120AF" w:rsidP="00D120AF">
      <w:pPr>
        <w:spacing w:line="276" w:lineRule="auto"/>
        <w:outlineLvl w:val="0"/>
        <w:rPr>
          <w:rFonts w:ascii="Arial" w:hAnsi="Arial" w:cs="Arial"/>
          <w:b/>
          <w:color w:val="000000" w:themeColor="text1"/>
          <w:sz w:val="20"/>
          <w:szCs w:val="20"/>
        </w:rPr>
      </w:pPr>
    </w:p>
    <w:p w14:paraId="21B05852" w14:textId="77777777" w:rsidR="00D120AF" w:rsidRPr="00795581" w:rsidRDefault="00D120AF" w:rsidP="00D120AF">
      <w:pPr>
        <w:spacing w:line="276" w:lineRule="auto"/>
        <w:outlineLvl w:val="0"/>
        <w:rPr>
          <w:rFonts w:ascii="Arial" w:hAnsi="Arial" w:cs="Arial"/>
          <w:b/>
          <w:color w:val="000000" w:themeColor="text1"/>
          <w:sz w:val="20"/>
          <w:szCs w:val="20"/>
        </w:rPr>
      </w:pPr>
    </w:p>
    <w:p w14:paraId="0539127E" w14:textId="77777777" w:rsidR="00D120AF" w:rsidRPr="00795581" w:rsidRDefault="00D120AF" w:rsidP="00D120AF">
      <w:pPr>
        <w:spacing w:line="276" w:lineRule="auto"/>
        <w:outlineLvl w:val="0"/>
        <w:rPr>
          <w:rFonts w:ascii="Arial" w:hAnsi="Arial" w:cs="Arial"/>
          <w:b/>
          <w:color w:val="000000" w:themeColor="text1"/>
          <w:sz w:val="20"/>
          <w:szCs w:val="20"/>
          <w:lang w:val="en-GB"/>
        </w:rPr>
      </w:pPr>
      <w:r w:rsidRPr="00795581">
        <w:rPr>
          <w:rFonts w:ascii="Arial" w:hAnsi="Arial" w:cs="Arial"/>
          <w:b/>
          <w:bCs/>
          <w:color w:val="000000" w:themeColor="text1"/>
          <w:sz w:val="20"/>
          <w:szCs w:val="20"/>
          <w:lang w:val="en-GB"/>
        </w:rPr>
        <w:t>Panasonic Energy Europe NV</w:t>
      </w:r>
    </w:p>
    <w:p w14:paraId="798710EF" w14:textId="77777777" w:rsidR="00D120AF" w:rsidRPr="00795581" w:rsidRDefault="00D120AF" w:rsidP="00D120AF">
      <w:pPr>
        <w:widowControl w:val="0"/>
        <w:suppressAutoHyphens/>
        <w:autoSpaceDE w:val="0"/>
        <w:autoSpaceDN w:val="0"/>
        <w:adjustRightInd w:val="0"/>
        <w:spacing w:line="276" w:lineRule="auto"/>
        <w:textAlignment w:val="center"/>
        <w:outlineLvl w:val="0"/>
        <w:rPr>
          <w:rFonts w:ascii="Arial" w:hAnsi="Arial" w:cs="Arial"/>
          <w:color w:val="000000" w:themeColor="text1"/>
          <w:sz w:val="20"/>
          <w:szCs w:val="20"/>
          <w:lang w:val="en-GB"/>
        </w:rPr>
      </w:pPr>
      <w:r w:rsidRPr="00795581">
        <w:rPr>
          <w:rFonts w:ascii="Arial" w:hAnsi="Arial" w:cs="Arial"/>
          <w:color w:val="000000" w:themeColor="text1"/>
          <w:sz w:val="20"/>
          <w:szCs w:val="20"/>
          <w:lang w:val="en-GB"/>
        </w:rPr>
        <w:t>Vicky Raman</w:t>
      </w:r>
    </w:p>
    <w:p w14:paraId="4DA1A49F" w14:textId="77777777" w:rsidR="00D120AF" w:rsidRPr="00F331BE" w:rsidRDefault="00D120AF" w:rsidP="00D120AF">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en-US"/>
        </w:rPr>
      </w:pPr>
      <w:r w:rsidRPr="00F331BE">
        <w:rPr>
          <w:rFonts w:ascii="Arial" w:hAnsi="Arial" w:cs="Arial"/>
          <w:color w:val="000000" w:themeColor="text1"/>
          <w:sz w:val="20"/>
          <w:szCs w:val="20"/>
          <w:lang w:val="en-US"/>
        </w:rPr>
        <w:t>Brand Marketing Manager</w:t>
      </w:r>
    </w:p>
    <w:p w14:paraId="4D355515" w14:textId="77777777" w:rsidR="00D120AF" w:rsidRPr="00F331BE" w:rsidRDefault="00D120AF" w:rsidP="00D120AF">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en-US"/>
        </w:rPr>
      </w:pPr>
      <w:r w:rsidRPr="00F331BE">
        <w:rPr>
          <w:rFonts w:ascii="Arial" w:hAnsi="Arial" w:cs="Arial"/>
          <w:color w:val="000000" w:themeColor="text1"/>
          <w:sz w:val="20"/>
          <w:szCs w:val="20"/>
          <w:lang w:val="en-US"/>
        </w:rPr>
        <w:t>T +32 2 467 84 35</w:t>
      </w:r>
    </w:p>
    <w:p w14:paraId="120DE0FF" w14:textId="05ACC1DA" w:rsidR="00D120AF" w:rsidRPr="00F331BE" w:rsidRDefault="00D120AF" w:rsidP="00D120AF">
      <w:pPr>
        <w:spacing w:line="276" w:lineRule="auto"/>
        <w:rPr>
          <w:rFonts w:ascii="Arial" w:hAnsi="Arial"/>
          <w:color w:val="000000" w:themeColor="text1"/>
          <w:sz w:val="20"/>
          <w:szCs w:val="20"/>
          <w:u w:val="single"/>
          <w:lang w:val="en-US"/>
        </w:rPr>
        <w:sectPr w:rsidR="00D120AF" w:rsidRPr="00F331BE" w:rsidSect="00931322">
          <w:headerReference w:type="even" r:id="rId14"/>
          <w:headerReference w:type="first" r:id="rId15"/>
          <w:type w:val="continuous"/>
          <w:pgSz w:w="11900" w:h="16840"/>
          <w:pgMar w:top="1417" w:right="1417" w:bottom="1417" w:left="1417" w:header="708" w:footer="708" w:gutter="0"/>
          <w:cols w:num="2" w:space="709"/>
          <w:titlePg/>
          <w:docGrid w:linePitch="360"/>
        </w:sectPr>
      </w:pPr>
      <w:r w:rsidRPr="00F331BE">
        <w:rPr>
          <w:rStyle w:val="Hyperlink"/>
          <w:rFonts w:ascii="Arial" w:hAnsi="Arial" w:cs="Arial"/>
          <w:color w:val="000000" w:themeColor="text1"/>
          <w:sz w:val="20"/>
          <w:szCs w:val="20"/>
          <w:lang w:val="en-US"/>
        </w:rPr>
        <w:t xml:space="preserve">vicky.raman@eu.panasonic.com </w:t>
      </w:r>
      <w:hyperlink r:id="rId16" w:history="1">
        <w:r w:rsidR="00D15B86" w:rsidRPr="006C36D4">
          <w:rPr>
            <w:rStyle w:val="Hyperlink"/>
            <w:rFonts w:ascii="Arial" w:hAnsi="Arial"/>
            <w:sz w:val="20"/>
            <w:szCs w:val="20"/>
            <w:lang w:val="en-US"/>
          </w:rPr>
          <w:t>www.panasonic-batteries.com</w:t>
        </w:r>
      </w:hyperlink>
      <w:r w:rsidR="00D15B86">
        <w:rPr>
          <w:rFonts w:ascii="Arial" w:hAnsi="Arial"/>
          <w:sz w:val="20"/>
          <w:szCs w:val="20"/>
          <w:u w:val="single"/>
          <w:lang w:val="en-US"/>
        </w:rPr>
        <w:t xml:space="preserve"> </w:t>
      </w:r>
    </w:p>
    <w:p w14:paraId="397D4C5C" w14:textId="77777777" w:rsidR="00D120AF" w:rsidRPr="00F331BE" w:rsidRDefault="00D120AF" w:rsidP="00D120AF">
      <w:pPr>
        <w:widowControl w:val="0"/>
        <w:autoSpaceDE w:val="0"/>
        <w:autoSpaceDN w:val="0"/>
        <w:adjustRightInd w:val="0"/>
        <w:spacing w:line="360" w:lineRule="auto"/>
        <w:jc w:val="both"/>
        <w:rPr>
          <w:rFonts w:cs="Arial"/>
          <w:b/>
          <w:color w:val="000000" w:themeColor="text1"/>
          <w:sz w:val="22"/>
          <w:szCs w:val="22"/>
          <w:lang w:val="en-US"/>
        </w:rPr>
      </w:pPr>
    </w:p>
    <w:sectPr w:rsidR="00D120AF" w:rsidRPr="00F331BE" w:rsidSect="00D120AF">
      <w:headerReference w:type="first" r:id="rId17"/>
      <w:type w:val="continuous"/>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FF888" w14:textId="77777777" w:rsidR="00616E8F" w:rsidRDefault="00616E8F" w:rsidP="000941DD">
      <w:r>
        <w:separator/>
      </w:r>
    </w:p>
  </w:endnote>
  <w:endnote w:type="continuationSeparator" w:id="0">
    <w:p w14:paraId="73D9DA8E" w14:textId="77777777" w:rsidR="00616E8F" w:rsidRDefault="00616E8F" w:rsidP="00094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inionPro-Regular">
    <w:panose1 w:val="02040503050201020203"/>
    <w:charset w:val="00"/>
    <w:family w:val="auto"/>
    <w:pitch w:val="variable"/>
    <w:sig w:usb0="60000287" w:usb1="00000001"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F5A01" w14:textId="77777777" w:rsidR="00616E8F" w:rsidRDefault="00616E8F" w:rsidP="000941DD">
      <w:r>
        <w:separator/>
      </w:r>
    </w:p>
  </w:footnote>
  <w:footnote w:type="continuationSeparator" w:id="0">
    <w:p w14:paraId="14C78293" w14:textId="77777777" w:rsidR="00616E8F" w:rsidRDefault="00616E8F" w:rsidP="00094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E8F5D" w14:textId="77777777" w:rsidR="00D120AF" w:rsidRDefault="00616E8F">
    <w:pPr>
      <w:pStyle w:val="Koptekst"/>
    </w:pPr>
    <w:sdt>
      <w:sdtPr>
        <w:id w:val="-382253959"/>
        <w:temporary/>
        <w:showingPlcHdr/>
      </w:sdtPr>
      <w:sdtEndPr/>
      <w:sdtContent>
        <w:r w:rsidR="00D120AF">
          <w:rPr>
            <w:lang w:val="pl"/>
          </w:rPr>
          <w:t>[Geef de tekst op]</w:t>
        </w:r>
      </w:sdtContent>
    </w:sdt>
    <w:r w:rsidR="00D120AF">
      <w:rPr>
        <w:lang w:val="pl"/>
      </w:rPr>
      <w:ptab w:relativeTo="margin" w:alignment="center" w:leader="none"/>
    </w:r>
    <w:sdt>
      <w:sdtPr>
        <w:id w:val="770909025"/>
        <w:temporary/>
        <w:showingPlcHdr/>
      </w:sdtPr>
      <w:sdtEndPr/>
      <w:sdtContent>
        <w:r w:rsidR="00D120AF">
          <w:rPr>
            <w:lang w:val="pl"/>
          </w:rPr>
          <w:t>[Geef de tekst op]</w:t>
        </w:r>
      </w:sdtContent>
    </w:sdt>
    <w:r w:rsidR="00D120AF">
      <w:rPr>
        <w:lang w:val="pl"/>
      </w:rPr>
      <w:ptab w:relativeTo="margin" w:alignment="right" w:leader="none"/>
    </w:r>
    <w:sdt>
      <w:sdtPr>
        <w:id w:val="-1923009712"/>
        <w:temporary/>
        <w:showingPlcHdr/>
      </w:sdtPr>
      <w:sdtEndPr/>
      <w:sdtContent>
        <w:r w:rsidR="00D120AF">
          <w:rPr>
            <w:lang w:val="pl"/>
          </w:rPr>
          <w:t>[Geef de tekst op]</w:t>
        </w:r>
      </w:sdtContent>
    </w:sdt>
  </w:p>
  <w:p w14:paraId="2C5EBC40" w14:textId="77777777" w:rsidR="00D120AF" w:rsidRDefault="00D120A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8B50B" w14:textId="77777777" w:rsidR="00D120AF" w:rsidRPr="00795581" w:rsidRDefault="00D120AF" w:rsidP="009261E2">
    <w:pPr>
      <w:pStyle w:val="Basisalinea"/>
      <w:pBdr>
        <w:bottom w:val="single" w:sz="6" w:space="1" w:color="auto"/>
      </w:pBdr>
      <w:tabs>
        <w:tab w:val="left" w:pos="5020"/>
        <w:tab w:val="right" w:pos="8666"/>
      </w:tabs>
      <w:suppressAutoHyphens/>
      <w:ind w:right="400"/>
      <w:rPr>
        <w:rFonts w:ascii="Arial" w:hAnsi="Arial" w:cs="Arial"/>
        <w:b/>
        <w:caps/>
        <w:sz w:val="30"/>
        <w:szCs w:val="30"/>
      </w:rPr>
    </w:pPr>
    <w:r w:rsidRPr="00795581">
      <w:rPr>
        <w:rFonts w:ascii="Arial" w:hAnsi="Arial" w:cs="Arial"/>
        <w:b/>
        <w:bCs/>
        <w:caps/>
        <w:noProof/>
        <w:sz w:val="30"/>
        <w:szCs w:val="30"/>
      </w:rPr>
      <w:drawing>
        <wp:inline distT="0" distB="0" distL="0" distR="0" wp14:anchorId="1C4E1FE4" wp14:editId="7C2A3B00">
          <wp:extent cx="1941965" cy="674740"/>
          <wp:effectExtent l="0" t="0" r="0" b="11430"/>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969264" cy="684225"/>
                  </a:xfrm>
                  <a:prstGeom prst="rect">
                    <a:avLst/>
                  </a:prstGeom>
                </pic:spPr>
              </pic:pic>
            </a:graphicData>
          </a:graphic>
        </wp:inline>
      </w:drawing>
    </w:r>
    <w:r w:rsidRPr="00795581">
      <w:rPr>
        <w:rFonts w:ascii="Arial" w:hAnsi="Arial" w:cs="Arial"/>
        <w:b/>
        <w:bCs/>
        <w:caps/>
        <w:sz w:val="30"/>
        <w:szCs w:val="30"/>
      </w:rPr>
      <w:tab/>
      <w:t xml:space="preserve"> </w:t>
    </w:r>
    <w:r w:rsidRPr="00795581">
      <w:rPr>
        <w:rFonts w:ascii="Arial" w:hAnsi="Arial" w:cs="Arial"/>
        <w:b/>
        <w:bCs/>
        <w:caps/>
        <w:sz w:val="30"/>
        <w:szCs w:val="30"/>
      </w:rPr>
      <w:tab/>
    </w:r>
    <w:r>
      <w:rPr>
        <w:rFonts w:ascii="Arial" w:hAnsi="Arial"/>
        <w:b/>
        <w:caps/>
        <w:sz w:val="30"/>
      </w:rPr>
      <w:t>KOMUNIKAT PRASOWY</w:t>
    </w:r>
  </w:p>
  <w:p w14:paraId="1EC659B7" w14:textId="77777777" w:rsidR="00D120AF" w:rsidRPr="00795581" w:rsidRDefault="00D120A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6C698" w14:textId="77777777" w:rsidR="00D120AF" w:rsidRDefault="00616E8F">
    <w:pPr>
      <w:pStyle w:val="Koptekst"/>
    </w:pPr>
    <w:sdt>
      <w:sdtPr>
        <w:id w:val="-1322185918"/>
        <w:temporary/>
        <w:showingPlcHdr/>
      </w:sdtPr>
      <w:sdtEndPr/>
      <w:sdtContent>
        <w:r w:rsidR="00D120AF">
          <w:rPr>
            <w:lang w:val="pl"/>
          </w:rPr>
          <w:t>[Geef de tekst op]</w:t>
        </w:r>
      </w:sdtContent>
    </w:sdt>
    <w:r w:rsidR="00D120AF">
      <w:rPr>
        <w:lang w:val="pl"/>
      </w:rPr>
      <w:ptab w:relativeTo="margin" w:alignment="center" w:leader="none"/>
    </w:r>
    <w:sdt>
      <w:sdtPr>
        <w:id w:val="528066605"/>
        <w:temporary/>
        <w:showingPlcHdr/>
      </w:sdtPr>
      <w:sdtEndPr/>
      <w:sdtContent>
        <w:r w:rsidR="00D120AF">
          <w:rPr>
            <w:lang w:val="pl"/>
          </w:rPr>
          <w:t>[Geef de tekst op]</w:t>
        </w:r>
      </w:sdtContent>
    </w:sdt>
    <w:r w:rsidR="00D120AF">
      <w:rPr>
        <w:lang w:val="pl"/>
      </w:rPr>
      <w:ptab w:relativeTo="margin" w:alignment="right" w:leader="none"/>
    </w:r>
    <w:sdt>
      <w:sdtPr>
        <w:id w:val="539714454"/>
        <w:temporary/>
        <w:showingPlcHdr/>
      </w:sdtPr>
      <w:sdtEndPr/>
      <w:sdtContent>
        <w:r w:rsidR="00D120AF">
          <w:rPr>
            <w:lang w:val="pl"/>
          </w:rPr>
          <w:t>[Geef de tekst op]</w:t>
        </w:r>
      </w:sdtContent>
    </w:sdt>
  </w:p>
  <w:p w14:paraId="120DB31A" w14:textId="77777777" w:rsidR="00D120AF" w:rsidRDefault="00D120AF">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5E810" w14:textId="77777777" w:rsidR="00D120AF" w:rsidRDefault="00D120AF" w:rsidP="009261E2">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caps/>
        <w:noProof/>
        <w:sz w:val="30"/>
        <w:szCs w:val="30"/>
        <w:lang w:val="pl"/>
      </w:rPr>
      <w:drawing>
        <wp:inline distT="0" distB="0" distL="0" distR="0" wp14:anchorId="7B2672A5" wp14:editId="0D0929B1">
          <wp:extent cx="1941965" cy="674740"/>
          <wp:effectExtent l="0" t="0" r="0" b="11430"/>
          <wp:docPr id="2"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969264" cy="684225"/>
                  </a:xfrm>
                  <a:prstGeom prst="rect">
                    <a:avLst/>
                  </a:prstGeom>
                </pic:spPr>
              </pic:pic>
            </a:graphicData>
          </a:graphic>
        </wp:inline>
      </w:drawing>
    </w:r>
    <w:r>
      <w:rPr>
        <w:rFonts w:ascii="Arial" w:hAnsi="Arial" w:cs="Arial"/>
        <w:caps/>
        <w:sz w:val="30"/>
        <w:szCs w:val="30"/>
        <w:lang w:val="pl"/>
      </w:rPr>
      <w:tab/>
    </w:r>
    <w:r>
      <w:rPr>
        <w:rFonts w:ascii="Arial" w:hAnsi="Arial" w:cs="Arial"/>
        <w:b/>
        <w:bCs/>
        <w:caps/>
        <w:sz w:val="30"/>
        <w:szCs w:val="30"/>
        <w:lang w:val="pl"/>
      </w:rPr>
      <w:t xml:space="preserve"> </w:t>
    </w:r>
    <w:r>
      <w:rPr>
        <w:rFonts w:ascii="Arial" w:hAnsi="Arial" w:cs="Arial"/>
        <w:b/>
        <w:bCs/>
        <w:caps/>
        <w:sz w:val="30"/>
        <w:szCs w:val="30"/>
        <w:lang w:val="pl"/>
      </w:rPr>
      <w:tab/>
      <w:t>KOMUNIKAT PRASOWY</w:t>
    </w:r>
  </w:p>
  <w:p w14:paraId="17F4706D" w14:textId="77777777" w:rsidR="00D120AF" w:rsidRDefault="00D120AF">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44041" w14:textId="77777777" w:rsidR="00524F6F" w:rsidRDefault="00524F6F" w:rsidP="00524F6F">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b/>
        <w:caps/>
        <w:noProof/>
        <w:sz w:val="30"/>
        <w:szCs w:val="30"/>
        <w:lang w:val="pl-PL" w:eastAsia="pl-PL"/>
      </w:rPr>
      <w:drawing>
        <wp:inline distT="0" distB="0" distL="0" distR="0" wp14:anchorId="4361D521" wp14:editId="1B3A32D3">
          <wp:extent cx="1941965" cy="674740"/>
          <wp:effectExtent l="0" t="0" r="0" b="1143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969264" cy="684225"/>
                  </a:xfrm>
                  <a:prstGeom prst="rect">
                    <a:avLst/>
                  </a:prstGeom>
                </pic:spPr>
              </pic:pic>
            </a:graphicData>
          </a:graphic>
        </wp:inline>
      </w:drawing>
    </w:r>
    <w:r>
      <w:rPr>
        <w:rFonts w:ascii="Arial" w:hAnsi="Arial" w:cs="Arial"/>
        <w:b/>
        <w:caps/>
        <w:sz w:val="30"/>
        <w:szCs w:val="30"/>
      </w:rPr>
      <w:tab/>
    </w:r>
    <w:r>
      <w:rPr>
        <w:rFonts w:ascii="Arial" w:hAnsi="Arial" w:cs="Arial"/>
        <w:b/>
        <w:caps/>
        <w:sz w:val="30"/>
        <w:szCs w:val="30"/>
      </w:rPr>
      <w:tab/>
      <w:t xml:space="preserve"> </w:t>
    </w:r>
    <w:r>
      <w:rPr>
        <w:rFonts w:ascii="Arial" w:hAnsi="Arial"/>
        <w:b/>
        <w:caps/>
        <w:sz w:val="30"/>
      </w:rPr>
      <w:t>KOMUNIKAT PRASOWY</w:t>
    </w:r>
  </w:p>
  <w:p w14:paraId="55A96F19" w14:textId="77777777" w:rsidR="00583485" w:rsidRPr="00606E93" w:rsidRDefault="00583485" w:rsidP="00606E9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575F5E"/>
    <w:multiLevelType w:val="hybridMultilevel"/>
    <w:tmpl w:val="E08AC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proofState w:spelling="clean" w:grammar="clean"/>
  <w:defaultTabStop w:val="708"/>
  <w:hyphenationZone w:val="425"/>
  <w:doNotHyphenateCaps/>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A3C"/>
    <w:rsid w:val="00025A61"/>
    <w:rsid w:val="00042DB0"/>
    <w:rsid w:val="000433EF"/>
    <w:rsid w:val="00043E70"/>
    <w:rsid w:val="0005698A"/>
    <w:rsid w:val="00062F0F"/>
    <w:rsid w:val="00077B9B"/>
    <w:rsid w:val="00086E6F"/>
    <w:rsid w:val="000873A6"/>
    <w:rsid w:val="0009363C"/>
    <w:rsid w:val="000941DD"/>
    <w:rsid w:val="000A433F"/>
    <w:rsid w:val="000C207E"/>
    <w:rsid w:val="000D0FA7"/>
    <w:rsid w:val="000D526D"/>
    <w:rsid w:val="000E3668"/>
    <w:rsid w:val="000F0432"/>
    <w:rsid w:val="000F256F"/>
    <w:rsid w:val="000F29D7"/>
    <w:rsid w:val="000F327F"/>
    <w:rsid w:val="00102ECB"/>
    <w:rsid w:val="00106573"/>
    <w:rsid w:val="00114C2F"/>
    <w:rsid w:val="0013164E"/>
    <w:rsid w:val="0013702E"/>
    <w:rsid w:val="00140DB6"/>
    <w:rsid w:val="0014313A"/>
    <w:rsid w:val="00151CEE"/>
    <w:rsid w:val="00153CF7"/>
    <w:rsid w:val="00156476"/>
    <w:rsid w:val="001735FD"/>
    <w:rsid w:val="001865E7"/>
    <w:rsid w:val="00190D81"/>
    <w:rsid w:val="0019273D"/>
    <w:rsid w:val="00194047"/>
    <w:rsid w:val="00196352"/>
    <w:rsid w:val="00196BFE"/>
    <w:rsid w:val="001A1051"/>
    <w:rsid w:val="001A552C"/>
    <w:rsid w:val="001B1A72"/>
    <w:rsid w:val="001D092A"/>
    <w:rsid w:val="001D29C6"/>
    <w:rsid w:val="001D6133"/>
    <w:rsid w:val="001F1989"/>
    <w:rsid w:val="00202926"/>
    <w:rsid w:val="00213F64"/>
    <w:rsid w:val="002144D9"/>
    <w:rsid w:val="00217270"/>
    <w:rsid w:val="00221009"/>
    <w:rsid w:val="00230E2E"/>
    <w:rsid w:val="0024513B"/>
    <w:rsid w:val="00251CD4"/>
    <w:rsid w:val="00257F2D"/>
    <w:rsid w:val="002726DC"/>
    <w:rsid w:val="00274EEC"/>
    <w:rsid w:val="00292934"/>
    <w:rsid w:val="002B5FEB"/>
    <w:rsid w:val="002C0C56"/>
    <w:rsid w:val="002D285B"/>
    <w:rsid w:val="002D71EE"/>
    <w:rsid w:val="002E71A0"/>
    <w:rsid w:val="002F53CB"/>
    <w:rsid w:val="002F741B"/>
    <w:rsid w:val="00301B9D"/>
    <w:rsid w:val="00304352"/>
    <w:rsid w:val="00311A7F"/>
    <w:rsid w:val="00311DDE"/>
    <w:rsid w:val="003207C3"/>
    <w:rsid w:val="003217DB"/>
    <w:rsid w:val="00332DE7"/>
    <w:rsid w:val="00342FDB"/>
    <w:rsid w:val="00352FF8"/>
    <w:rsid w:val="0035546B"/>
    <w:rsid w:val="00364413"/>
    <w:rsid w:val="003675EE"/>
    <w:rsid w:val="00377AD9"/>
    <w:rsid w:val="00394527"/>
    <w:rsid w:val="003A1124"/>
    <w:rsid w:val="003A2AF6"/>
    <w:rsid w:val="003A3FD0"/>
    <w:rsid w:val="003B520B"/>
    <w:rsid w:val="003B624B"/>
    <w:rsid w:val="003C1C91"/>
    <w:rsid w:val="003C4C31"/>
    <w:rsid w:val="003C6B81"/>
    <w:rsid w:val="003D5DD9"/>
    <w:rsid w:val="003D682C"/>
    <w:rsid w:val="003E761A"/>
    <w:rsid w:val="003F2843"/>
    <w:rsid w:val="003F6406"/>
    <w:rsid w:val="00400EC4"/>
    <w:rsid w:val="004063B8"/>
    <w:rsid w:val="00410C20"/>
    <w:rsid w:val="004219DE"/>
    <w:rsid w:val="00424738"/>
    <w:rsid w:val="00435F9D"/>
    <w:rsid w:val="00436328"/>
    <w:rsid w:val="00441575"/>
    <w:rsid w:val="004428C1"/>
    <w:rsid w:val="00446671"/>
    <w:rsid w:val="00455A60"/>
    <w:rsid w:val="00456BB2"/>
    <w:rsid w:val="0046288A"/>
    <w:rsid w:val="004743E3"/>
    <w:rsid w:val="00476330"/>
    <w:rsid w:val="0048737C"/>
    <w:rsid w:val="004901C5"/>
    <w:rsid w:val="0049060F"/>
    <w:rsid w:val="00492FF0"/>
    <w:rsid w:val="004B1934"/>
    <w:rsid w:val="004B4CE5"/>
    <w:rsid w:val="004C66D8"/>
    <w:rsid w:val="004C73BD"/>
    <w:rsid w:val="004E61E9"/>
    <w:rsid w:val="00502CA4"/>
    <w:rsid w:val="0050394D"/>
    <w:rsid w:val="0051119F"/>
    <w:rsid w:val="005113E7"/>
    <w:rsid w:val="00513578"/>
    <w:rsid w:val="00514325"/>
    <w:rsid w:val="00521B7D"/>
    <w:rsid w:val="00523F9B"/>
    <w:rsid w:val="00524F6F"/>
    <w:rsid w:val="00527BB7"/>
    <w:rsid w:val="00532C9A"/>
    <w:rsid w:val="005466AF"/>
    <w:rsid w:val="00546BD3"/>
    <w:rsid w:val="00550B5F"/>
    <w:rsid w:val="00553302"/>
    <w:rsid w:val="005535DB"/>
    <w:rsid w:val="00560134"/>
    <w:rsid w:val="005611EA"/>
    <w:rsid w:val="0056492B"/>
    <w:rsid w:val="005661B2"/>
    <w:rsid w:val="00571AD0"/>
    <w:rsid w:val="00576329"/>
    <w:rsid w:val="005812B7"/>
    <w:rsid w:val="00583485"/>
    <w:rsid w:val="005934EC"/>
    <w:rsid w:val="00595D2B"/>
    <w:rsid w:val="005B2A35"/>
    <w:rsid w:val="005B3750"/>
    <w:rsid w:val="005B6577"/>
    <w:rsid w:val="005D2C75"/>
    <w:rsid w:val="005D6025"/>
    <w:rsid w:val="005E20A4"/>
    <w:rsid w:val="005E37DC"/>
    <w:rsid w:val="005E4865"/>
    <w:rsid w:val="005F0557"/>
    <w:rsid w:val="005F7CF8"/>
    <w:rsid w:val="00606E93"/>
    <w:rsid w:val="00611269"/>
    <w:rsid w:val="00616E8F"/>
    <w:rsid w:val="006211CE"/>
    <w:rsid w:val="00622C3B"/>
    <w:rsid w:val="006415D5"/>
    <w:rsid w:val="00645D69"/>
    <w:rsid w:val="006533F4"/>
    <w:rsid w:val="006603AA"/>
    <w:rsid w:val="0066169A"/>
    <w:rsid w:val="00664A98"/>
    <w:rsid w:val="0066618A"/>
    <w:rsid w:val="00674171"/>
    <w:rsid w:val="00675191"/>
    <w:rsid w:val="006753B9"/>
    <w:rsid w:val="006B176B"/>
    <w:rsid w:val="006B1BF1"/>
    <w:rsid w:val="006B3EFA"/>
    <w:rsid w:val="006B5A03"/>
    <w:rsid w:val="006C30BC"/>
    <w:rsid w:val="006C3E8D"/>
    <w:rsid w:val="006D4222"/>
    <w:rsid w:val="006D4EE5"/>
    <w:rsid w:val="006E07B2"/>
    <w:rsid w:val="006E7B34"/>
    <w:rsid w:val="006E7F99"/>
    <w:rsid w:val="006F512F"/>
    <w:rsid w:val="006F58DC"/>
    <w:rsid w:val="00711C06"/>
    <w:rsid w:val="00712AEB"/>
    <w:rsid w:val="00715BFA"/>
    <w:rsid w:val="007318F6"/>
    <w:rsid w:val="00731A1E"/>
    <w:rsid w:val="007375D4"/>
    <w:rsid w:val="00751D02"/>
    <w:rsid w:val="00752114"/>
    <w:rsid w:val="007557C6"/>
    <w:rsid w:val="00760978"/>
    <w:rsid w:val="00765FC0"/>
    <w:rsid w:val="00780BB4"/>
    <w:rsid w:val="00795636"/>
    <w:rsid w:val="007A5159"/>
    <w:rsid w:val="007A61FE"/>
    <w:rsid w:val="007A6B79"/>
    <w:rsid w:val="007B1040"/>
    <w:rsid w:val="007B3B50"/>
    <w:rsid w:val="007D0E0C"/>
    <w:rsid w:val="007E0653"/>
    <w:rsid w:val="007F1370"/>
    <w:rsid w:val="007F5C8C"/>
    <w:rsid w:val="00805F5F"/>
    <w:rsid w:val="00817AD1"/>
    <w:rsid w:val="00823619"/>
    <w:rsid w:val="00826A3C"/>
    <w:rsid w:val="0084645B"/>
    <w:rsid w:val="00851E9C"/>
    <w:rsid w:val="00856515"/>
    <w:rsid w:val="0086356E"/>
    <w:rsid w:val="00871DF4"/>
    <w:rsid w:val="00872E11"/>
    <w:rsid w:val="00874B6F"/>
    <w:rsid w:val="00896DBD"/>
    <w:rsid w:val="008B488B"/>
    <w:rsid w:val="008B7A01"/>
    <w:rsid w:val="008C2C10"/>
    <w:rsid w:val="008D23EC"/>
    <w:rsid w:val="008D6D5E"/>
    <w:rsid w:val="008E5284"/>
    <w:rsid w:val="008E7844"/>
    <w:rsid w:val="008F7458"/>
    <w:rsid w:val="009001A8"/>
    <w:rsid w:val="00902D54"/>
    <w:rsid w:val="009129D8"/>
    <w:rsid w:val="0091503C"/>
    <w:rsid w:val="0094123F"/>
    <w:rsid w:val="00950A63"/>
    <w:rsid w:val="0095118C"/>
    <w:rsid w:val="00962595"/>
    <w:rsid w:val="00971A1A"/>
    <w:rsid w:val="009760FE"/>
    <w:rsid w:val="00983974"/>
    <w:rsid w:val="00984D36"/>
    <w:rsid w:val="009965C5"/>
    <w:rsid w:val="009B179D"/>
    <w:rsid w:val="009B328D"/>
    <w:rsid w:val="009B3DBF"/>
    <w:rsid w:val="009B74B7"/>
    <w:rsid w:val="009C453E"/>
    <w:rsid w:val="009D5196"/>
    <w:rsid w:val="009D6D4E"/>
    <w:rsid w:val="009E73E4"/>
    <w:rsid w:val="009F7523"/>
    <w:rsid w:val="00A0221C"/>
    <w:rsid w:val="00A025EC"/>
    <w:rsid w:val="00A1212A"/>
    <w:rsid w:val="00A14D1D"/>
    <w:rsid w:val="00A20588"/>
    <w:rsid w:val="00A227BE"/>
    <w:rsid w:val="00A3026D"/>
    <w:rsid w:val="00A33159"/>
    <w:rsid w:val="00A33D10"/>
    <w:rsid w:val="00A35EF8"/>
    <w:rsid w:val="00A431B4"/>
    <w:rsid w:val="00A43AEF"/>
    <w:rsid w:val="00A82376"/>
    <w:rsid w:val="00A8538B"/>
    <w:rsid w:val="00A93C97"/>
    <w:rsid w:val="00AB5169"/>
    <w:rsid w:val="00AC0A00"/>
    <w:rsid w:val="00AC1F73"/>
    <w:rsid w:val="00AC2CFE"/>
    <w:rsid w:val="00AD28E6"/>
    <w:rsid w:val="00AD2A7B"/>
    <w:rsid w:val="00AD3A10"/>
    <w:rsid w:val="00AD5B7C"/>
    <w:rsid w:val="00AE099D"/>
    <w:rsid w:val="00AE3A48"/>
    <w:rsid w:val="00AE6D35"/>
    <w:rsid w:val="00AF3F72"/>
    <w:rsid w:val="00AF4005"/>
    <w:rsid w:val="00AF48EA"/>
    <w:rsid w:val="00AF5C37"/>
    <w:rsid w:val="00B013D0"/>
    <w:rsid w:val="00B05B8B"/>
    <w:rsid w:val="00B06A01"/>
    <w:rsid w:val="00B1684B"/>
    <w:rsid w:val="00B16850"/>
    <w:rsid w:val="00B21DE4"/>
    <w:rsid w:val="00B223C6"/>
    <w:rsid w:val="00B2404D"/>
    <w:rsid w:val="00B27ABD"/>
    <w:rsid w:val="00B27AEF"/>
    <w:rsid w:val="00B3154B"/>
    <w:rsid w:val="00B3342D"/>
    <w:rsid w:val="00B355F1"/>
    <w:rsid w:val="00B52D5D"/>
    <w:rsid w:val="00B55795"/>
    <w:rsid w:val="00B573B8"/>
    <w:rsid w:val="00B72E42"/>
    <w:rsid w:val="00B73EA4"/>
    <w:rsid w:val="00B76E83"/>
    <w:rsid w:val="00B8643C"/>
    <w:rsid w:val="00B86AEB"/>
    <w:rsid w:val="00B93B89"/>
    <w:rsid w:val="00B94A51"/>
    <w:rsid w:val="00B95C86"/>
    <w:rsid w:val="00BA43E4"/>
    <w:rsid w:val="00BD2C7B"/>
    <w:rsid w:val="00BD4400"/>
    <w:rsid w:val="00BD5DA6"/>
    <w:rsid w:val="00BE5488"/>
    <w:rsid w:val="00BF4D73"/>
    <w:rsid w:val="00C122C3"/>
    <w:rsid w:val="00C22D32"/>
    <w:rsid w:val="00C37CED"/>
    <w:rsid w:val="00C42516"/>
    <w:rsid w:val="00C51CC3"/>
    <w:rsid w:val="00C56740"/>
    <w:rsid w:val="00C62EC5"/>
    <w:rsid w:val="00C71EA4"/>
    <w:rsid w:val="00C73818"/>
    <w:rsid w:val="00C94368"/>
    <w:rsid w:val="00CA0D3B"/>
    <w:rsid w:val="00CA7947"/>
    <w:rsid w:val="00CB6C06"/>
    <w:rsid w:val="00CC0085"/>
    <w:rsid w:val="00CC0A25"/>
    <w:rsid w:val="00CD1059"/>
    <w:rsid w:val="00CE41A5"/>
    <w:rsid w:val="00CF3537"/>
    <w:rsid w:val="00CF4C5F"/>
    <w:rsid w:val="00CF7648"/>
    <w:rsid w:val="00D11CE0"/>
    <w:rsid w:val="00D120AF"/>
    <w:rsid w:val="00D12A30"/>
    <w:rsid w:val="00D142EC"/>
    <w:rsid w:val="00D15838"/>
    <w:rsid w:val="00D15B86"/>
    <w:rsid w:val="00D17E20"/>
    <w:rsid w:val="00D2155F"/>
    <w:rsid w:val="00D35F46"/>
    <w:rsid w:val="00D47FA2"/>
    <w:rsid w:val="00D67FD5"/>
    <w:rsid w:val="00D749FB"/>
    <w:rsid w:val="00D774F6"/>
    <w:rsid w:val="00D8473A"/>
    <w:rsid w:val="00D85C56"/>
    <w:rsid w:val="00DA76F7"/>
    <w:rsid w:val="00DB3017"/>
    <w:rsid w:val="00DB30AB"/>
    <w:rsid w:val="00DC155A"/>
    <w:rsid w:val="00DC750D"/>
    <w:rsid w:val="00DC75D7"/>
    <w:rsid w:val="00DE4066"/>
    <w:rsid w:val="00DF25D4"/>
    <w:rsid w:val="00DF5436"/>
    <w:rsid w:val="00DF7E94"/>
    <w:rsid w:val="00E078A4"/>
    <w:rsid w:val="00E41A1B"/>
    <w:rsid w:val="00E5583A"/>
    <w:rsid w:val="00E57210"/>
    <w:rsid w:val="00E61C98"/>
    <w:rsid w:val="00E655CE"/>
    <w:rsid w:val="00E83686"/>
    <w:rsid w:val="00EA2E0F"/>
    <w:rsid w:val="00EA6C03"/>
    <w:rsid w:val="00EB3F6D"/>
    <w:rsid w:val="00ED6039"/>
    <w:rsid w:val="00ED79FD"/>
    <w:rsid w:val="00EF1045"/>
    <w:rsid w:val="00EF2E1B"/>
    <w:rsid w:val="00EF65A1"/>
    <w:rsid w:val="00F00950"/>
    <w:rsid w:val="00F0115E"/>
    <w:rsid w:val="00F14AFE"/>
    <w:rsid w:val="00F174D3"/>
    <w:rsid w:val="00F20D30"/>
    <w:rsid w:val="00F31798"/>
    <w:rsid w:val="00F35C78"/>
    <w:rsid w:val="00F56766"/>
    <w:rsid w:val="00F60F89"/>
    <w:rsid w:val="00F73D37"/>
    <w:rsid w:val="00F806D3"/>
    <w:rsid w:val="00F93BD5"/>
    <w:rsid w:val="00FA1023"/>
    <w:rsid w:val="00FA10AF"/>
    <w:rsid w:val="00FA5647"/>
    <w:rsid w:val="00FC14D8"/>
    <w:rsid w:val="00FC34DF"/>
    <w:rsid w:val="00FC352B"/>
    <w:rsid w:val="00FC47A5"/>
    <w:rsid w:val="00FD3CD4"/>
    <w:rsid w:val="00FF2C4A"/>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7FC6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F60F89"/>
    <w:pPr>
      <w:spacing w:before="100" w:beforeAutospacing="1" w:after="100" w:afterAutospacing="1"/>
      <w:outlineLvl w:val="0"/>
    </w:pPr>
    <w:rPr>
      <w:rFonts w:ascii="Times New Roman" w:eastAsia="Times New Roman" w:hAnsi="Times New Roman" w:cs="Times New Roman"/>
      <w:b/>
      <w:bCs/>
      <w:kern w:val="36"/>
      <w:sz w:val="48"/>
      <w:szCs w:val="48"/>
      <w:lang w:val="nl-B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E61E9"/>
    <w:rPr>
      <w:color w:val="0563C1" w:themeColor="hyperlink"/>
      <w:u w:val="single"/>
    </w:rPr>
  </w:style>
  <w:style w:type="character" w:styleId="GevolgdeHyperlink">
    <w:name w:val="FollowedHyperlink"/>
    <w:basedOn w:val="Standaardalinea-lettertype"/>
    <w:uiPriority w:val="99"/>
    <w:semiHidden/>
    <w:unhideWhenUsed/>
    <w:rsid w:val="004E61E9"/>
    <w:rPr>
      <w:color w:val="954F72" w:themeColor="followedHyperlink"/>
      <w:u w:val="single"/>
    </w:rPr>
  </w:style>
  <w:style w:type="paragraph" w:styleId="Tekstopmerking">
    <w:name w:val="annotation text"/>
    <w:link w:val="TekstopmerkingChar"/>
    <w:uiPriority w:val="99"/>
    <w:semiHidden/>
    <w:unhideWhenUsed/>
    <w:rsid w:val="004E61E9"/>
    <w:rPr>
      <w:sz w:val="20"/>
      <w:szCs w:val="20"/>
      <w:lang w:val="en-GB" w:eastAsia="en-GB" w:bidi="en-GB"/>
    </w:rPr>
  </w:style>
  <w:style w:type="character" w:customStyle="1" w:styleId="TekstopmerkingChar">
    <w:name w:val="Tekst opmerking Char"/>
    <w:basedOn w:val="Standaardalinea-lettertype"/>
    <w:link w:val="Tekstopmerking"/>
    <w:uiPriority w:val="99"/>
    <w:semiHidden/>
    <w:rsid w:val="004E61E9"/>
    <w:rPr>
      <w:sz w:val="20"/>
      <w:szCs w:val="20"/>
      <w:lang w:val="en-GB" w:eastAsia="en-GB" w:bidi="en-GB"/>
    </w:rPr>
  </w:style>
  <w:style w:type="paragraph" w:styleId="Koptekst">
    <w:name w:val="header"/>
    <w:basedOn w:val="Standaard"/>
    <w:link w:val="KoptekstChar"/>
    <w:uiPriority w:val="99"/>
    <w:unhideWhenUsed/>
    <w:rsid w:val="000941DD"/>
    <w:pPr>
      <w:tabs>
        <w:tab w:val="center" w:pos="4536"/>
        <w:tab w:val="right" w:pos="9072"/>
      </w:tabs>
    </w:pPr>
  </w:style>
  <w:style w:type="character" w:customStyle="1" w:styleId="KoptekstChar">
    <w:name w:val="Koptekst Char"/>
    <w:basedOn w:val="Standaardalinea-lettertype"/>
    <w:link w:val="Koptekst"/>
    <w:uiPriority w:val="99"/>
    <w:rsid w:val="000941DD"/>
  </w:style>
  <w:style w:type="paragraph" w:styleId="Voettekst">
    <w:name w:val="footer"/>
    <w:basedOn w:val="Standaard"/>
    <w:link w:val="VoettekstChar"/>
    <w:uiPriority w:val="99"/>
    <w:unhideWhenUsed/>
    <w:rsid w:val="000941DD"/>
    <w:pPr>
      <w:tabs>
        <w:tab w:val="center" w:pos="4536"/>
        <w:tab w:val="right" w:pos="9072"/>
      </w:tabs>
    </w:pPr>
  </w:style>
  <w:style w:type="character" w:customStyle="1" w:styleId="VoettekstChar">
    <w:name w:val="Voettekst Char"/>
    <w:basedOn w:val="Standaardalinea-lettertype"/>
    <w:link w:val="Voettekst"/>
    <w:uiPriority w:val="99"/>
    <w:rsid w:val="000941DD"/>
  </w:style>
  <w:style w:type="paragraph" w:customStyle="1" w:styleId="Basisalinea">
    <w:name w:val="[Basisalinea]"/>
    <w:basedOn w:val="Standaard"/>
    <w:uiPriority w:val="99"/>
    <w:rsid w:val="000941DD"/>
    <w:pPr>
      <w:widowControl w:val="0"/>
      <w:autoSpaceDE w:val="0"/>
      <w:autoSpaceDN w:val="0"/>
      <w:adjustRightInd w:val="0"/>
      <w:spacing w:line="288" w:lineRule="auto"/>
      <w:textAlignment w:val="center"/>
    </w:pPr>
    <w:rPr>
      <w:rFonts w:ascii="MinionPro-Regular" w:hAnsi="MinionPro-Regular" w:cs="MinionPro-Regular"/>
      <w:color w:val="000000"/>
      <w:lang w:val="en-GB" w:eastAsia="nl-NL"/>
    </w:rPr>
  </w:style>
  <w:style w:type="character" w:styleId="Verwijzingopmerking">
    <w:name w:val="annotation reference"/>
    <w:basedOn w:val="Standaardalinea-lettertype"/>
    <w:uiPriority w:val="99"/>
    <w:semiHidden/>
    <w:unhideWhenUsed/>
    <w:rsid w:val="004219DE"/>
    <w:rPr>
      <w:sz w:val="18"/>
      <w:szCs w:val="18"/>
    </w:rPr>
  </w:style>
  <w:style w:type="paragraph" w:styleId="Onderwerpvanopmerking">
    <w:name w:val="annotation subject"/>
    <w:basedOn w:val="Tekstopmerking"/>
    <w:next w:val="Tekstopmerking"/>
    <w:link w:val="OnderwerpvanopmerkingChar"/>
    <w:uiPriority w:val="99"/>
    <w:semiHidden/>
    <w:unhideWhenUsed/>
    <w:rsid w:val="004219DE"/>
    <w:rPr>
      <w:b/>
      <w:bCs/>
      <w:lang w:val="nl-NL" w:eastAsia="zh-CN" w:bidi="ar-SA"/>
    </w:rPr>
  </w:style>
  <w:style w:type="character" w:customStyle="1" w:styleId="OnderwerpvanopmerkingChar">
    <w:name w:val="Onderwerp van opmerking Char"/>
    <w:basedOn w:val="TekstopmerkingChar"/>
    <w:link w:val="Onderwerpvanopmerking"/>
    <w:uiPriority w:val="99"/>
    <w:semiHidden/>
    <w:rsid w:val="004219DE"/>
    <w:rPr>
      <w:b/>
      <w:bCs/>
      <w:sz w:val="20"/>
      <w:szCs w:val="20"/>
      <w:lang w:val="en-GB" w:eastAsia="en-GB" w:bidi="en-GB"/>
    </w:rPr>
  </w:style>
  <w:style w:type="paragraph" w:styleId="Ballontekst">
    <w:name w:val="Balloon Text"/>
    <w:basedOn w:val="Standaard"/>
    <w:link w:val="BallontekstChar"/>
    <w:uiPriority w:val="99"/>
    <w:semiHidden/>
    <w:unhideWhenUsed/>
    <w:rsid w:val="004219DE"/>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4219DE"/>
    <w:rPr>
      <w:rFonts w:ascii="Times New Roman" w:hAnsi="Times New Roman" w:cs="Times New Roman"/>
      <w:sz w:val="18"/>
      <w:szCs w:val="18"/>
    </w:rPr>
  </w:style>
  <w:style w:type="paragraph" w:styleId="Revisie">
    <w:name w:val="Revision"/>
    <w:hidden/>
    <w:uiPriority w:val="99"/>
    <w:semiHidden/>
    <w:rsid w:val="001735FD"/>
  </w:style>
  <w:style w:type="paragraph" w:customStyle="1" w:styleId="p1">
    <w:name w:val="p1"/>
    <w:basedOn w:val="Standaard"/>
    <w:rsid w:val="009D6D4E"/>
    <w:rPr>
      <w:rFonts w:ascii="Calibri" w:hAnsi="Calibri" w:cs="Times New Roman"/>
      <w:sz w:val="17"/>
      <w:szCs w:val="17"/>
      <w:lang w:val="en-US" w:eastAsia="en-US"/>
    </w:rPr>
  </w:style>
  <w:style w:type="character" w:customStyle="1" w:styleId="apple-converted-space">
    <w:name w:val="apple-converted-space"/>
    <w:basedOn w:val="Standaardalinea-lettertype"/>
    <w:rsid w:val="009D6D4E"/>
  </w:style>
  <w:style w:type="paragraph" w:styleId="Normaalweb">
    <w:name w:val="Normal (Web)"/>
    <w:basedOn w:val="Standaard"/>
    <w:uiPriority w:val="99"/>
    <w:unhideWhenUsed/>
    <w:rsid w:val="009B328D"/>
    <w:pPr>
      <w:spacing w:before="100" w:beforeAutospacing="1" w:after="100" w:afterAutospacing="1"/>
    </w:pPr>
    <w:rPr>
      <w:rFonts w:ascii="Times New Roman" w:eastAsia="Times New Roman" w:hAnsi="Times New Roman" w:cs="Times New Roman"/>
      <w:lang w:val="en-US" w:eastAsia="en-US"/>
    </w:rPr>
  </w:style>
  <w:style w:type="character" w:styleId="Nadruk">
    <w:name w:val="Emphasis"/>
    <w:basedOn w:val="Standaardalinea-lettertype"/>
    <w:uiPriority w:val="20"/>
    <w:qFormat/>
    <w:rsid w:val="009B328D"/>
    <w:rPr>
      <w:i/>
      <w:iCs/>
    </w:rPr>
  </w:style>
  <w:style w:type="character" w:customStyle="1" w:styleId="Onopgelostemelding1">
    <w:name w:val="Onopgeloste melding1"/>
    <w:basedOn w:val="Standaardalinea-lettertype"/>
    <w:uiPriority w:val="99"/>
    <w:semiHidden/>
    <w:unhideWhenUsed/>
    <w:rsid w:val="00A0221C"/>
    <w:rPr>
      <w:color w:val="605E5C"/>
      <w:shd w:val="clear" w:color="auto" w:fill="E1DFDD"/>
    </w:rPr>
  </w:style>
  <w:style w:type="character" w:styleId="Zwaar">
    <w:name w:val="Strong"/>
    <w:basedOn w:val="Standaardalinea-lettertype"/>
    <w:uiPriority w:val="22"/>
    <w:qFormat/>
    <w:rsid w:val="00F31798"/>
    <w:rPr>
      <w:b/>
      <w:bCs/>
    </w:rPr>
  </w:style>
  <w:style w:type="character" w:customStyle="1" w:styleId="Kop1Char">
    <w:name w:val="Kop 1 Char"/>
    <w:basedOn w:val="Standaardalinea-lettertype"/>
    <w:link w:val="Kop1"/>
    <w:uiPriority w:val="9"/>
    <w:rsid w:val="00F60F89"/>
    <w:rPr>
      <w:rFonts w:ascii="Times New Roman" w:eastAsia="Times New Roman" w:hAnsi="Times New Roman" w:cs="Times New Roman"/>
      <w:b/>
      <w:bCs/>
      <w:kern w:val="36"/>
      <w:sz w:val="48"/>
      <w:szCs w:val="48"/>
      <w:lang w:val="nl-BE" w:eastAsia="nl-NL"/>
    </w:rPr>
  </w:style>
  <w:style w:type="paragraph" w:styleId="Lijstalinea">
    <w:name w:val="List Paragraph"/>
    <w:basedOn w:val="Standaard"/>
    <w:uiPriority w:val="34"/>
    <w:qFormat/>
    <w:rsid w:val="00CA0D3B"/>
    <w:pPr>
      <w:ind w:left="720"/>
    </w:pPr>
    <w:rPr>
      <w:rFonts w:ascii="Calibri" w:eastAsiaTheme="minorHAnsi" w:hAnsi="Calibri" w:cs="Calibri"/>
      <w:lang w:val="en-US" w:eastAsia="en-US"/>
    </w:rPr>
  </w:style>
  <w:style w:type="character" w:styleId="Onopgelostemelding">
    <w:name w:val="Unresolved Mention"/>
    <w:basedOn w:val="Standaardalinea-lettertype"/>
    <w:uiPriority w:val="99"/>
    <w:semiHidden/>
    <w:unhideWhenUsed/>
    <w:rsid w:val="00D120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467423">
      <w:bodyDiv w:val="1"/>
      <w:marLeft w:val="0"/>
      <w:marRight w:val="0"/>
      <w:marTop w:val="0"/>
      <w:marBottom w:val="0"/>
      <w:divBdr>
        <w:top w:val="none" w:sz="0" w:space="0" w:color="auto"/>
        <w:left w:val="none" w:sz="0" w:space="0" w:color="auto"/>
        <w:bottom w:val="none" w:sz="0" w:space="0" w:color="auto"/>
        <w:right w:val="none" w:sz="0" w:space="0" w:color="auto"/>
      </w:divBdr>
    </w:div>
    <w:div w:id="293483746">
      <w:bodyDiv w:val="1"/>
      <w:marLeft w:val="0"/>
      <w:marRight w:val="0"/>
      <w:marTop w:val="0"/>
      <w:marBottom w:val="0"/>
      <w:divBdr>
        <w:top w:val="none" w:sz="0" w:space="0" w:color="auto"/>
        <w:left w:val="none" w:sz="0" w:space="0" w:color="auto"/>
        <w:bottom w:val="none" w:sz="0" w:space="0" w:color="auto"/>
        <w:right w:val="none" w:sz="0" w:space="0" w:color="auto"/>
      </w:divBdr>
    </w:div>
    <w:div w:id="309098373">
      <w:bodyDiv w:val="1"/>
      <w:marLeft w:val="0"/>
      <w:marRight w:val="0"/>
      <w:marTop w:val="0"/>
      <w:marBottom w:val="0"/>
      <w:divBdr>
        <w:top w:val="none" w:sz="0" w:space="0" w:color="auto"/>
        <w:left w:val="none" w:sz="0" w:space="0" w:color="auto"/>
        <w:bottom w:val="none" w:sz="0" w:space="0" w:color="auto"/>
        <w:right w:val="none" w:sz="0" w:space="0" w:color="auto"/>
      </w:divBdr>
    </w:div>
    <w:div w:id="1041595694">
      <w:bodyDiv w:val="1"/>
      <w:marLeft w:val="0"/>
      <w:marRight w:val="0"/>
      <w:marTop w:val="0"/>
      <w:marBottom w:val="0"/>
      <w:divBdr>
        <w:top w:val="none" w:sz="0" w:space="0" w:color="auto"/>
        <w:left w:val="none" w:sz="0" w:space="0" w:color="auto"/>
        <w:bottom w:val="none" w:sz="0" w:space="0" w:color="auto"/>
        <w:right w:val="none" w:sz="0" w:space="0" w:color="auto"/>
      </w:divBdr>
    </w:div>
    <w:div w:id="1070466210">
      <w:bodyDiv w:val="1"/>
      <w:marLeft w:val="0"/>
      <w:marRight w:val="0"/>
      <w:marTop w:val="0"/>
      <w:marBottom w:val="0"/>
      <w:divBdr>
        <w:top w:val="none" w:sz="0" w:space="0" w:color="auto"/>
        <w:left w:val="none" w:sz="0" w:space="0" w:color="auto"/>
        <w:bottom w:val="none" w:sz="0" w:space="0" w:color="auto"/>
        <w:right w:val="none" w:sz="0" w:space="0" w:color="auto"/>
      </w:divBdr>
    </w:div>
    <w:div w:id="1311709794">
      <w:bodyDiv w:val="1"/>
      <w:marLeft w:val="0"/>
      <w:marRight w:val="0"/>
      <w:marTop w:val="0"/>
      <w:marBottom w:val="0"/>
      <w:divBdr>
        <w:top w:val="none" w:sz="0" w:space="0" w:color="auto"/>
        <w:left w:val="none" w:sz="0" w:space="0" w:color="auto"/>
        <w:bottom w:val="none" w:sz="0" w:space="0" w:color="auto"/>
        <w:right w:val="none" w:sz="0" w:space="0" w:color="auto"/>
      </w:divBdr>
    </w:div>
    <w:div w:id="1598976969">
      <w:bodyDiv w:val="1"/>
      <w:marLeft w:val="0"/>
      <w:marRight w:val="0"/>
      <w:marTop w:val="0"/>
      <w:marBottom w:val="0"/>
      <w:divBdr>
        <w:top w:val="none" w:sz="0" w:space="0" w:color="auto"/>
        <w:left w:val="none" w:sz="0" w:space="0" w:color="auto"/>
        <w:bottom w:val="none" w:sz="0" w:space="0" w:color="auto"/>
        <w:right w:val="none" w:sz="0" w:space="0" w:color="auto"/>
      </w:divBdr>
    </w:div>
    <w:div w:id="1954365682">
      <w:bodyDiv w:val="1"/>
      <w:marLeft w:val="0"/>
      <w:marRight w:val="0"/>
      <w:marTop w:val="0"/>
      <w:marBottom w:val="0"/>
      <w:divBdr>
        <w:top w:val="none" w:sz="0" w:space="0" w:color="auto"/>
        <w:left w:val="none" w:sz="0" w:space="0" w:color="auto"/>
        <w:bottom w:val="none" w:sz="0" w:space="0" w:color="auto"/>
        <w:right w:val="none" w:sz="0" w:space="0" w:color="auto"/>
      </w:divBdr>
    </w:div>
    <w:div w:id="2086412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rquedusoleil.panasonic-batteries.com/pl" TargetMode="External"/><Relationship Id="rId13" Type="http://schemas.openxmlformats.org/officeDocument/2006/relationships/hyperlink" Target="http://www.arkbbn.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panasonic-batterie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panasonic.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anasonic-batteries.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56FCEE3-8B1A-7F42-A674-F93B55CEC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733</Words>
  <Characters>4035</Characters>
  <Application>Microsoft Office Word</Application>
  <DocSecurity>0</DocSecurity>
  <Lines>33</Lines>
  <Paragraphs>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Windey</dc:creator>
  <cp:keywords/>
  <dc:description/>
  <cp:lastModifiedBy>Tine Noens</cp:lastModifiedBy>
  <cp:revision>13</cp:revision>
  <cp:lastPrinted>2018-07-17T12:55:00Z</cp:lastPrinted>
  <dcterms:created xsi:type="dcterms:W3CDTF">2019-04-01T08:31:00Z</dcterms:created>
  <dcterms:modified xsi:type="dcterms:W3CDTF">2019-04-29T06:59:00Z</dcterms:modified>
</cp:coreProperties>
</file>