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A8BCA" w14:textId="38BFE7BE" w:rsidR="00436F6E" w:rsidRPr="001032AC" w:rsidRDefault="00436F6E" w:rsidP="00436F6E">
      <w:pPr>
        <w:pStyle w:val="Heading1"/>
        <w:rPr>
          <w:rFonts w:ascii="Arial" w:hAnsi="Arial" w:cs="Arial"/>
        </w:rPr>
      </w:pPr>
      <w:r w:rsidRPr="00436F6E">
        <w:t>Have a drink on us! Sennheiser brings EW-D to PLASA Show in London</w:t>
      </w:r>
    </w:p>
    <w:p w14:paraId="5FD69126" w14:textId="7C88FA04" w:rsidR="00474EF4" w:rsidRDefault="00436F6E" w:rsidP="00C21702">
      <w:pPr>
        <w:rPr>
          <w:b/>
        </w:rPr>
      </w:pPr>
      <w:r w:rsidRPr="00436F6E">
        <w:rPr>
          <w:b/>
        </w:rPr>
        <w:t xml:space="preserve">Audio specialist </w:t>
      </w:r>
      <w:r w:rsidR="001241EA">
        <w:rPr>
          <w:b/>
        </w:rPr>
        <w:t xml:space="preserve">showcases </w:t>
      </w:r>
      <w:r w:rsidRPr="00436F6E">
        <w:rPr>
          <w:b/>
        </w:rPr>
        <w:t xml:space="preserve">its latest wired and wireless products </w:t>
      </w:r>
      <w:r w:rsidR="001241EA">
        <w:rPr>
          <w:b/>
        </w:rPr>
        <w:t>at</w:t>
      </w:r>
      <w:r w:rsidRPr="00436F6E">
        <w:rPr>
          <w:b/>
        </w:rPr>
        <w:t xml:space="preserve"> the UK’s largest pro audio tradeshow</w:t>
      </w:r>
    </w:p>
    <w:p w14:paraId="1606298D" w14:textId="6F827484" w:rsidR="00E82698" w:rsidRPr="00E82698" w:rsidRDefault="00E82698" w:rsidP="00E82698"/>
    <w:p w14:paraId="206C147A" w14:textId="0C058908" w:rsidR="00A15141" w:rsidRDefault="00436F6E" w:rsidP="00B86E05">
      <w:pPr>
        <w:rPr>
          <w:b/>
        </w:rPr>
      </w:pPr>
      <w:r w:rsidRPr="00436F6E">
        <w:rPr>
          <w:b/>
          <w:i/>
          <w:iCs/>
        </w:rPr>
        <w:t xml:space="preserve">Marlow, UK, </w:t>
      </w:r>
      <w:r w:rsidR="00CC7071">
        <w:rPr>
          <w:b/>
          <w:i/>
          <w:iCs/>
        </w:rPr>
        <w:t>September 1</w:t>
      </w:r>
      <w:r w:rsidRPr="00436F6E">
        <w:rPr>
          <w:b/>
          <w:i/>
          <w:iCs/>
        </w:rPr>
        <w:t>, 2021</w:t>
      </w:r>
      <w:r w:rsidRPr="00436F6E">
        <w:rPr>
          <w:b/>
        </w:rPr>
        <w:t xml:space="preserve"> – Sennheiser is pleased to be back on the floor at the PLASA Show, the UK's flagship event for live entertainment technology, which takes place at Olympia London from 5-7 September 2021. Taking centre stage at this year's event will be Evolution Wireless Digital</w:t>
      </w:r>
      <w:r w:rsidR="001241EA">
        <w:rPr>
          <w:b/>
        </w:rPr>
        <w:t xml:space="preserve"> (EW-D)</w:t>
      </w:r>
      <w:r w:rsidRPr="00436F6E">
        <w:rPr>
          <w:b/>
        </w:rPr>
        <w:t>, Sennheiser’s brand new UHF digital system with increased bandwidth</w:t>
      </w:r>
      <w:r w:rsidR="000552AF">
        <w:rPr>
          <w:b/>
        </w:rPr>
        <w:t>,</w:t>
      </w:r>
      <w:r w:rsidRPr="00436F6E">
        <w:rPr>
          <w:b/>
        </w:rPr>
        <w:t xml:space="preserve"> the highest input dynamic range and lowest latency of any digital wireless system currently available.</w:t>
      </w:r>
    </w:p>
    <w:p w14:paraId="59476DDE" w14:textId="244EB6D1" w:rsidR="002C77DC" w:rsidRDefault="002C77DC" w:rsidP="00B86E05">
      <w:pPr>
        <w:rPr>
          <w:b/>
        </w:rPr>
      </w:pPr>
    </w:p>
    <w:p w14:paraId="23BB75DC" w14:textId="799BE715" w:rsidR="00436F6E" w:rsidRPr="00436F6E" w:rsidRDefault="00436F6E" w:rsidP="00436F6E">
      <w:pPr>
        <w:rPr>
          <w:bCs/>
        </w:rPr>
      </w:pPr>
      <w:r w:rsidRPr="00436F6E">
        <w:rPr>
          <w:bCs/>
        </w:rPr>
        <w:t xml:space="preserve">Visitors to the show will also </w:t>
      </w:r>
      <w:proofErr w:type="gramStart"/>
      <w:r w:rsidRPr="00436F6E">
        <w:rPr>
          <w:bCs/>
        </w:rPr>
        <w:t>have the opportunity to</w:t>
      </w:r>
      <w:proofErr w:type="gramEnd"/>
      <w:r w:rsidRPr="00436F6E">
        <w:rPr>
          <w:bCs/>
        </w:rPr>
        <w:t xml:space="preserve"> see the Sennheiser’s flagship Digital 6000 Series, which continues to find favour with theatre productions and live music, as well as the complete line-up of wired vocal mics, including the recently launched cardio</w:t>
      </w:r>
      <w:r w:rsidR="005B68C8">
        <w:rPr>
          <w:bCs/>
        </w:rPr>
        <w:t>i</w:t>
      </w:r>
      <w:r w:rsidRPr="00436F6E">
        <w:rPr>
          <w:bCs/>
        </w:rPr>
        <w:t>d</w:t>
      </w:r>
      <w:r w:rsidR="005B68C8">
        <w:rPr>
          <w:bCs/>
        </w:rPr>
        <w:t xml:space="preserve"> </w:t>
      </w:r>
      <w:r w:rsidRPr="00436F6E">
        <w:rPr>
          <w:bCs/>
        </w:rPr>
        <w:t xml:space="preserve">MD 435 and </w:t>
      </w:r>
      <w:r w:rsidR="005B68C8">
        <w:rPr>
          <w:bCs/>
        </w:rPr>
        <w:t xml:space="preserve">supercardioid, </w:t>
      </w:r>
      <w:r w:rsidR="005B68C8" w:rsidRPr="00436F6E">
        <w:rPr>
          <w:bCs/>
        </w:rPr>
        <w:t>high-rejection</w:t>
      </w:r>
      <w:r w:rsidR="005B68C8">
        <w:rPr>
          <w:bCs/>
        </w:rPr>
        <w:t xml:space="preserve"> </w:t>
      </w:r>
      <w:r w:rsidRPr="00436F6E">
        <w:rPr>
          <w:bCs/>
        </w:rPr>
        <w:t>MD 445 models.</w:t>
      </w:r>
    </w:p>
    <w:p w14:paraId="69A546EC" w14:textId="77777777" w:rsidR="00436F6E" w:rsidRPr="00436F6E" w:rsidRDefault="00436F6E" w:rsidP="00436F6E">
      <w:pPr>
        <w:rPr>
          <w:bCs/>
        </w:rPr>
      </w:pPr>
    </w:p>
    <w:p w14:paraId="049EA8F3" w14:textId="77777777" w:rsidR="00436F6E" w:rsidRPr="00436F6E" w:rsidRDefault="00436F6E" w:rsidP="00436F6E">
      <w:pPr>
        <w:rPr>
          <w:bCs/>
        </w:rPr>
      </w:pPr>
      <w:r w:rsidRPr="00436F6E">
        <w:rPr>
          <w:bCs/>
        </w:rPr>
        <w:t>The Sennheiser team will be available to welcome show attendees onto their booth, with product demonstrations taking place throughout the day.</w:t>
      </w:r>
    </w:p>
    <w:p w14:paraId="55C42441" w14:textId="77777777" w:rsidR="00436F6E" w:rsidRPr="00436F6E" w:rsidRDefault="00436F6E" w:rsidP="00436F6E">
      <w:pPr>
        <w:rPr>
          <w:bCs/>
        </w:rPr>
      </w:pPr>
    </w:p>
    <w:p w14:paraId="60AFB15F" w14:textId="00B54E1E" w:rsidR="00436F6E" w:rsidRPr="00436F6E" w:rsidRDefault="00436F6E" w:rsidP="00436F6E">
      <w:pPr>
        <w:rPr>
          <w:bCs/>
        </w:rPr>
      </w:pPr>
      <w:r w:rsidRPr="00436F6E">
        <w:rPr>
          <w:bCs/>
        </w:rPr>
        <w:t xml:space="preserve">“Over the years, we have been a regular part of the PLASA Show, whether with dedicated showfloor space or in collaboration with Sennheiser reseller partners,” says </w:t>
      </w:r>
      <w:r w:rsidR="00477F1E" w:rsidRPr="00477F1E">
        <w:rPr>
          <w:bCs/>
        </w:rPr>
        <w:t>Kevin Gwyther-Brown</w:t>
      </w:r>
      <w:r w:rsidR="00477F1E">
        <w:rPr>
          <w:bCs/>
        </w:rPr>
        <w:t xml:space="preserve">, </w:t>
      </w:r>
      <w:r w:rsidR="00477F1E" w:rsidRPr="00477F1E">
        <w:rPr>
          <w:bCs/>
        </w:rPr>
        <w:t>Business Development Manager, Professional Audio</w:t>
      </w:r>
      <w:r w:rsidR="00477F1E">
        <w:rPr>
          <w:bCs/>
        </w:rPr>
        <w:t xml:space="preserve"> at Sennheiser</w:t>
      </w:r>
      <w:r w:rsidRPr="00436F6E">
        <w:rPr>
          <w:bCs/>
        </w:rPr>
        <w:t xml:space="preserve">. “With last year’s event being cancelled due to the pandemic, we are thrilled to be back to enjoy the new format of PLASA in the Grand Hall at Olympia London. This year, </w:t>
      </w:r>
      <w:r w:rsidR="00CC7071">
        <w:rPr>
          <w:bCs/>
        </w:rPr>
        <w:t xml:space="preserve">we </w:t>
      </w:r>
      <w:r w:rsidRPr="00436F6E">
        <w:rPr>
          <w:bCs/>
        </w:rPr>
        <w:t xml:space="preserve">will have our own booth </w:t>
      </w:r>
      <w:proofErr w:type="gramStart"/>
      <w:r w:rsidRPr="00436F6E">
        <w:rPr>
          <w:bCs/>
        </w:rPr>
        <w:t>and also</w:t>
      </w:r>
      <w:proofErr w:type="gramEnd"/>
      <w:r w:rsidRPr="00436F6E">
        <w:rPr>
          <w:bCs/>
        </w:rPr>
        <w:t xml:space="preserve"> sponsor the bar at the SSE Audio/Solotech area, where we hope our existing and potential customers will have a drink on us and enjoy the show!”</w:t>
      </w:r>
    </w:p>
    <w:p w14:paraId="4F346898" w14:textId="77777777" w:rsidR="00436F6E" w:rsidRPr="00436F6E" w:rsidRDefault="00436F6E" w:rsidP="00436F6E">
      <w:pPr>
        <w:rPr>
          <w:bCs/>
        </w:rPr>
      </w:pPr>
    </w:p>
    <w:p w14:paraId="289D7C51" w14:textId="77777777" w:rsidR="00436F6E" w:rsidRPr="00436F6E" w:rsidRDefault="00436F6E" w:rsidP="00436F6E">
      <w:pPr>
        <w:rPr>
          <w:bCs/>
        </w:rPr>
      </w:pPr>
      <w:r w:rsidRPr="00436F6E">
        <w:rPr>
          <w:bCs/>
        </w:rPr>
        <w:t>PLASA London, Grand Hall, London Olympia</w:t>
      </w:r>
    </w:p>
    <w:p w14:paraId="51DD6A8D" w14:textId="757AF523" w:rsidR="00436F6E" w:rsidRPr="00436F6E" w:rsidRDefault="00436F6E" w:rsidP="00436F6E">
      <w:pPr>
        <w:rPr>
          <w:bCs/>
        </w:rPr>
      </w:pPr>
      <w:r w:rsidRPr="00436F6E">
        <w:rPr>
          <w:bCs/>
        </w:rPr>
        <w:t>5-7 September</w:t>
      </w:r>
    </w:p>
    <w:p w14:paraId="1B7BEC1F" w14:textId="5248BCBD" w:rsidR="00436F6E" w:rsidRDefault="00436F6E" w:rsidP="00436F6E">
      <w:pPr>
        <w:rPr>
          <w:bCs/>
        </w:rPr>
      </w:pPr>
      <w:r w:rsidRPr="00436F6E">
        <w:rPr>
          <w:bCs/>
        </w:rPr>
        <w:t xml:space="preserve">Register now via the custom Sennheiser link below which offers free entry after August 31 cut-off date:  </w:t>
      </w:r>
      <w:hyperlink r:id="rId11" w:history="1">
        <w:r w:rsidRPr="006D1E10">
          <w:rPr>
            <w:rStyle w:val="Hyperlink"/>
            <w:bCs/>
          </w:rPr>
          <w:t>https://registration.gesevent.com/survey/04g546d65aaqh?actioncode=NTWO000163CFT</w:t>
        </w:r>
      </w:hyperlink>
      <w:r>
        <w:rPr>
          <w:bCs/>
        </w:rPr>
        <w:t xml:space="preserve"> </w:t>
      </w:r>
    </w:p>
    <w:p w14:paraId="0ECBDAF3" w14:textId="451B299C" w:rsidR="00000CEB" w:rsidRDefault="00000CEB" w:rsidP="00810BAE">
      <w:pPr>
        <w:spacing w:line="240" w:lineRule="auto"/>
        <w:rPr>
          <w:color w:val="0095D5" w:themeColor="accent1"/>
          <w:szCs w:val="18"/>
          <w:lang w:val="en-US"/>
        </w:rPr>
      </w:pPr>
      <w:bookmarkStart w:id="0" w:name="_Hlk515635723"/>
    </w:p>
    <w:p w14:paraId="3844BEB8" w14:textId="77777777" w:rsidR="001241EA" w:rsidRDefault="001241EA" w:rsidP="001241EA">
      <w:pPr>
        <w:spacing w:line="276" w:lineRule="auto"/>
        <w:rPr>
          <w:b/>
          <w:bCs/>
          <w:lang w:val="en-US"/>
        </w:rPr>
      </w:pPr>
    </w:p>
    <w:p w14:paraId="3AF95947" w14:textId="0AE2C24D" w:rsidR="001241EA" w:rsidRDefault="00000CEB" w:rsidP="001241EA">
      <w:pPr>
        <w:spacing w:line="276" w:lineRule="auto"/>
        <w:rPr>
          <w:b/>
          <w:bCs/>
          <w:lang w:val="en-US"/>
        </w:rPr>
      </w:pPr>
      <w:r w:rsidRPr="00000CEB">
        <w:rPr>
          <w:b/>
          <w:bCs/>
          <w:lang w:val="en-US"/>
        </w:rPr>
        <w:t xml:space="preserve">ABOUT SENNHEISER </w:t>
      </w:r>
    </w:p>
    <w:p w14:paraId="29382059" w14:textId="0FEE1070" w:rsidR="00000CEB" w:rsidRPr="001241EA" w:rsidRDefault="00000CEB" w:rsidP="001241EA">
      <w:pPr>
        <w:spacing w:line="276" w:lineRule="auto"/>
        <w:rPr>
          <w:b/>
          <w:bCs/>
          <w:lang w:val="en-US"/>
        </w:rPr>
      </w:pPr>
      <w:r w:rsidRPr="00000CEB">
        <w:rPr>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000CEB">
        <w:rPr>
          <w:lang w:val="en-US"/>
        </w:rPr>
        <w:t>microphones</w:t>
      </w:r>
      <w:proofErr w:type="gramEnd"/>
      <w:r w:rsidRPr="00000CEB">
        <w:rPr>
          <w:lang w:val="en-US"/>
        </w:rPr>
        <w:t xml:space="preserve"> and wireless transmission systems. In 2020, the Sennheiser Group generated turnover totaling €573.5 million. </w:t>
      </w:r>
      <w:hyperlink r:id="rId12" w:history="1">
        <w:r w:rsidRPr="00000CEB">
          <w:rPr>
            <w:rStyle w:val="Hyperlink"/>
            <w:lang w:val="en-US"/>
          </w:rPr>
          <w:t>www.sennheiser.com</w:t>
        </w:r>
      </w:hyperlink>
      <w:r>
        <w:rPr>
          <w:lang w:val="en-US"/>
        </w:rPr>
        <w:t xml:space="preserve"> </w:t>
      </w:r>
    </w:p>
    <w:bookmarkEnd w:id="0"/>
    <w:p w14:paraId="37B705FE" w14:textId="77777777" w:rsidR="00633FB4" w:rsidRPr="00F77B26" w:rsidRDefault="00633FB4" w:rsidP="005C1F67">
      <w:pPr>
        <w:pStyle w:val="About"/>
      </w:pPr>
    </w:p>
    <w:p w14:paraId="0DE4C420" w14:textId="77777777" w:rsidR="00C65288" w:rsidRPr="009B04DF" w:rsidRDefault="00C65288" w:rsidP="00C65288">
      <w:pPr>
        <w:pStyle w:val="Contact"/>
        <w:rPr>
          <w:b/>
          <w:lang w:val="en-US"/>
        </w:rPr>
      </w:pPr>
      <w:r w:rsidRPr="00925B09">
        <w:rPr>
          <w:b/>
        </w:rPr>
        <w:t xml:space="preserve">Local </w:t>
      </w:r>
      <w:r>
        <w:rPr>
          <w:b/>
          <w:lang w:val="en-US"/>
        </w:rPr>
        <w:t xml:space="preserve">Press </w:t>
      </w:r>
      <w:r w:rsidRPr="00925B09">
        <w:rPr>
          <w:b/>
        </w:rPr>
        <w:t>Contact</w:t>
      </w:r>
      <w:r>
        <w:rPr>
          <w:b/>
          <w:lang w:val="en-US"/>
        </w:rPr>
        <w:t>s</w:t>
      </w:r>
    </w:p>
    <w:p w14:paraId="1C44B49A" w14:textId="77777777" w:rsidR="00C65288" w:rsidRPr="009B04DF" w:rsidRDefault="00C65288" w:rsidP="00C65288">
      <w:pPr>
        <w:pStyle w:val="Contact"/>
        <w:rPr>
          <w:lang w:val="en-US"/>
        </w:rPr>
      </w:pPr>
    </w:p>
    <w:p w14:paraId="12D13B89" w14:textId="77777777" w:rsidR="00C65288" w:rsidRPr="009B04DF" w:rsidRDefault="00C65288" w:rsidP="00C65288">
      <w:pPr>
        <w:pStyle w:val="Contact"/>
        <w:rPr>
          <w:color w:val="0095D5"/>
          <w:lang w:val="en-US"/>
        </w:rPr>
      </w:pPr>
      <w:r w:rsidRPr="009B04DF">
        <w:rPr>
          <w:color w:val="0095D5"/>
          <w:lang w:val="en-US"/>
        </w:rPr>
        <w:t xml:space="preserve">Sarah James </w:t>
      </w:r>
      <w:r w:rsidRPr="009B04DF">
        <w:rPr>
          <w:color w:val="0095D5"/>
          <w:lang w:val="en-US"/>
        </w:rPr>
        <w:tab/>
        <w:t>Maik Robbe</w:t>
      </w:r>
    </w:p>
    <w:p w14:paraId="7FE5A419" w14:textId="77777777" w:rsidR="00C65288" w:rsidRDefault="00C65288" w:rsidP="00C65288">
      <w:pPr>
        <w:pStyle w:val="Contact"/>
        <w:rPr>
          <w:lang w:val="en-US"/>
        </w:rPr>
      </w:pPr>
      <w:r w:rsidRPr="009B04DF">
        <w:rPr>
          <w:lang w:val="en-US"/>
        </w:rPr>
        <w:t>sarahj@gasolinemedia.com</w:t>
      </w:r>
      <w:r w:rsidRPr="009B04DF">
        <w:rPr>
          <w:lang w:val="en-US"/>
        </w:rPr>
        <w:tab/>
      </w:r>
      <w:r w:rsidRPr="00426CC5">
        <w:rPr>
          <w:lang w:val="en-US"/>
        </w:rPr>
        <w:t>maik.robbe@sennheiser.com</w:t>
      </w:r>
    </w:p>
    <w:p w14:paraId="27D54F2A" w14:textId="77777777" w:rsidR="00C65288" w:rsidRDefault="0035462C" w:rsidP="00C65288">
      <w:pPr>
        <w:pStyle w:val="Contact"/>
      </w:pPr>
      <w:hyperlink r:id="rId13" w:tgtFrame="_blank" w:history="1">
        <w:r w:rsidR="00C65288">
          <w:rPr>
            <w:rStyle w:val="Hyperlink"/>
            <w:szCs w:val="15"/>
            <w:u w:val="none"/>
          </w:rPr>
          <w:t xml:space="preserve">+44 (0) </w:t>
        </w:r>
        <w:r w:rsidR="00C65288" w:rsidRPr="00C95470">
          <w:rPr>
            <w:rStyle w:val="Hyperlink"/>
            <w:szCs w:val="15"/>
            <w:u w:val="none"/>
          </w:rPr>
          <w:t>1483</w:t>
        </w:r>
      </w:hyperlink>
      <w:r w:rsidR="00C65288" w:rsidRPr="00C95470">
        <w:rPr>
          <w:rStyle w:val="Hyperlink"/>
          <w:szCs w:val="15"/>
          <w:u w:val="none"/>
        </w:rPr>
        <w:t xml:space="preserve"> 223333</w:t>
      </w:r>
      <w:r w:rsidR="00C65288">
        <w:rPr>
          <w:rStyle w:val="Hyperlink"/>
          <w:szCs w:val="15"/>
          <w:u w:val="none"/>
        </w:rPr>
        <w:tab/>
      </w:r>
      <w:r w:rsidR="00C65288">
        <w:t>+4</w:t>
      </w:r>
      <w:r w:rsidR="00C65288" w:rsidRPr="00B77BB8">
        <w:t>4 (0) 7393 462484</w:t>
      </w:r>
    </w:p>
    <w:p w14:paraId="26F32CFC" w14:textId="51074D35" w:rsidR="007C5F04" w:rsidRPr="003A33B9" w:rsidRDefault="007C5F04" w:rsidP="001806FB">
      <w:pPr>
        <w:pStyle w:val="Contact"/>
      </w:pPr>
    </w:p>
    <w:sectPr w:rsidR="007C5F04" w:rsidRPr="003A33B9"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97CA6" w14:textId="77777777" w:rsidR="0035462C" w:rsidRDefault="0035462C" w:rsidP="00CA1EB9">
      <w:pPr>
        <w:spacing w:line="240" w:lineRule="auto"/>
      </w:pPr>
      <w:r>
        <w:separator/>
      </w:r>
    </w:p>
  </w:endnote>
  <w:endnote w:type="continuationSeparator" w:id="0">
    <w:p w14:paraId="75758F90" w14:textId="77777777" w:rsidR="0035462C" w:rsidRDefault="0035462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2C5765F-E9EE-C142-9489-C3B66703E6B7}"/>
  </w:font>
  <w:font w:name="Times New Roman">
    <w:panose1 w:val="02020603050405020304"/>
    <w:charset w:val="00"/>
    <w:family w:val="roman"/>
    <w:pitch w:val="variable"/>
    <w:sig w:usb0="E0002EFF" w:usb1="C000785B" w:usb2="00000009" w:usb3="00000000" w:csb0="000001FF" w:csb1="00000000"/>
    <w:embedRegular r:id="rId2" w:fontKey="{8A3C5E95-407E-A344-8D5E-5C38BA3953A5}"/>
    <w:embedBold r:id="rId3" w:fontKey="{262818A8-189E-0A40-B74F-BB752C4EAFAC}"/>
    <w:embedItalic r:id="rId4" w:fontKey="{F46D81A0-5B66-1A48-87BA-C01247C55527}"/>
  </w:font>
  <w:font w:name="Courier New">
    <w:panose1 w:val="02070309020205020404"/>
    <w:charset w:val="00"/>
    <w:family w:val="modern"/>
    <w:pitch w:val="fixed"/>
    <w:sig w:usb0="E0002AFF" w:usb1="C0007843" w:usb2="00000009" w:usb3="00000000" w:csb0="000001FF" w:csb1="00000000"/>
    <w:embedRegular r:id="rId5" w:fontKey="{0F1FC630-BEDD-864B-8420-274F62D2F064}"/>
  </w:font>
  <w:font w:name="Wingdings">
    <w:panose1 w:val="05000000000000000000"/>
    <w:charset w:val="4D"/>
    <w:family w:val="decorative"/>
    <w:pitch w:val="variable"/>
    <w:sig w:usb0="00000003" w:usb1="00000000" w:usb2="00000000" w:usb3="00000000" w:csb0="80000001" w:csb1="00000000"/>
    <w:embedRegular r:id="rId6" w:fontKey="{9200E5A0-33D5-A243-B1B0-EADF4AD34C42}"/>
  </w:font>
  <w:font w:name="Sennheiser Office">
    <w:altName w:val="Calibri"/>
    <w:panose1 w:val="020B0604020202020204"/>
    <w:charset w:val="00"/>
    <w:family w:val="swiss"/>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7" w:fontKey="{F21FF144-A455-1245-B45C-5533C6B3A17E}"/>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9" w:fontKey="{6ADE7C39-C6BF-7D48-AF2C-B5F733081AE0}"/>
    <w:embedBold r:id="rId10" w:fontKey="{B3999841-2E73-1F48-B54F-F554BB4EA0B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A42A0" w14:textId="77777777" w:rsidR="0035462C" w:rsidRDefault="0035462C" w:rsidP="00CA1EB9">
      <w:pPr>
        <w:spacing w:line="240" w:lineRule="auto"/>
      </w:pPr>
      <w:r>
        <w:separator/>
      </w:r>
    </w:p>
  </w:footnote>
  <w:footnote w:type="continuationSeparator" w:id="0">
    <w:p w14:paraId="29F7368D" w14:textId="77777777" w:rsidR="0035462C" w:rsidRDefault="0035462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35462C">
      <w:fldChar w:fldCharType="begin"/>
    </w:r>
    <w:r w:rsidR="0035462C">
      <w:instrText xml:space="preserve"> NUMPAGES  \* Arabic  \* MERGEFORMAT </w:instrText>
    </w:r>
    <w:r w:rsidR="0035462C">
      <w:fldChar w:fldCharType="separate"/>
    </w:r>
    <w:r w:rsidR="00980759">
      <w:rPr>
        <w:noProof/>
      </w:rPr>
      <w:t>2</w:t>
    </w:r>
    <w:r w:rsidR="0035462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35462C">
      <w:fldChar w:fldCharType="begin"/>
    </w:r>
    <w:r w:rsidR="0035462C">
      <w:instrText xml:space="preserve"> NUMPAGES  \* Arabic  \* MERGEFORMAT </w:instrText>
    </w:r>
    <w:r w:rsidR="0035462C">
      <w:fldChar w:fldCharType="separate"/>
    </w:r>
    <w:r w:rsidR="00980759">
      <w:rPr>
        <w:noProof/>
      </w:rPr>
      <w:t>2</w:t>
    </w:r>
    <w:r w:rsidR="0035462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72CE9"/>
    <w:multiLevelType w:val="multilevel"/>
    <w:tmpl w:val="396E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731CC5"/>
    <w:multiLevelType w:val="multilevel"/>
    <w:tmpl w:val="E3C6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CEB"/>
    <w:rsid w:val="00004631"/>
    <w:rsid w:val="0000517D"/>
    <w:rsid w:val="00014271"/>
    <w:rsid w:val="00043730"/>
    <w:rsid w:val="00043F7A"/>
    <w:rsid w:val="00050EE6"/>
    <w:rsid w:val="00051AEA"/>
    <w:rsid w:val="00053D68"/>
    <w:rsid w:val="000552AF"/>
    <w:rsid w:val="000558E9"/>
    <w:rsid w:val="0006031F"/>
    <w:rsid w:val="000847B2"/>
    <w:rsid w:val="00090D33"/>
    <w:rsid w:val="000A054A"/>
    <w:rsid w:val="000A3082"/>
    <w:rsid w:val="000A3D46"/>
    <w:rsid w:val="000B4229"/>
    <w:rsid w:val="000B66EB"/>
    <w:rsid w:val="000C3F34"/>
    <w:rsid w:val="000D65EA"/>
    <w:rsid w:val="000E1AE5"/>
    <w:rsid w:val="00103B60"/>
    <w:rsid w:val="00105986"/>
    <w:rsid w:val="00111D1F"/>
    <w:rsid w:val="00117E08"/>
    <w:rsid w:val="00121501"/>
    <w:rsid w:val="001226A4"/>
    <w:rsid w:val="001241EA"/>
    <w:rsid w:val="00132426"/>
    <w:rsid w:val="00133894"/>
    <w:rsid w:val="001345C1"/>
    <w:rsid w:val="00135BD2"/>
    <w:rsid w:val="0014006E"/>
    <w:rsid w:val="001433B0"/>
    <w:rsid w:val="00170630"/>
    <w:rsid w:val="00174AE0"/>
    <w:rsid w:val="001806FB"/>
    <w:rsid w:val="0018565B"/>
    <w:rsid w:val="001959CE"/>
    <w:rsid w:val="001A0E66"/>
    <w:rsid w:val="001B46A8"/>
    <w:rsid w:val="001C2631"/>
    <w:rsid w:val="001C63D8"/>
    <w:rsid w:val="001D4E25"/>
    <w:rsid w:val="001F3001"/>
    <w:rsid w:val="00204F0C"/>
    <w:rsid w:val="002057CE"/>
    <w:rsid w:val="00221066"/>
    <w:rsid w:val="00232396"/>
    <w:rsid w:val="002332F1"/>
    <w:rsid w:val="002407E9"/>
    <w:rsid w:val="00245322"/>
    <w:rsid w:val="00260EBC"/>
    <w:rsid w:val="0026662C"/>
    <w:rsid w:val="00282A8D"/>
    <w:rsid w:val="002903D1"/>
    <w:rsid w:val="002B3700"/>
    <w:rsid w:val="002C2297"/>
    <w:rsid w:val="002C4738"/>
    <w:rsid w:val="002C6F4D"/>
    <w:rsid w:val="002C77DC"/>
    <w:rsid w:val="002D3FED"/>
    <w:rsid w:val="002D596C"/>
    <w:rsid w:val="002D7932"/>
    <w:rsid w:val="002E478B"/>
    <w:rsid w:val="00311C6F"/>
    <w:rsid w:val="00325D17"/>
    <w:rsid w:val="00326FB8"/>
    <w:rsid w:val="003477FA"/>
    <w:rsid w:val="00350183"/>
    <w:rsid w:val="0035432F"/>
    <w:rsid w:val="0035462C"/>
    <w:rsid w:val="00355E0D"/>
    <w:rsid w:val="003624CA"/>
    <w:rsid w:val="00373ADB"/>
    <w:rsid w:val="00375ACD"/>
    <w:rsid w:val="00377CA6"/>
    <w:rsid w:val="00384A49"/>
    <w:rsid w:val="00385F01"/>
    <w:rsid w:val="003A33B9"/>
    <w:rsid w:val="003A649F"/>
    <w:rsid w:val="003D06A1"/>
    <w:rsid w:val="003F0F99"/>
    <w:rsid w:val="00402114"/>
    <w:rsid w:val="00414CFB"/>
    <w:rsid w:val="00422B68"/>
    <w:rsid w:val="00436F6E"/>
    <w:rsid w:val="00450C1F"/>
    <w:rsid w:val="004537F8"/>
    <w:rsid w:val="00453B3E"/>
    <w:rsid w:val="004555C1"/>
    <w:rsid w:val="00474EF4"/>
    <w:rsid w:val="004778C3"/>
    <w:rsid w:val="00477F1E"/>
    <w:rsid w:val="004914F2"/>
    <w:rsid w:val="004929B3"/>
    <w:rsid w:val="00496815"/>
    <w:rsid w:val="004C2103"/>
    <w:rsid w:val="004C2536"/>
    <w:rsid w:val="004D48EE"/>
    <w:rsid w:val="004D658B"/>
    <w:rsid w:val="004E18D6"/>
    <w:rsid w:val="004F2EEA"/>
    <w:rsid w:val="00502F39"/>
    <w:rsid w:val="0050686D"/>
    <w:rsid w:val="0051381C"/>
    <w:rsid w:val="005270F9"/>
    <w:rsid w:val="005327DB"/>
    <w:rsid w:val="00535E0E"/>
    <w:rsid w:val="00537935"/>
    <w:rsid w:val="005464CB"/>
    <w:rsid w:val="00561A8C"/>
    <w:rsid w:val="00563AB6"/>
    <w:rsid w:val="00576913"/>
    <w:rsid w:val="0058399A"/>
    <w:rsid w:val="00585911"/>
    <w:rsid w:val="00597687"/>
    <w:rsid w:val="005A15B6"/>
    <w:rsid w:val="005A2742"/>
    <w:rsid w:val="005B68C8"/>
    <w:rsid w:val="005C1F67"/>
    <w:rsid w:val="005C27F2"/>
    <w:rsid w:val="005D571F"/>
    <w:rsid w:val="005F5B20"/>
    <w:rsid w:val="0060142B"/>
    <w:rsid w:val="00606E64"/>
    <w:rsid w:val="006108B6"/>
    <w:rsid w:val="00614D39"/>
    <w:rsid w:val="006257E4"/>
    <w:rsid w:val="00630997"/>
    <w:rsid w:val="00633FB4"/>
    <w:rsid w:val="00635198"/>
    <w:rsid w:val="00635BD6"/>
    <w:rsid w:val="0063731D"/>
    <w:rsid w:val="00642590"/>
    <w:rsid w:val="00645542"/>
    <w:rsid w:val="00647B1D"/>
    <w:rsid w:val="00667373"/>
    <w:rsid w:val="00671A62"/>
    <w:rsid w:val="00687E3B"/>
    <w:rsid w:val="006967BE"/>
    <w:rsid w:val="006C0916"/>
    <w:rsid w:val="006C7173"/>
    <w:rsid w:val="006E53C4"/>
    <w:rsid w:val="006F058F"/>
    <w:rsid w:val="007002EE"/>
    <w:rsid w:val="00704FF1"/>
    <w:rsid w:val="00711913"/>
    <w:rsid w:val="007237E9"/>
    <w:rsid w:val="00732897"/>
    <w:rsid w:val="0073790E"/>
    <w:rsid w:val="00750405"/>
    <w:rsid w:val="0075529A"/>
    <w:rsid w:val="00763AC6"/>
    <w:rsid w:val="00766E21"/>
    <w:rsid w:val="00772DC6"/>
    <w:rsid w:val="0078307A"/>
    <w:rsid w:val="0079263F"/>
    <w:rsid w:val="007C30E2"/>
    <w:rsid w:val="007C4F79"/>
    <w:rsid w:val="007C5F04"/>
    <w:rsid w:val="007E4612"/>
    <w:rsid w:val="007E4E70"/>
    <w:rsid w:val="007E6EAA"/>
    <w:rsid w:val="00807F1B"/>
    <w:rsid w:val="00810BAE"/>
    <w:rsid w:val="00817497"/>
    <w:rsid w:val="00835887"/>
    <w:rsid w:val="00842A37"/>
    <w:rsid w:val="008679EA"/>
    <w:rsid w:val="00891FC5"/>
    <w:rsid w:val="008951B1"/>
    <w:rsid w:val="008A50EE"/>
    <w:rsid w:val="008A5D79"/>
    <w:rsid w:val="008B1372"/>
    <w:rsid w:val="008C574D"/>
    <w:rsid w:val="008D0C45"/>
    <w:rsid w:val="008D6CAB"/>
    <w:rsid w:val="008E20EA"/>
    <w:rsid w:val="008E5D5C"/>
    <w:rsid w:val="008F3DDB"/>
    <w:rsid w:val="009031C7"/>
    <w:rsid w:val="00922ACD"/>
    <w:rsid w:val="009302B0"/>
    <w:rsid w:val="009320A9"/>
    <w:rsid w:val="00935D3B"/>
    <w:rsid w:val="00940196"/>
    <w:rsid w:val="009406CA"/>
    <w:rsid w:val="00945E93"/>
    <w:rsid w:val="00956D84"/>
    <w:rsid w:val="0096404E"/>
    <w:rsid w:val="00966565"/>
    <w:rsid w:val="0097748A"/>
    <w:rsid w:val="00977493"/>
    <w:rsid w:val="00977C71"/>
    <w:rsid w:val="00980759"/>
    <w:rsid w:val="009B1532"/>
    <w:rsid w:val="009B1606"/>
    <w:rsid w:val="009B5994"/>
    <w:rsid w:val="009C45A2"/>
    <w:rsid w:val="009D6AD5"/>
    <w:rsid w:val="009E0BE3"/>
    <w:rsid w:val="009E54A0"/>
    <w:rsid w:val="00A06974"/>
    <w:rsid w:val="00A07A31"/>
    <w:rsid w:val="00A15141"/>
    <w:rsid w:val="00A32E1A"/>
    <w:rsid w:val="00A43CB3"/>
    <w:rsid w:val="00A53E8C"/>
    <w:rsid w:val="00A810C3"/>
    <w:rsid w:val="00A84AA8"/>
    <w:rsid w:val="00A95957"/>
    <w:rsid w:val="00AA53F0"/>
    <w:rsid w:val="00AB0C5A"/>
    <w:rsid w:val="00AB48ED"/>
    <w:rsid w:val="00AB5767"/>
    <w:rsid w:val="00AC45FD"/>
    <w:rsid w:val="00AC4E77"/>
    <w:rsid w:val="00AD75E0"/>
    <w:rsid w:val="00AE0EF3"/>
    <w:rsid w:val="00AE1B83"/>
    <w:rsid w:val="00AE2057"/>
    <w:rsid w:val="00B00C76"/>
    <w:rsid w:val="00B078CC"/>
    <w:rsid w:val="00B20E88"/>
    <w:rsid w:val="00B34B64"/>
    <w:rsid w:val="00B476AD"/>
    <w:rsid w:val="00B51247"/>
    <w:rsid w:val="00B54B41"/>
    <w:rsid w:val="00B727EC"/>
    <w:rsid w:val="00B86E05"/>
    <w:rsid w:val="00B907FC"/>
    <w:rsid w:val="00B94DE8"/>
    <w:rsid w:val="00BA0EB7"/>
    <w:rsid w:val="00BA3281"/>
    <w:rsid w:val="00BD615A"/>
    <w:rsid w:val="00BE0D8C"/>
    <w:rsid w:val="00C01873"/>
    <w:rsid w:val="00C21702"/>
    <w:rsid w:val="00C24DAB"/>
    <w:rsid w:val="00C311A6"/>
    <w:rsid w:val="00C4153E"/>
    <w:rsid w:val="00C51418"/>
    <w:rsid w:val="00C65288"/>
    <w:rsid w:val="00C656B3"/>
    <w:rsid w:val="00C76DAE"/>
    <w:rsid w:val="00C8099E"/>
    <w:rsid w:val="00C82B76"/>
    <w:rsid w:val="00C856C4"/>
    <w:rsid w:val="00C91ACD"/>
    <w:rsid w:val="00CA04E2"/>
    <w:rsid w:val="00CA1EB9"/>
    <w:rsid w:val="00CB0A0E"/>
    <w:rsid w:val="00CC06C6"/>
    <w:rsid w:val="00CC7071"/>
    <w:rsid w:val="00CD5497"/>
    <w:rsid w:val="00CD6321"/>
    <w:rsid w:val="00CE4E9C"/>
    <w:rsid w:val="00D05BF5"/>
    <w:rsid w:val="00D22EA6"/>
    <w:rsid w:val="00D2426F"/>
    <w:rsid w:val="00D35762"/>
    <w:rsid w:val="00D5457A"/>
    <w:rsid w:val="00D644ED"/>
    <w:rsid w:val="00D758B6"/>
    <w:rsid w:val="00D83341"/>
    <w:rsid w:val="00D84000"/>
    <w:rsid w:val="00D93D90"/>
    <w:rsid w:val="00DC5BA1"/>
    <w:rsid w:val="00DC69CF"/>
    <w:rsid w:val="00DE7BD1"/>
    <w:rsid w:val="00DF3A1E"/>
    <w:rsid w:val="00DF5041"/>
    <w:rsid w:val="00DF53A1"/>
    <w:rsid w:val="00DF7B7B"/>
    <w:rsid w:val="00E233E0"/>
    <w:rsid w:val="00E31EB8"/>
    <w:rsid w:val="00E371F3"/>
    <w:rsid w:val="00E42C92"/>
    <w:rsid w:val="00E52644"/>
    <w:rsid w:val="00E66CF2"/>
    <w:rsid w:val="00E67F1C"/>
    <w:rsid w:val="00E72FF5"/>
    <w:rsid w:val="00E75382"/>
    <w:rsid w:val="00E82698"/>
    <w:rsid w:val="00EA1486"/>
    <w:rsid w:val="00EB6084"/>
    <w:rsid w:val="00EC4C1C"/>
    <w:rsid w:val="00EC529B"/>
    <w:rsid w:val="00EC576E"/>
    <w:rsid w:val="00EC5F29"/>
    <w:rsid w:val="00F03D8D"/>
    <w:rsid w:val="00F20F0A"/>
    <w:rsid w:val="00F21FE9"/>
    <w:rsid w:val="00F37E60"/>
    <w:rsid w:val="00F42713"/>
    <w:rsid w:val="00F45940"/>
    <w:rsid w:val="00F45AA6"/>
    <w:rsid w:val="00F45F5C"/>
    <w:rsid w:val="00F54DE3"/>
    <w:rsid w:val="00F65413"/>
    <w:rsid w:val="00F75316"/>
    <w:rsid w:val="00F77B26"/>
    <w:rsid w:val="00F81208"/>
    <w:rsid w:val="00F8280E"/>
    <w:rsid w:val="00F8491A"/>
    <w:rsid w:val="00F965E6"/>
    <w:rsid w:val="00FA27B3"/>
    <w:rsid w:val="00FB4430"/>
    <w:rsid w:val="00FC3A61"/>
    <w:rsid w:val="00FD275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9E0BE3"/>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customStyle="1" w:styleId="contentheadline">
    <w:name w:val="content__headline"/>
    <w:basedOn w:val="Normal"/>
    <w:rsid w:val="008951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9E0BE3"/>
    <w:rPr>
      <w:rFonts w:asciiTheme="majorHAnsi" w:eastAsiaTheme="majorEastAsia" w:hAnsiTheme="majorHAnsi" w:cstheme="majorBidi"/>
      <w:color w:val="00496A" w:themeColor="accent1" w:themeShade="7F"/>
      <w:sz w:val="24"/>
      <w:szCs w:val="24"/>
      <w:lang w:val="en-GB"/>
    </w:rPr>
  </w:style>
  <w:style w:type="paragraph" w:customStyle="1" w:styleId="BodyA">
    <w:name w:val="Body A"/>
    <w:rsid w:val="00635BD6"/>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041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4750">
      <w:bodyDiv w:val="1"/>
      <w:marLeft w:val="0"/>
      <w:marRight w:val="0"/>
      <w:marTop w:val="0"/>
      <w:marBottom w:val="0"/>
      <w:divBdr>
        <w:top w:val="none" w:sz="0" w:space="0" w:color="auto"/>
        <w:left w:val="none" w:sz="0" w:space="0" w:color="auto"/>
        <w:bottom w:val="none" w:sz="0" w:space="0" w:color="auto"/>
        <w:right w:val="none" w:sz="0" w:space="0" w:color="auto"/>
      </w:divBdr>
      <w:divsChild>
        <w:div w:id="1090151826">
          <w:marLeft w:val="0"/>
          <w:marRight w:val="0"/>
          <w:marTop w:val="900"/>
          <w:marBottom w:val="100"/>
          <w:divBdr>
            <w:top w:val="none" w:sz="0" w:space="0" w:color="auto"/>
            <w:left w:val="none" w:sz="0" w:space="0" w:color="auto"/>
            <w:bottom w:val="none" w:sz="0" w:space="0" w:color="auto"/>
            <w:right w:val="none" w:sz="0" w:space="0" w:color="auto"/>
          </w:divBdr>
        </w:div>
        <w:div w:id="1502501636">
          <w:marLeft w:val="0"/>
          <w:marRight w:val="0"/>
          <w:marTop w:val="0"/>
          <w:marBottom w:val="0"/>
          <w:divBdr>
            <w:top w:val="none" w:sz="0" w:space="0" w:color="auto"/>
            <w:left w:val="none" w:sz="0" w:space="0" w:color="auto"/>
            <w:bottom w:val="none" w:sz="0" w:space="0" w:color="auto"/>
            <w:right w:val="none" w:sz="0" w:space="0" w:color="auto"/>
          </w:divBdr>
          <w:divsChild>
            <w:div w:id="292297862">
              <w:marLeft w:val="0"/>
              <w:marRight w:val="0"/>
              <w:marTop w:val="0"/>
              <w:marBottom w:val="0"/>
              <w:divBdr>
                <w:top w:val="none" w:sz="0" w:space="0" w:color="auto"/>
                <w:left w:val="none" w:sz="0" w:space="0" w:color="auto"/>
                <w:bottom w:val="none" w:sz="0" w:space="0" w:color="auto"/>
                <w:right w:val="none" w:sz="0" w:space="0" w:color="auto"/>
              </w:divBdr>
              <w:divsChild>
                <w:div w:id="9015217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7427018">
          <w:marLeft w:val="0"/>
          <w:marRight w:val="0"/>
          <w:marTop w:val="0"/>
          <w:marBottom w:val="0"/>
          <w:divBdr>
            <w:top w:val="none" w:sz="0" w:space="0" w:color="auto"/>
            <w:left w:val="none" w:sz="0" w:space="0" w:color="auto"/>
            <w:bottom w:val="none" w:sz="0" w:space="0" w:color="auto"/>
            <w:right w:val="none" w:sz="0" w:space="0" w:color="auto"/>
          </w:divBdr>
          <w:divsChild>
            <w:div w:id="1879124700">
              <w:marLeft w:val="0"/>
              <w:marRight w:val="0"/>
              <w:marTop w:val="0"/>
              <w:marBottom w:val="0"/>
              <w:divBdr>
                <w:top w:val="none" w:sz="0" w:space="0" w:color="auto"/>
                <w:left w:val="none" w:sz="0" w:space="0" w:color="auto"/>
                <w:bottom w:val="none" w:sz="0" w:space="0" w:color="auto"/>
                <w:right w:val="none" w:sz="0" w:space="0" w:color="auto"/>
              </w:divBdr>
              <w:divsChild>
                <w:div w:id="526263275">
                  <w:marLeft w:val="0"/>
                  <w:marRight w:val="0"/>
                  <w:marTop w:val="100"/>
                  <w:marBottom w:val="100"/>
                  <w:divBdr>
                    <w:top w:val="none" w:sz="0" w:space="0" w:color="auto"/>
                    <w:left w:val="none" w:sz="0" w:space="0" w:color="auto"/>
                    <w:bottom w:val="none" w:sz="0" w:space="0" w:color="auto"/>
                    <w:right w:val="none" w:sz="0" w:space="0" w:color="auto"/>
                  </w:divBdr>
                  <w:divsChild>
                    <w:div w:id="542668666">
                      <w:marLeft w:val="0"/>
                      <w:marRight w:val="0"/>
                      <w:marTop w:val="100"/>
                      <w:marBottom w:val="100"/>
                      <w:divBdr>
                        <w:top w:val="none" w:sz="0" w:space="0" w:color="auto"/>
                        <w:left w:val="none" w:sz="0" w:space="0" w:color="auto"/>
                        <w:bottom w:val="none" w:sz="0" w:space="0" w:color="auto"/>
                        <w:right w:val="none" w:sz="0" w:space="0" w:color="auto"/>
                      </w:divBdr>
                      <w:divsChild>
                        <w:div w:id="1847940640">
                          <w:marLeft w:val="-450"/>
                          <w:marRight w:val="0"/>
                          <w:marTop w:val="0"/>
                          <w:marBottom w:val="450"/>
                          <w:divBdr>
                            <w:top w:val="none" w:sz="0" w:space="0" w:color="auto"/>
                            <w:left w:val="none" w:sz="0" w:space="0" w:color="auto"/>
                            <w:bottom w:val="none" w:sz="0" w:space="0" w:color="auto"/>
                            <w:right w:val="none" w:sz="0" w:space="0" w:color="auto"/>
                          </w:divBdr>
                          <w:divsChild>
                            <w:div w:id="1551110282">
                              <w:marLeft w:val="0"/>
                              <w:marRight w:val="0"/>
                              <w:marTop w:val="0"/>
                              <w:marBottom w:val="0"/>
                              <w:divBdr>
                                <w:top w:val="none" w:sz="0" w:space="0" w:color="auto"/>
                                <w:left w:val="none" w:sz="0" w:space="0" w:color="auto"/>
                                <w:bottom w:val="none" w:sz="0" w:space="0" w:color="auto"/>
                                <w:right w:val="none" w:sz="0" w:space="0" w:color="auto"/>
                              </w:divBdr>
                            </w:div>
                            <w:div w:id="364909245">
                              <w:marLeft w:val="0"/>
                              <w:marRight w:val="0"/>
                              <w:marTop w:val="0"/>
                              <w:marBottom w:val="0"/>
                              <w:divBdr>
                                <w:top w:val="none" w:sz="0" w:space="0" w:color="auto"/>
                                <w:left w:val="none" w:sz="0" w:space="0" w:color="auto"/>
                                <w:bottom w:val="none" w:sz="0" w:space="0" w:color="auto"/>
                                <w:right w:val="none" w:sz="0" w:space="0" w:color="auto"/>
                              </w:divBdr>
                            </w:div>
                          </w:divsChild>
                        </w:div>
                        <w:div w:id="925765803">
                          <w:marLeft w:val="-450"/>
                          <w:marRight w:val="0"/>
                          <w:marTop w:val="0"/>
                          <w:marBottom w:val="450"/>
                          <w:divBdr>
                            <w:top w:val="none" w:sz="0" w:space="0" w:color="auto"/>
                            <w:left w:val="none" w:sz="0" w:space="0" w:color="auto"/>
                            <w:bottom w:val="none" w:sz="0" w:space="0" w:color="auto"/>
                            <w:right w:val="none" w:sz="0" w:space="0" w:color="auto"/>
                          </w:divBdr>
                        </w:div>
                        <w:div w:id="1610166336">
                          <w:marLeft w:val="-450"/>
                          <w:marRight w:val="0"/>
                          <w:marTop w:val="0"/>
                          <w:marBottom w:val="450"/>
                          <w:divBdr>
                            <w:top w:val="none" w:sz="0" w:space="0" w:color="auto"/>
                            <w:left w:val="none" w:sz="0" w:space="0" w:color="auto"/>
                            <w:bottom w:val="none" w:sz="0" w:space="0" w:color="auto"/>
                            <w:right w:val="none" w:sz="0" w:space="0" w:color="auto"/>
                          </w:divBdr>
                          <w:divsChild>
                            <w:div w:id="20693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916025">
      <w:bodyDiv w:val="1"/>
      <w:marLeft w:val="0"/>
      <w:marRight w:val="0"/>
      <w:marTop w:val="0"/>
      <w:marBottom w:val="0"/>
      <w:divBdr>
        <w:top w:val="none" w:sz="0" w:space="0" w:color="auto"/>
        <w:left w:val="none" w:sz="0" w:space="0" w:color="auto"/>
        <w:bottom w:val="none" w:sz="0" w:space="0" w:color="auto"/>
        <w:right w:val="none" w:sz="0" w:space="0" w:color="auto"/>
      </w:divBdr>
      <w:divsChild>
        <w:div w:id="1844319814">
          <w:marLeft w:val="0"/>
          <w:marRight w:val="0"/>
          <w:marTop w:val="0"/>
          <w:marBottom w:val="0"/>
          <w:divBdr>
            <w:top w:val="none" w:sz="0" w:space="0" w:color="auto"/>
            <w:left w:val="none" w:sz="0" w:space="0" w:color="auto"/>
            <w:bottom w:val="none" w:sz="0" w:space="0" w:color="auto"/>
            <w:right w:val="none" w:sz="0" w:space="0" w:color="auto"/>
          </w:divBdr>
          <w:divsChild>
            <w:div w:id="769593301">
              <w:marLeft w:val="0"/>
              <w:marRight w:val="0"/>
              <w:marTop w:val="0"/>
              <w:marBottom w:val="0"/>
              <w:divBdr>
                <w:top w:val="none" w:sz="0" w:space="0" w:color="auto"/>
                <w:left w:val="none" w:sz="0" w:space="0" w:color="auto"/>
                <w:bottom w:val="none" w:sz="0" w:space="0" w:color="auto"/>
                <w:right w:val="none" w:sz="0" w:space="0" w:color="auto"/>
              </w:divBdr>
              <w:divsChild>
                <w:div w:id="19168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075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623080317">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82249876">
      <w:bodyDiv w:val="1"/>
      <w:marLeft w:val="0"/>
      <w:marRight w:val="0"/>
      <w:marTop w:val="0"/>
      <w:marBottom w:val="0"/>
      <w:divBdr>
        <w:top w:val="none" w:sz="0" w:space="0" w:color="auto"/>
        <w:left w:val="none" w:sz="0" w:space="0" w:color="auto"/>
        <w:bottom w:val="none" w:sz="0" w:space="0" w:color="auto"/>
        <w:right w:val="none" w:sz="0" w:space="0" w:color="auto"/>
      </w:divBdr>
      <w:divsChild>
        <w:div w:id="205095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533094">
              <w:marLeft w:val="0"/>
              <w:marRight w:val="0"/>
              <w:marTop w:val="0"/>
              <w:marBottom w:val="0"/>
              <w:divBdr>
                <w:top w:val="none" w:sz="0" w:space="0" w:color="auto"/>
                <w:left w:val="none" w:sz="0" w:space="0" w:color="auto"/>
                <w:bottom w:val="none" w:sz="0" w:space="0" w:color="auto"/>
                <w:right w:val="none" w:sz="0" w:space="0" w:color="auto"/>
              </w:divBdr>
              <w:divsChild>
                <w:div w:id="55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56467212">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630670432">
      <w:bodyDiv w:val="1"/>
      <w:marLeft w:val="0"/>
      <w:marRight w:val="0"/>
      <w:marTop w:val="0"/>
      <w:marBottom w:val="0"/>
      <w:divBdr>
        <w:top w:val="none" w:sz="0" w:space="0" w:color="auto"/>
        <w:left w:val="none" w:sz="0" w:space="0" w:color="auto"/>
        <w:bottom w:val="none" w:sz="0" w:space="0" w:color="auto"/>
        <w:right w:val="none" w:sz="0" w:space="0" w:color="auto"/>
      </w:divBdr>
      <w:divsChild>
        <w:div w:id="209119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971531">
              <w:marLeft w:val="0"/>
              <w:marRight w:val="0"/>
              <w:marTop w:val="0"/>
              <w:marBottom w:val="0"/>
              <w:divBdr>
                <w:top w:val="none" w:sz="0" w:space="0" w:color="auto"/>
                <w:left w:val="none" w:sz="0" w:space="0" w:color="auto"/>
                <w:bottom w:val="none" w:sz="0" w:space="0" w:color="auto"/>
                <w:right w:val="none" w:sz="0" w:space="0" w:color="auto"/>
              </w:divBdr>
              <w:divsChild>
                <w:div w:id="18818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0326552">
      <w:bodyDiv w:val="1"/>
      <w:marLeft w:val="0"/>
      <w:marRight w:val="0"/>
      <w:marTop w:val="0"/>
      <w:marBottom w:val="0"/>
      <w:divBdr>
        <w:top w:val="none" w:sz="0" w:space="0" w:color="auto"/>
        <w:left w:val="none" w:sz="0" w:space="0" w:color="auto"/>
        <w:bottom w:val="none" w:sz="0" w:space="0" w:color="auto"/>
        <w:right w:val="none" w:sz="0" w:space="0" w:color="auto"/>
      </w:divBdr>
      <w:divsChild>
        <w:div w:id="1045180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7524">
              <w:marLeft w:val="0"/>
              <w:marRight w:val="0"/>
              <w:marTop w:val="0"/>
              <w:marBottom w:val="0"/>
              <w:divBdr>
                <w:top w:val="none" w:sz="0" w:space="0" w:color="auto"/>
                <w:left w:val="none" w:sz="0" w:space="0" w:color="auto"/>
                <w:bottom w:val="none" w:sz="0" w:space="0" w:color="auto"/>
                <w:right w:val="none" w:sz="0" w:space="0" w:color="auto"/>
              </w:divBdr>
              <w:divsChild>
                <w:div w:id="18538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0226">
      <w:bodyDiv w:val="1"/>
      <w:marLeft w:val="0"/>
      <w:marRight w:val="0"/>
      <w:marTop w:val="0"/>
      <w:marBottom w:val="0"/>
      <w:divBdr>
        <w:top w:val="none" w:sz="0" w:space="0" w:color="auto"/>
        <w:left w:val="none" w:sz="0" w:space="0" w:color="auto"/>
        <w:bottom w:val="none" w:sz="0" w:space="0" w:color="auto"/>
        <w:right w:val="none" w:sz="0" w:space="0" w:color="auto"/>
      </w:divBdr>
      <w:divsChild>
        <w:div w:id="27613118">
          <w:marLeft w:val="0"/>
          <w:marRight w:val="0"/>
          <w:marTop w:val="0"/>
          <w:marBottom w:val="0"/>
          <w:divBdr>
            <w:top w:val="none" w:sz="0" w:space="0" w:color="auto"/>
            <w:left w:val="none" w:sz="0" w:space="0" w:color="auto"/>
            <w:bottom w:val="none" w:sz="0" w:space="0" w:color="auto"/>
            <w:right w:val="none" w:sz="0" w:space="0" w:color="auto"/>
          </w:divBdr>
        </w:div>
        <w:div w:id="88298043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914)%20602-291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gistration.gesevent.com/survey/04g546d65aaqh?actioncode=NTWO000163CF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F08287-7DA5-4C66-866D-7F7930912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554BAC-1D75-497D-B1C2-812BA145F0C7}">
  <ds:schemaRefs>
    <ds:schemaRef ds:uri="http://schemas.openxmlformats.org/officeDocument/2006/bibliography"/>
  </ds:schemaRefs>
</ds:datastoreItem>
</file>

<file path=customXml/itemProps3.xml><?xml version="1.0" encoding="utf-8"?>
<ds:datastoreItem xmlns:ds="http://schemas.openxmlformats.org/officeDocument/2006/customXml" ds:itemID="{4EAC20D2-D42B-4F32-B2E3-EDB3E378A8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2028A8-64BF-46C5-AC15-E001D207C8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2375</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2020-09-14T15:19:00Z</cp:lastPrinted>
  <dcterms:created xsi:type="dcterms:W3CDTF">2021-09-01T08:25:00Z</dcterms:created>
  <dcterms:modified xsi:type="dcterms:W3CDTF">2021-09-01T08:25:00Z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