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EE11" w14:textId="77777777" w:rsidR="006D3307" w:rsidRDefault="006D3307" w:rsidP="006D3307">
      <w:pPr>
        <w:ind w:right="-284"/>
        <w:rPr>
          <w:rFonts w:ascii="Arial" w:eastAsia="Arial" w:hAnsi="Arial" w:cs="Arial"/>
          <w:b/>
          <w:sz w:val="31"/>
          <w:szCs w:val="31"/>
        </w:rPr>
      </w:pPr>
      <w:r>
        <w:rPr>
          <w:rFonts w:ascii="Arial" w:eastAsia="Arial" w:hAnsi="Arial" w:cs="Arial"/>
          <w:b/>
          <w:sz w:val="31"/>
          <w:szCs w:val="31"/>
        </w:rPr>
        <w:t xml:space="preserve">Neumann </w:t>
      </w:r>
      <w:proofErr w:type="spellStart"/>
      <w:r>
        <w:rPr>
          <w:rFonts w:ascii="Arial" w:eastAsia="Arial" w:hAnsi="Arial" w:cs="Arial"/>
          <w:b/>
          <w:sz w:val="31"/>
          <w:szCs w:val="31"/>
        </w:rPr>
        <w:t>Meluncurkan</w:t>
      </w:r>
      <w:proofErr w:type="spellEnd"/>
      <w:r>
        <w:rPr>
          <w:rFonts w:ascii="Arial" w:eastAsia="Arial" w:hAnsi="Arial" w:cs="Arial"/>
          <w:b/>
          <w:sz w:val="31"/>
          <w:szCs w:val="31"/>
        </w:rPr>
        <w:t xml:space="preserve"> Audio</w:t>
      </w:r>
      <w:r>
        <w:rPr>
          <w:rFonts w:ascii="Arial" w:eastAsia="Arial" w:hAnsi="Arial" w:cs="Arial"/>
          <w:b/>
          <w:i/>
          <w:sz w:val="31"/>
          <w:szCs w:val="31"/>
        </w:rPr>
        <w:t xml:space="preserve"> Interface</w:t>
      </w:r>
      <w:r>
        <w:rPr>
          <w:rFonts w:ascii="Arial" w:eastAsia="Arial" w:hAnsi="Arial" w:cs="Arial"/>
          <w:b/>
          <w:sz w:val="31"/>
          <w:szCs w:val="31"/>
        </w:rPr>
        <w:t xml:space="preserve"> MT 48:</w:t>
      </w:r>
    </w:p>
    <w:p w14:paraId="6253AD08" w14:textId="77777777" w:rsidR="006D3307" w:rsidRPr="009D3931" w:rsidRDefault="006D3307" w:rsidP="006D3307">
      <w:pPr>
        <w:ind w:right="-284"/>
        <w:rPr>
          <w:rFonts w:ascii="Arial" w:eastAsia="Arial" w:hAnsi="Arial" w:cs="Arial"/>
          <w:b/>
          <w:sz w:val="31"/>
          <w:szCs w:val="31"/>
        </w:rPr>
      </w:pPr>
      <w:proofErr w:type="spellStart"/>
      <w:r>
        <w:rPr>
          <w:rFonts w:ascii="Arial" w:eastAsia="Arial" w:hAnsi="Arial" w:cs="Arial"/>
          <w:b/>
          <w:sz w:val="31"/>
          <w:szCs w:val="31"/>
        </w:rPr>
        <w:t>Koneksi</w:t>
      </w:r>
      <w:proofErr w:type="spellEnd"/>
      <w:r>
        <w:rPr>
          <w:rFonts w:ascii="Arial" w:eastAsia="Arial" w:hAnsi="Arial" w:cs="Arial"/>
          <w:b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b/>
          <w:sz w:val="31"/>
          <w:szCs w:val="31"/>
        </w:rPr>
        <w:t>Sempurna</w:t>
      </w:r>
      <w:proofErr w:type="spellEnd"/>
      <w:r>
        <w:rPr>
          <w:rFonts w:ascii="Arial" w:eastAsia="Arial" w:hAnsi="Arial" w:cs="Arial"/>
          <w:b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b/>
          <w:sz w:val="31"/>
          <w:szCs w:val="31"/>
        </w:rPr>
        <w:t>antara</w:t>
      </w:r>
      <w:proofErr w:type="spellEnd"/>
      <w:r>
        <w:rPr>
          <w:rFonts w:ascii="Arial" w:eastAsia="Arial" w:hAnsi="Arial" w:cs="Arial"/>
          <w:b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b/>
          <w:sz w:val="31"/>
          <w:szCs w:val="31"/>
        </w:rPr>
        <w:t>Mikrofon</w:t>
      </w:r>
      <w:proofErr w:type="spellEnd"/>
      <w:r>
        <w:rPr>
          <w:rFonts w:ascii="Arial" w:eastAsia="Arial" w:hAnsi="Arial" w:cs="Arial"/>
          <w:b/>
          <w:sz w:val="31"/>
          <w:szCs w:val="31"/>
        </w:rPr>
        <w:t xml:space="preserve"> dan </w:t>
      </w:r>
      <w:r>
        <w:rPr>
          <w:rFonts w:ascii="Arial" w:eastAsia="Arial" w:hAnsi="Arial" w:cs="Arial"/>
          <w:b/>
          <w:i/>
          <w:iCs/>
          <w:sz w:val="31"/>
          <w:szCs w:val="31"/>
        </w:rPr>
        <w:t>Monitoring</w:t>
      </w:r>
    </w:p>
    <w:p w14:paraId="3F220836" w14:textId="73CCCA27" w:rsidR="006D3307" w:rsidRPr="00AB345B" w:rsidRDefault="006D3307" w:rsidP="006D3307">
      <w:pPr>
        <w:ind w:right="-284"/>
        <w:rPr>
          <w:rFonts w:ascii="Arial" w:eastAsia="Arial" w:hAnsi="Arial" w:cs="Arial"/>
          <w:b/>
          <w:color w:val="000000"/>
          <w:sz w:val="31"/>
          <w:szCs w:val="31"/>
          <w:highlight w:val="yellow"/>
        </w:rPr>
      </w:pPr>
      <w:r>
        <w:rPr>
          <w:rFonts w:ascii="Arial" w:eastAsia="Arial" w:hAnsi="Arial" w:cs="Arial"/>
          <w:b/>
          <w:noProof/>
          <w:color w:val="000000"/>
          <w:sz w:val="31"/>
          <w:szCs w:val="31"/>
          <w:highlight w:val="yellow"/>
        </w:rPr>
        <w:drawing>
          <wp:inline distT="0" distB="0" distL="0" distR="0" wp14:anchorId="2C017414" wp14:editId="4ECEE43A">
            <wp:extent cx="5262177" cy="3020668"/>
            <wp:effectExtent l="0" t="0" r="0" b="0"/>
            <wp:docPr id="4" name="image3.jpg" descr="Ein Bild, das Im Haus, Elektronik, Fernbedienung, Controller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Ein Bild, das Im Haus, Elektronik, Fernbedienung, Controller enthält.&#10;&#10;Automatisch generierte Beschreibu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177" cy="3020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1526B">
        <w:rPr>
          <w:rFonts w:ascii="Arial" w:eastAsia="Arial" w:hAnsi="Arial" w:cs="Arial"/>
          <w:b/>
        </w:rPr>
        <w:t xml:space="preserve">Jakarta, </w:t>
      </w:r>
      <w:r w:rsidR="0061526B" w:rsidRPr="0061526B">
        <w:rPr>
          <w:rFonts w:ascii="Arial" w:eastAsia="Arial" w:hAnsi="Arial" w:cs="Arial"/>
          <w:b/>
        </w:rPr>
        <w:t>2 Mei</w:t>
      </w:r>
      <w:r w:rsidRPr="0061526B">
        <w:rPr>
          <w:rFonts w:ascii="Arial" w:eastAsia="Arial" w:hAnsi="Arial" w:cs="Arial"/>
          <w:b/>
        </w:rPr>
        <w:t xml:space="preserve"> 2023</w:t>
      </w:r>
      <w:r>
        <w:rPr>
          <w:rFonts w:ascii="Arial" w:eastAsia="Arial" w:hAnsi="Arial" w:cs="Arial"/>
          <w:b/>
        </w:rPr>
        <w:t xml:space="preserve"> – Neumann, salah </w:t>
      </w:r>
      <w:proofErr w:type="spellStart"/>
      <w:r>
        <w:rPr>
          <w:rFonts w:ascii="Arial" w:eastAsia="Arial" w:hAnsi="Arial" w:cs="Arial"/>
          <w:b/>
        </w:rPr>
        <w:t>satu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produsen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peralatan</w:t>
      </w:r>
      <w:proofErr w:type="spellEnd"/>
      <w:r>
        <w:rPr>
          <w:rFonts w:ascii="Arial" w:eastAsia="Arial" w:hAnsi="Arial" w:cs="Arial"/>
          <w:b/>
        </w:rPr>
        <w:t xml:space="preserve"> studio paling </w:t>
      </w:r>
      <w:proofErr w:type="spellStart"/>
      <w:r>
        <w:rPr>
          <w:rFonts w:ascii="Arial" w:eastAsia="Arial" w:hAnsi="Arial" w:cs="Arial"/>
          <w:b/>
        </w:rPr>
        <w:t>unggul</w:t>
      </w:r>
      <w:proofErr w:type="spellEnd"/>
      <w:r>
        <w:rPr>
          <w:rFonts w:ascii="Arial" w:eastAsia="Arial" w:hAnsi="Arial" w:cs="Arial"/>
          <w:b/>
        </w:rPr>
        <w:t xml:space="preserve"> di dunia, </w:t>
      </w:r>
      <w:proofErr w:type="spellStart"/>
      <w:r>
        <w:rPr>
          <w:rFonts w:ascii="Arial" w:eastAsia="Arial" w:hAnsi="Arial" w:cs="Arial"/>
          <w:b/>
        </w:rPr>
        <w:t>dengan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bangga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mengumumkan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peluncuran</w:t>
      </w:r>
      <w:proofErr w:type="spellEnd"/>
      <w:r>
        <w:rPr>
          <w:rFonts w:ascii="Arial" w:eastAsia="Arial" w:hAnsi="Arial" w:cs="Arial"/>
          <w:b/>
        </w:rPr>
        <w:t xml:space="preserve"> audio </w:t>
      </w:r>
      <w:r>
        <w:rPr>
          <w:rFonts w:ascii="Arial" w:eastAsia="Arial" w:hAnsi="Arial" w:cs="Arial"/>
          <w:b/>
          <w:i/>
        </w:rPr>
        <w:t>interface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pertama</w:t>
      </w:r>
      <w:proofErr w:type="spellEnd"/>
      <w:r>
        <w:rPr>
          <w:rFonts w:ascii="Arial" w:eastAsia="Arial" w:hAnsi="Arial" w:cs="Arial"/>
          <w:b/>
        </w:rPr>
        <w:t xml:space="preserve">, MT 48. </w:t>
      </w:r>
      <w:proofErr w:type="spellStart"/>
      <w:r>
        <w:rPr>
          <w:rFonts w:ascii="Arial" w:eastAsia="Arial" w:hAnsi="Arial" w:cs="Arial"/>
          <w:b/>
        </w:rPr>
        <w:t>Produk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inovatif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menjadi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tonggak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sejarah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perusahaan</w:t>
      </w:r>
      <w:proofErr w:type="spellEnd"/>
      <w:r>
        <w:rPr>
          <w:rFonts w:ascii="Arial" w:eastAsia="Arial" w:hAnsi="Arial" w:cs="Arial"/>
          <w:b/>
        </w:rPr>
        <w:t xml:space="preserve"> yang </w:t>
      </w:r>
      <w:proofErr w:type="spellStart"/>
      <w:r>
        <w:rPr>
          <w:rFonts w:ascii="Arial" w:eastAsia="Arial" w:hAnsi="Arial" w:cs="Arial"/>
          <w:b/>
        </w:rPr>
        <w:t>telah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berkiprah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selama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hampir</w:t>
      </w:r>
      <w:proofErr w:type="spellEnd"/>
      <w:r>
        <w:rPr>
          <w:rFonts w:ascii="Arial" w:eastAsia="Arial" w:hAnsi="Arial" w:cs="Arial"/>
          <w:b/>
        </w:rPr>
        <w:t xml:space="preserve"> 100 </w:t>
      </w:r>
      <w:proofErr w:type="spellStart"/>
      <w:r>
        <w:rPr>
          <w:rFonts w:ascii="Arial" w:eastAsia="Arial" w:hAnsi="Arial" w:cs="Arial"/>
          <w:b/>
        </w:rPr>
        <w:t>tahun</w:t>
      </w:r>
      <w:proofErr w:type="spellEnd"/>
      <w:r>
        <w:rPr>
          <w:rFonts w:ascii="Arial" w:eastAsia="Arial" w:hAnsi="Arial" w:cs="Arial"/>
          <w:b/>
        </w:rPr>
        <w:t xml:space="preserve">, di mana Neumann </w:t>
      </w:r>
      <w:proofErr w:type="spellStart"/>
      <w:r>
        <w:rPr>
          <w:rFonts w:ascii="Arial" w:eastAsia="Arial" w:hAnsi="Arial" w:cs="Arial"/>
          <w:b/>
        </w:rPr>
        <w:t>memperluas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portofolionya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selain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mikrofon</w:t>
      </w:r>
      <w:proofErr w:type="spellEnd"/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/>
          <w:i/>
        </w:rPr>
        <w:t>loudspeaker</w:t>
      </w:r>
      <w:r>
        <w:rPr>
          <w:rFonts w:ascii="Arial" w:eastAsia="Arial" w:hAnsi="Arial" w:cs="Arial"/>
          <w:b/>
        </w:rPr>
        <w:t xml:space="preserve">, dan </w:t>
      </w:r>
      <w:r>
        <w:rPr>
          <w:rFonts w:ascii="Arial" w:eastAsia="Arial" w:hAnsi="Arial" w:cs="Arial"/>
          <w:b/>
          <w:i/>
        </w:rPr>
        <w:t xml:space="preserve">headphone </w:t>
      </w:r>
      <w:proofErr w:type="spellStart"/>
      <w:r>
        <w:rPr>
          <w:rFonts w:ascii="Arial" w:eastAsia="Arial" w:hAnsi="Arial" w:cs="Arial"/>
          <w:b/>
        </w:rPr>
        <w:t>untuk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menyertakan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interaksi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penting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dalam</w:t>
      </w:r>
      <w:proofErr w:type="spellEnd"/>
      <w:r>
        <w:rPr>
          <w:rFonts w:ascii="Arial" w:eastAsia="Arial" w:hAnsi="Arial" w:cs="Arial"/>
          <w:b/>
        </w:rPr>
        <w:t xml:space="preserve"> dunia digital. </w:t>
      </w:r>
      <w:proofErr w:type="spellStart"/>
      <w:r>
        <w:rPr>
          <w:rFonts w:ascii="Arial" w:eastAsia="Arial" w:hAnsi="Arial" w:cs="Arial"/>
          <w:b/>
        </w:rPr>
        <w:t>Dengan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demikian</w:t>
      </w:r>
      <w:proofErr w:type="spellEnd"/>
      <w:r>
        <w:rPr>
          <w:rFonts w:ascii="Arial" w:eastAsia="Arial" w:hAnsi="Arial" w:cs="Arial"/>
          <w:b/>
        </w:rPr>
        <w:t xml:space="preserve">, MT 48 </w:t>
      </w:r>
      <w:proofErr w:type="spellStart"/>
      <w:r>
        <w:rPr>
          <w:rFonts w:ascii="Arial" w:eastAsia="Arial" w:hAnsi="Arial" w:cs="Arial"/>
          <w:b/>
        </w:rPr>
        <w:t>mewujudkan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kualitas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referensi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kelas</w:t>
      </w:r>
      <w:proofErr w:type="spellEnd"/>
      <w:r>
        <w:rPr>
          <w:rFonts w:ascii="Arial" w:eastAsia="Arial" w:hAnsi="Arial" w:cs="Arial"/>
          <w:b/>
        </w:rPr>
        <w:t xml:space="preserve"> Neumann </w:t>
      </w:r>
      <w:proofErr w:type="spellStart"/>
      <w:r>
        <w:rPr>
          <w:rFonts w:ascii="Arial" w:eastAsia="Arial" w:hAnsi="Arial" w:cs="Arial"/>
          <w:b/>
        </w:rPr>
        <w:t>dari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>input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hingga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>output</w:t>
      </w:r>
      <w:r>
        <w:rPr>
          <w:rFonts w:ascii="Arial" w:eastAsia="Arial" w:hAnsi="Arial" w:cs="Arial"/>
          <w:b/>
        </w:rPr>
        <w:t>.</w:t>
      </w:r>
    </w:p>
    <w:p w14:paraId="17A1E692" w14:textId="77777777" w:rsidR="006D3307" w:rsidRDefault="006D3307" w:rsidP="006D3307">
      <w:pPr>
        <w:rPr>
          <w:rFonts w:ascii="Arial" w:eastAsia="Arial" w:hAnsi="Arial" w:cs="Arial"/>
          <w:highlight w:val="yellow"/>
        </w:rPr>
      </w:pPr>
    </w:p>
    <w:p w14:paraId="3917388B" w14:textId="2C2D707E" w:rsidR="006D3307" w:rsidRDefault="006D3307" w:rsidP="006D3307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216716A" wp14:editId="6209E25F">
            <wp:simplePos x="0" y="0"/>
            <wp:positionH relativeFrom="column">
              <wp:posOffset>2072856</wp:posOffset>
            </wp:positionH>
            <wp:positionV relativeFrom="paragraph">
              <wp:posOffset>686449</wp:posOffset>
            </wp:positionV>
            <wp:extent cx="3194050" cy="1637665"/>
            <wp:effectExtent l="0" t="0" r="0" b="0"/>
            <wp:wrapSquare wrapText="bothSides" distT="0" distB="0" distL="114300" distR="114300"/>
            <wp:docPr id="3" name="image2.jpg" descr="Ein Bild, das Elektronik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in Bild, das Elektronik enthält.&#10;&#10;Automatisch generierte Beschreibu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1637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MT 48 audio </w:t>
      </w:r>
      <w:r>
        <w:rPr>
          <w:rFonts w:ascii="Arial" w:eastAsia="Arial" w:hAnsi="Arial" w:cs="Arial"/>
          <w:i/>
        </w:rPr>
        <w:t xml:space="preserve">interface </w:t>
      </w: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hasil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kolaborasi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r w:rsidRPr="00D249A5">
        <w:rPr>
          <w:rFonts w:ascii="Arial" w:eastAsia="Arial" w:hAnsi="Arial" w:cs="Arial"/>
          <w:iCs/>
        </w:rPr>
        <w:t>Merging Technologies</w:t>
      </w:r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dalamnya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Merek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berasal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Swiss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terkenal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kalangan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profesional</w:t>
      </w:r>
      <w:proofErr w:type="spellEnd"/>
      <w:r>
        <w:rPr>
          <w:rFonts w:ascii="Arial" w:eastAsia="Arial" w:hAnsi="Arial" w:cs="Arial"/>
        </w:rPr>
        <w:t xml:space="preserve"> audio </w:t>
      </w:r>
      <w:proofErr w:type="spellStart"/>
      <w:r>
        <w:rPr>
          <w:rFonts w:ascii="Arial" w:eastAsia="Arial" w:hAnsi="Arial" w:cs="Arial"/>
        </w:rPr>
        <w:t>karena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keahliannya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konversi</w:t>
      </w:r>
      <w:proofErr w:type="spellEnd"/>
      <w:r>
        <w:rPr>
          <w:rFonts w:ascii="Arial" w:eastAsia="Arial" w:hAnsi="Arial" w:cs="Arial"/>
        </w:rPr>
        <w:t xml:space="preserve"> AD/DA premium dan </w:t>
      </w:r>
      <w:proofErr w:type="spellStart"/>
      <w:r>
        <w:rPr>
          <w:rFonts w:ascii="Arial" w:eastAsia="Arial" w:hAnsi="Arial" w:cs="Arial"/>
        </w:rPr>
        <w:t>jaringan</w:t>
      </w:r>
      <w:proofErr w:type="spellEnd"/>
      <w:r>
        <w:rPr>
          <w:rFonts w:ascii="Arial" w:eastAsia="Arial" w:hAnsi="Arial" w:cs="Arial"/>
        </w:rPr>
        <w:t xml:space="preserve"> audio. </w:t>
      </w:r>
      <w:proofErr w:type="spellStart"/>
      <w:r>
        <w:rPr>
          <w:rFonts w:ascii="Arial" w:eastAsia="Arial" w:hAnsi="Arial" w:cs="Arial"/>
        </w:rPr>
        <w:t>Berdasarkan</w:t>
      </w:r>
      <w:proofErr w:type="spellEnd"/>
      <w:r>
        <w:rPr>
          <w:rFonts w:ascii="Arial" w:eastAsia="Arial" w:hAnsi="Arial" w:cs="Arial"/>
        </w:rPr>
        <w:t xml:space="preserve"> audio </w:t>
      </w:r>
      <w:r>
        <w:rPr>
          <w:rFonts w:ascii="Arial" w:eastAsia="Arial" w:hAnsi="Arial" w:cs="Arial"/>
          <w:i/>
        </w:rPr>
        <w:t>interface</w:t>
      </w:r>
      <w:r>
        <w:rPr>
          <w:rFonts w:ascii="Arial" w:eastAsia="Arial" w:hAnsi="Arial" w:cs="Arial"/>
        </w:rPr>
        <w:t xml:space="preserve"> Merging Anubis yang </w:t>
      </w:r>
      <w:proofErr w:type="spellStart"/>
      <w:r>
        <w:rPr>
          <w:rFonts w:ascii="Arial" w:eastAsia="Arial" w:hAnsi="Arial" w:cs="Arial"/>
        </w:rPr>
        <w:t>sudah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terkenal</w:t>
      </w:r>
      <w:proofErr w:type="spellEnd"/>
      <w:r>
        <w:rPr>
          <w:rFonts w:ascii="Arial" w:eastAsia="Arial" w:hAnsi="Arial" w:cs="Arial"/>
        </w:rPr>
        <w:t xml:space="preserve"> (dan </w:t>
      </w:r>
      <w:proofErr w:type="spellStart"/>
      <w:r>
        <w:rPr>
          <w:rFonts w:ascii="Arial" w:eastAsia="Arial" w:hAnsi="Arial" w:cs="Arial"/>
        </w:rPr>
        <w:t>masih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tersedia</w:t>
      </w:r>
      <w:proofErr w:type="spellEnd"/>
      <w:r>
        <w:rPr>
          <w:rFonts w:ascii="Arial" w:eastAsia="Arial" w:hAnsi="Arial" w:cs="Arial"/>
        </w:rPr>
        <w:t xml:space="preserve">), MT 48 </w:t>
      </w:r>
      <w:proofErr w:type="spellStart"/>
      <w:r>
        <w:rPr>
          <w:rFonts w:ascii="Arial" w:eastAsia="Arial" w:hAnsi="Arial" w:cs="Arial"/>
        </w:rPr>
        <w:t>menampilkan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konektivitas</w:t>
      </w:r>
      <w:proofErr w:type="spellEnd"/>
      <w:r>
        <w:rPr>
          <w:rFonts w:ascii="Arial" w:eastAsia="Arial" w:hAnsi="Arial" w:cs="Arial"/>
        </w:rPr>
        <w:t xml:space="preserve"> USB dan ADAT </w:t>
      </w:r>
      <w:proofErr w:type="spellStart"/>
      <w:r>
        <w:rPr>
          <w:rFonts w:ascii="Arial" w:eastAsia="Arial" w:hAnsi="Arial" w:cs="Arial"/>
        </w:rPr>
        <w:t>tambahan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serta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iCs/>
        </w:rPr>
        <w:t xml:space="preserve">interface </w:t>
      </w:r>
      <w:proofErr w:type="spellStart"/>
      <w:r>
        <w:rPr>
          <w:rFonts w:ascii="Arial" w:eastAsia="Arial" w:hAnsi="Arial" w:cs="Arial"/>
        </w:rPr>
        <w:t>pengguna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baru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dioptimalkan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memberikan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kemudahan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maksimum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pengguna</w:t>
      </w:r>
      <w:proofErr w:type="spellEnd"/>
      <w:r>
        <w:rPr>
          <w:rFonts w:ascii="Arial" w:eastAsia="Arial" w:hAnsi="Arial" w:cs="Arial"/>
        </w:rPr>
        <w:t xml:space="preserve"> studio dan </w:t>
      </w:r>
      <w:r>
        <w:rPr>
          <w:rFonts w:ascii="Arial" w:eastAsia="Arial" w:hAnsi="Arial" w:cs="Arial"/>
          <w:i/>
          <w:iCs/>
        </w:rPr>
        <w:t xml:space="preserve">home </w:t>
      </w:r>
      <w:r w:rsidRPr="00D249A5">
        <w:rPr>
          <w:rFonts w:ascii="Arial" w:eastAsia="Arial" w:hAnsi="Arial" w:cs="Arial"/>
          <w:i/>
          <w:iCs/>
        </w:rPr>
        <w:t>studio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rentang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dinamis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sebesar</w:t>
      </w:r>
      <w:proofErr w:type="spellEnd"/>
      <w:r>
        <w:rPr>
          <w:rFonts w:ascii="Arial" w:eastAsia="Arial" w:hAnsi="Arial" w:cs="Arial"/>
        </w:rPr>
        <w:t xml:space="preserve"> 136 dB (A) dan </w:t>
      </w:r>
      <w:r w:rsidRPr="00D249A5">
        <w:rPr>
          <w:rFonts w:ascii="Arial" w:eastAsia="Arial" w:hAnsi="Arial" w:cs="Arial"/>
          <w:i/>
          <w:iCs/>
        </w:rPr>
        <w:t>preamp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mikrofon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iCs/>
        </w:rPr>
        <w:t>gain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hingga</w:t>
      </w:r>
      <w:proofErr w:type="spellEnd"/>
      <w:r>
        <w:rPr>
          <w:rFonts w:ascii="Arial" w:eastAsia="Arial" w:hAnsi="Arial" w:cs="Arial"/>
        </w:rPr>
        <w:t xml:space="preserve"> 78 dB, MT 48 </w:t>
      </w:r>
      <w:proofErr w:type="spellStart"/>
      <w:r>
        <w:rPr>
          <w:rFonts w:ascii="Arial" w:eastAsia="Arial" w:hAnsi="Arial" w:cs="Arial"/>
        </w:rPr>
        <w:t>mampu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menjadi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tolak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ukur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baru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kualitas</w:t>
      </w:r>
      <w:proofErr w:type="spellEnd"/>
      <w:r>
        <w:rPr>
          <w:rFonts w:ascii="Arial" w:eastAsia="Arial" w:hAnsi="Arial" w:cs="Arial"/>
        </w:rPr>
        <w:t xml:space="preserve"> audio.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, MT 48 </w:t>
      </w:r>
      <w:proofErr w:type="spellStart"/>
      <w:r>
        <w:rPr>
          <w:rFonts w:ascii="Arial" w:eastAsia="Arial" w:hAnsi="Arial" w:cs="Arial"/>
        </w:rPr>
        <w:t>mampu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menangkap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potensi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menyeluruh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mikrofon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terbaik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hambatan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lastRenderedPageBreak/>
        <w:t>apapun</w:t>
      </w:r>
      <w:proofErr w:type="spellEnd"/>
      <w:r>
        <w:rPr>
          <w:rFonts w:ascii="Arial" w:eastAsia="Arial" w:hAnsi="Arial" w:cs="Arial"/>
        </w:rPr>
        <w:t xml:space="preserve">. MT 48 </w:t>
      </w:r>
      <w:proofErr w:type="spellStart"/>
      <w:r>
        <w:rPr>
          <w:rFonts w:ascii="Arial" w:eastAsia="Arial" w:hAnsi="Arial" w:cs="Arial"/>
        </w:rPr>
        <w:t>memiliki</w:t>
      </w:r>
      <w:proofErr w:type="spellEnd"/>
      <w:r>
        <w:rPr>
          <w:rFonts w:ascii="Arial" w:eastAsia="Arial" w:hAnsi="Arial" w:cs="Arial"/>
        </w:rPr>
        <w:t xml:space="preserve"> 4 </w:t>
      </w:r>
      <w:proofErr w:type="spellStart"/>
      <w:r>
        <w:rPr>
          <w:rFonts w:ascii="Arial" w:eastAsia="Arial" w:hAnsi="Arial" w:cs="Arial"/>
        </w:rPr>
        <w:t>saluran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input</w:t>
      </w:r>
      <w:r>
        <w:rPr>
          <w:rFonts w:ascii="Arial" w:eastAsia="Arial" w:hAnsi="Arial" w:cs="Arial"/>
        </w:rPr>
        <w:t xml:space="preserve"> analog dan 8 </w:t>
      </w:r>
      <w:proofErr w:type="spellStart"/>
      <w:r>
        <w:rPr>
          <w:rFonts w:ascii="Arial" w:eastAsia="Arial" w:hAnsi="Arial" w:cs="Arial"/>
        </w:rPr>
        <w:t>saluran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output </w:t>
      </w:r>
      <w:r>
        <w:rPr>
          <w:rFonts w:ascii="Arial" w:eastAsia="Arial" w:hAnsi="Arial" w:cs="Arial"/>
        </w:rPr>
        <w:t xml:space="preserve">analog (4 </w:t>
      </w:r>
      <w:r>
        <w:rPr>
          <w:rFonts w:ascii="Arial" w:eastAsia="Arial" w:hAnsi="Arial" w:cs="Arial"/>
          <w:i/>
        </w:rPr>
        <w:t>output stereo</w:t>
      </w:r>
      <w:r>
        <w:rPr>
          <w:rFonts w:ascii="Arial" w:eastAsia="Arial" w:hAnsi="Arial" w:cs="Arial"/>
        </w:rPr>
        <w:t xml:space="preserve">) dan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diperluas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melalui</w:t>
      </w:r>
      <w:proofErr w:type="spellEnd"/>
      <w:r>
        <w:rPr>
          <w:rFonts w:ascii="Arial" w:eastAsia="Arial" w:hAnsi="Arial" w:cs="Arial"/>
        </w:rPr>
        <w:t xml:space="preserve"> ADAT (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dialihkan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 xml:space="preserve"> S/PDIF) dan AES67. MIDI I/O juga </w:t>
      </w:r>
      <w:proofErr w:type="spellStart"/>
      <w:r>
        <w:rPr>
          <w:rFonts w:ascii="Arial" w:eastAsia="Arial" w:hAnsi="Arial" w:cs="Arial"/>
        </w:rPr>
        <w:t>disertakan</w:t>
      </w:r>
      <w:proofErr w:type="spellEnd"/>
      <w:r>
        <w:rPr>
          <w:rFonts w:ascii="Arial" w:eastAsia="Arial" w:hAnsi="Arial" w:cs="Arial"/>
        </w:rPr>
        <w:t>.</w:t>
      </w:r>
    </w:p>
    <w:p w14:paraId="4AE10D9A" w14:textId="77777777" w:rsidR="006D3307" w:rsidRDefault="006D3307" w:rsidP="006D3307">
      <w:pPr>
        <w:rPr>
          <w:rFonts w:ascii="Arial" w:eastAsia="Arial" w:hAnsi="Arial" w:cs="Arial"/>
          <w:highlight w:val="yellow"/>
        </w:rPr>
      </w:pPr>
    </w:p>
    <w:p w14:paraId="36D3B65F" w14:textId="77777777" w:rsidR="006D3307" w:rsidRDefault="006D3307" w:rsidP="006D3307">
      <w:pPr>
        <w:rPr>
          <w:rFonts w:ascii="Arial" w:eastAsia="Arial" w:hAnsi="Arial" w:cs="Arial"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03E41E3" wp14:editId="5F72601A">
            <wp:simplePos x="0" y="0"/>
            <wp:positionH relativeFrom="column">
              <wp:posOffset>2179954</wp:posOffset>
            </wp:positionH>
            <wp:positionV relativeFrom="paragraph">
              <wp:posOffset>511175</wp:posOffset>
            </wp:positionV>
            <wp:extent cx="2917190" cy="1376045"/>
            <wp:effectExtent l="0" t="0" r="0" b="0"/>
            <wp:wrapSquare wrapText="bothSides" distT="0" distB="0" distL="114300" distR="114300"/>
            <wp:docPr id="2" name="image7.jpg" descr="Ein Bild, das Elektronisch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Ein Bild, das Elektronisch enthält.&#10;&#10;Automatisch generierte Beschreibu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376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</w:rPr>
        <w:t xml:space="preserve">Interface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juga </w:t>
      </w:r>
      <w:proofErr w:type="spellStart"/>
      <w:r>
        <w:rPr>
          <w:rFonts w:ascii="Arial" w:eastAsia="Arial" w:hAnsi="Arial" w:cs="Arial"/>
        </w:rPr>
        <w:t>menawarkan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dua</w:t>
      </w:r>
      <w:proofErr w:type="spellEnd"/>
      <w:r>
        <w:rPr>
          <w:rFonts w:ascii="Arial" w:eastAsia="Arial" w:hAnsi="Arial" w:cs="Arial"/>
        </w:rPr>
        <w:t xml:space="preserve"> amplifier </w:t>
      </w:r>
      <w:r>
        <w:rPr>
          <w:rFonts w:ascii="Arial" w:eastAsia="Arial" w:hAnsi="Arial" w:cs="Arial"/>
          <w:i/>
        </w:rPr>
        <w:t>headphone</w:t>
      </w:r>
      <w:r>
        <w:rPr>
          <w:rFonts w:ascii="Arial" w:eastAsia="Arial" w:hAnsi="Arial" w:cs="Arial"/>
        </w:rPr>
        <w:t xml:space="preserve"> yang sangat </w:t>
      </w:r>
      <w:proofErr w:type="spellStart"/>
      <w:r>
        <w:rPr>
          <w:rFonts w:ascii="Arial" w:eastAsia="Arial" w:hAnsi="Arial" w:cs="Arial"/>
        </w:rPr>
        <w:t>bertenaga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r w:rsidRPr="00D177EE">
        <w:rPr>
          <w:rFonts w:ascii="Arial" w:eastAsia="Arial" w:hAnsi="Arial" w:cs="Arial"/>
          <w:i/>
          <w:iCs/>
        </w:rPr>
        <w:t>output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impedansi</w:t>
      </w:r>
      <w:proofErr w:type="spellEnd"/>
      <w:r>
        <w:rPr>
          <w:rFonts w:ascii="Arial" w:eastAsia="Arial" w:hAnsi="Arial" w:cs="Arial"/>
        </w:rPr>
        <w:t xml:space="preserve"> yang sangat </w:t>
      </w:r>
      <w:proofErr w:type="spellStart"/>
      <w:r>
        <w:rPr>
          <w:rFonts w:ascii="Arial" w:eastAsia="Arial" w:hAnsi="Arial" w:cs="Arial"/>
        </w:rPr>
        <w:t>rendah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sehingga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memaksimalkan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performa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segala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jenis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headphone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Efek</w:t>
      </w:r>
      <w:proofErr w:type="spellEnd"/>
      <w:r>
        <w:rPr>
          <w:rFonts w:ascii="Arial" w:eastAsia="Arial" w:hAnsi="Arial" w:cs="Arial"/>
        </w:rPr>
        <w:t xml:space="preserve"> DSP </w:t>
      </w:r>
      <w:proofErr w:type="spellStart"/>
      <w:r>
        <w:rPr>
          <w:rFonts w:ascii="Arial" w:eastAsia="Arial" w:hAnsi="Arial" w:cs="Arial"/>
        </w:rPr>
        <w:t>bawaan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mencakup</w:t>
      </w:r>
      <w:proofErr w:type="spellEnd"/>
      <w:r>
        <w:rPr>
          <w:rFonts w:ascii="Arial" w:eastAsia="Arial" w:hAnsi="Arial" w:cs="Arial"/>
        </w:rPr>
        <w:t xml:space="preserve"> EQ </w:t>
      </w:r>
      <w:proofErr w:type="spellStart"/>
      <w:r>
        <w:rPr>
          <w:rFonts w:ascii="Arial" w:eastAsia="Arial" w:hAnsi="Arial" w:cs="Arial"/>
        </w:rPr>
        <w:t>canggih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dinamika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pemrosesan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kompleks</w:t>
      </w:r>
      <w:proofErr w:type="spellEnd"/>
      <w:r>
        <w:rPr>
          <w:rFonts w:ascii="Arial" w:eastAsia="Arial" w:hAnsi="Arial" w:cs="Arial"/>
        </w:rPr>
        <w:t xml:space="preserve">, dan </w:t>
      </w:r>
      <w:r>
        <w:rPr>
          <w:rFonts w:ascii="Arial" w:eastAsia="Arial" w:hAnsi="Arial" w:cs="Arial"/>
          <w:i/>
        </w:rPr>
        <w:t>reverb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Selain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Teknologi</w:t>
      </w:r>
      <w:proofErr w:type="spellEnd"/>
      <w:r>
        <w:rPr>
          <w:rFonts w:ascii="Arial" w:eastAsia="Arial" w:hAnsi="Arial" w:cs="Arial"/>
          <w:i/>
        </w:rPr>
        <w:t xml:space="preserve"> </w:t>
      </w:r>
      <w:r w:rsidRPr="00FE0526">
        <w:rPr>
          <w:rFonts w:ascii="Arial" w:eastAsia="Arial" w:hAnsi="Arial" w:cs="Arial"/>
          <w:iCs/>
        </w:rPr>
        <w:t>Output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Ganda MT 48 yang </w:t>
      </w:r>
      <w:proofErr w:type="spellStart"/>
      <w:r>
        <w:rPr>
          <w:rFonts w:ascii="Arial" w:eastAsia="Arial" w:hAnsi="Arial" w:cs="Arial"/>
        </w:rPr>
        <w:t>unik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memungkinkan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merekam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sinyal</w:t>
      </w:r>
      <w:proofErr w:type="spellEnd"/>
      <w:r>
        <w:rPr>
          <w:rFonts w:ascii="Arial" w:eastAsia="Arial" w:hAnsi="Arial" w:cs="Arial"/>
        </w:rPr>
        <w:t xml:space="preserve"> </w:t>
      </w:r>
      <w:r w:rsidRPr="00C310D6">
        <w:rPr>
          <w:rFonts w:ascii="Arial" w:eastAsia="Arial" w:hAnsi="Arial" w:cs="Arial"/>
          <w:i/>
          <w:iCs/>
        </w:rPr>
        <w:t>pre</w:t>
      </w:r>
      <w:r>
        <w:rPr>
          <w:rFonts w:ascii="Arial" w:eastAsia="Arial" w:hAnsi="Arial" w:cs="Arial"/>
        </w:rPr>
        <w:t xml:space="preserve">-FX dan </w:t>
      </w:r>
      <w:r w:rsidRPr="00C310D6">
        <w:rPr>
          <w:rFonts w:ascii="Arial" w:eastAsia="Arial" w:hAnsi="Arial" w:cs="Arial"/>
          <w:i/>
          <w:iCs/>
        </w:rPr>
        <w:t>post</w:t>
      </w:r>
      <w:r>
        <w:rPr>
          <w:rFonts w:ascii="Arial" w:eastAsia="Arial" w:hAnsi="Arial" w:cs="Arial"/>
        </w:rPr>
        <w:t xml:space="preserve">-FX </w:t>
      </w:r>
      <w:proofErr w:type="spellStart"/>
      <w:r>
        <w:rPr>
          <w:rFonts w:ascii="Arial" w:eastAsia="Arial" w:hAnsi="Arial" w:cs="Arial"/>
        </w:rPr>
        <w:t>secara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bersamaan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Empat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mixer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independen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setiap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output </w:t>
      </w:r>
      <w:r>
        <w:rPr>
          <w:rFonts w:ascii="Arial" w:eastAsia="Arial" w:hAnsi="Arial" w:cs="Arial"/>
        </w:rPr>
        <w:t xml:space="preserve">stereo, </w:t>
      </w:r>
      <w:proofErr w:type="spellStart"/>
      <w:r>
        <w:rPr>
          <w:rFonts w:ascii="Arial" w:eastAsia="Arial" w:hAnsi="Arial" w:cs="Arial"/>
        </w:rPr>
        <w:t>memungkinkan</w:t>
      </w:r>
      <w:proofErr w:type="spellEnd"/>
      <w:r>
        <w:rPr>
          <w:rFonts w:ascii="Arial" w:eastAsia="Arial" w:hAnsi="Arial" w:cs="Arial"/>
        </w:rPr>
        <w:t xml:space="preserve"> proses </w:t>
      </w:r>
      <w:r>
        <w:rPr>
          <w:rFonts w:ascii="Arial" w:eastAsia="Arial" w:hAnsi="Arial" w:cs="Arial"/>
          <w:i/>
          <w:iCs/>
        </w:rPr>
        <w:t>monitoring</w:t>
      </w:r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sempurna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sehingga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meningkatkan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kreativitas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penampilan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menginspirasi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i/>
        </w:rPr>
        <w:t xml:space="preserve"> Interface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layar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sentuh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intuitif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memungkinkan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mengubah</w:t>
      </w:r>
      <w:proofErr w:type="spellEnd"/>
      <w:r>
        <w:rPr>
          <w:rFonts w:ascii="Arial" w:eastAsia="Arial" w:hAnsi="Arial" w:cs="Arial"/>
        </w:rPr>
        <w:t xml:space="preserve"> level </w:t>
      </w:r>
      <w:r>
        <w:rPr>
          <w:rFonts w:ascii="Arial" w:eastAsia="Arial" w:hAnsi="Arial" w:cs="Arial"/>
          <w:i/>
        </w:rPr>
        <w:t>mixer,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posisi</w:t>
      </w:r>
      <w:proofErr w:type="spellEnd"/>
      <w:r>
        <w:rPr>
          <w:rFonts w:ascii="Arial" w:eastAsia="Arial" w:hAnsi="Arial" w:cs="Arial"/>
        </w:rPr>
        <w:t xml:space="preserve"> </w:t>
      </w:r>
      <w:r w:rsidRPr="00C310D6">
        <w:rPr>
          <w:rFonts w:ascii="Arial" w:eastAsia="Arial" w:hAnsi="Arial" w:cs="Arial"/>
          <w:i/>
          <w:iCs/>
        </w:rPr>
        <w:t>pan</w:t>
      </w:r>
      <w:r>
        <w:rPr>
          <w:rFonts w:ascii="Arial" w:eastAsia="Arial" w:hAnsi="Arial" w:cs="Arial"/>
        </w:rPr>
        <w:t xml:space="preserve">, dan parameter </w:t>
      </w:r>
      <w:proofErr w:type="spellStart"/>
      <w:r>
        <w:rPr>
          <w:rFonts w:ascii="Arial" w:eastAsia="Arial" w:hAnsi="Arial" w:cs="Arial"/>
        </w:rPr>
        <w:t>lainnya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mudah</w:t>
      </w:r>
      <w:proofErr w:type="spellEnd"/>
      <w:r>
        <w:rPr>
          <w:rFonts w:ascii="Arial" w:eastAsia="Arial" w:hAnsi="Arial" w:cs="Arial"/>
        </w:rPr>
        <w:t xml:space="preserve">. Monitor </w:t>
      </w:r>
      <w:r w:rsidRPr="00C310D6">
        <w:rPr>
          <w:rFonts w:ascii="Arial" w:eastAsia="Arial" w:hAnsi="Arial" w:cs="Arial"/>
          <w:i/>
          <w:iCs/>
        </w:rPr>
        <w:t>mix</w:t>
      </w:r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seluruh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pengaturan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disesuaikan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langsung</w:t>
      </w:r>
      <w:proofErr w:type="spellEnd"/>
      <w:r>
        <w:rPr>
          <w:rFonts w:ascii="Arial" w:eastAsia="Arial" w:hAnsi="Arial" w:cs="Arial"/>
        </w:rPr>
        <w:t xml:space="preserve"> pada unit.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pengguna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ingin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mengoperasikan</w:t>
      </w:r>
      <w:proofErr w:type="spellEnd"/>
      <w:r>
        <w:rPr>
          <w:rFonts w:ascii="Arial" w:eastAsia="Arial" w:hAnsi="Arial" w:cs="Arial"/>
        </w:rPr>
        <w:t xml:space="preserve"> MT 48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komputer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atau</w:t>
      </w:r>
      <w:proofErr w:type="spellEnd"/>
      <w:r>
        <w:rPr>
          <w:rFonts w:ascii="Arial" w:eastAsia="Arial" w:hAnsi="Arial" w:cs="Arial"/>
        </w:rPr>
        <w:t xml:space="preserve"> tablet </w:t>
      </w:r>
      <w:proofErr w:type="spellStart"/>
      <w:r>
        <w:rPr>
          <w:rFonts w:ascii="Arial" w:eastAsia="Arial" w:hAnsi="Arial" w:cs="Arial"/>
        </w:rPr>
        <w:t>mereka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Aplikasi</w:t>
      </w:r>
      <w:proofErr w:type="spellEnd"/>
      <w:r>
        <w:rPr>
          <w:rFonts w:ascii="Arial" w:eastAsia="Arial" w:hAnsi="Arial" w:cs="Arial"/>
        </w:rPr>
        <w:t xml:space="preserve"> Remote Control dan Web Control </w:t>
      </w:r>
      <w:proofErr w:type="spellStart"/>
      <w:r>
        <w:rPr>
          <w:rFonts w:ascii="Arial" w:eastAsia="Arial" w:hAnsi="Arial" w:cs="Arial"/>
        </w:rPr>
        <w:t>berbasis</w:t>
      </w:r>
      <w:proofErr w:type="spellEnd"/>
      <w:r>
        <w:rPr>
          <w:rFonts w:ascii="Arial" w:eastAsia="Arial" w:hAnsi="Arial" w:cs="Arial"/>
        </w:rPr>
        <w:t xml:space="preserve"> </w:t>
      </w:r>
      <w:r w:rsidRPr="00C310D6">
        <w:rPr>
          <w:rFonts w:ascii="Arial" w:eastAsia="Arial" w:hAnsi="Arial" w:cs="Arial"/>
          <w:i/>
          <w:iCs/>
        </w:rPr>
        <w:t>browser</w:t>
      </w:r>
      <w:r>
        <w:rPr>
          <w:rFonts w:ascii="Arial" w:eastAsia="Arial" w:hAnsi="Arial" w:cs="Arial"/>
        </w:rPr>
        <w:t xml:space="preserve"> juga </w:t>
      </w:r>
      <w:proofErr w:type="spellStart"/>
      <w:r>
        <w:rPr>
          <w:rFonts w:ascii="Arial" w:eastAsia="Arial" w:hAnsi="Arial" w:cs="Arial"/>
        </w:rPr>
        <w:t>tersedia</w:t>
      </w:r>
      <w:proofErr w:type="spellEnd"/>
      <w:r>
        <w:rPr>
          <w:rFonts w:ascii="Arial" w:eastAsia="Arial" w:hAnsi="Arial" w:cs="Arial"/>
        </w:rPr>
        <w:t>.</w:t>
      </w:r>
    </w:p>
    <w:p w14:paraId="1A51EEF3" w14:textId="77777777" w:rsidR="006D3307" w:rsidRDefault="006D3307" w:rsidP="006D3307">
      <w:pPr>
        <w:rPr>
          <w:rFonts w:ascii="Arial" w:eastAsia="Arial" w:hAnsi="Arial" w:cs="Arial"/>
          <w:highlight w:val="yellow"/>
        </w:rPr>
      </w:pPr>
    </w:p>
    <w:p w14:paraId="5448AFC6" w14:textId="77777777" w:rsidR="006D3307" w:rsidRDefault="006D3307" w:rsidP="006D3307">
      <w:pPr>
        <w:rPr>
          <w:rFonts w:ascii="Arial" w:eastAsia="Arial" w:hAnsi="Arial" w:cs="Arial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1DDBFF4" wp14:editId="7319CCCD">
            <wp:simplePos x="0" y="0"/>
            <wp:positionH relativeFrom="column">
              <wp:posOffset>2414905</wp:posOffset>
            </wp:positionH>
            <wp:positionV relativeFrom="paragraph">
              <wp:posOffset>466954</wp:posOffset>
            </wp:positionV>
            <wp:extent cx="2605405" cy="3055620"/>
            <wp:effectExtent l="0" t="0" r="0" b="0"/>
            <wp:wrapSquare wrapText="bothSides" distT="0" distB="0" distL="114300" distR="114300"/>
            <wp:docPr id="12" name="image9.jpg" descr="Ein Bild, das Mobiltelefon, Kamera, Elektronisch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Ein Bild, das Mobiltelefon, Kamera, Elektronisch enthält.&#10;&#10;Automatisch generierte Beschreibu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3055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“MT 48 </w:t>
      </w:r>
      <w:proofErr w:type="spellStart"/>
      <w:r>
        <w:rPr>
          <w:rFonts w:ascii="Arial" w:eastAsia="Arial" w:hAnsi="Arial" w:cs="Arial"/>
        </w:rPr>
        <w:t>merupakan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sebuah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langkah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bagi</w:t>
      </w:r>
      <w:proofErr w:type="spellEnd"/>
      <w:r>
        <w:rPr>
          <w:rFonts w:ascii="Arial" w:eastAsia="Arial" w:hAnsi="Arial" w:cs="Arial"/>
        </w:rPr>
        <w:t xml:space="preserve"> Neumann,” </w:t>
      </w:r>
      <w:proofErr w:type="spellStart"/>
      <w:r>
        <w:rPr>
          <w:rFonts w:ascii="Arial" w:eastAsia="Arial" w:hAnsi="Arial" w:cs="Arial"/>
        </w:rPr>
        <w:t>ujar</w:t>
      </w:r>
      <w:proofErr w:type="spellEnd"/>
      <w:r>
        <w:rPr>
          <w:rFonts w:ascii="Arial" w:eastAsia="Arial" w:hAnsi="Arial" w:cs="Arial"/>
        </w:rPr>
        <w:t xml:space="preserve"> Sebastian Schmitz, Portfolio Manager. “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menambahkan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keahlian</w:t>
      </w:r>
      <w:proofErr w:type="spellEnd"/>
      <w:r>
        <w:rPr>
          <w:rFonts w:ascii="Arial" w:eastAsia="Arial" w:hAnsi="Arial" w:cs="Arial"/>
        </w:rPr>
        <w:t xml:space="preserve"> </w:t>
      </w:r>
      <w:r w:rsidRPr="00ED2878">
        <w:rPr>
          <w:rFonts w:ascii="Arial" w:eastAsia="Arial" w:hAnsi="Arial" w:cs="Arial"/>
          <w:iCs/>
        </w:rPr>
        <w:t>Merging Technologies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konversi</w:t>
      </w:r>
      <w:proofErr w:type="spellEnd"/>
      <w:r>
        <w:rPr>
          <w:rFonts w:ascii="Arial" w:eastAsia="Arial" w:hAnsi="Arial" w:cs="Arial"/>
        </w:rPr>
        <w:t xml:space="preserve"> AD/DA dan audio digital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pengetahuan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mendalam</w:t>
      </w:r>
      <w:proofErr w:type="spellEnd"/>
      <w:r>
        <w:rPr>
          <w:rFonts w:ascii="Arial" w:eastAsia="Arial" w:hAnsi="Arial" w:cs="Arial"/>
        </w:rPr>
        <w:t xml:space="preserve"> Neumann </w:t>
      </w:r>
      <w:proofErr w:type="spellStart"/>
      <w:r>
        <w:rPr>
          <w:rFonts w:ascii="Arial" w:eastAsia="Arial" w:hAnsi="Arial" w:cs="Arial"/>
        </w:rPr>
        <w:t>tentang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mikrofon</w:t>
      </w:r>
      <w:proofErr w:type="spellEnd"/>
      <w:r>
        <w:rPr>
          <w:rFonts w:ascii="Arial" w:eastAsia="Arial" w:hAnsi="Arial" w:cs="Arial"/>
        </w:rPr>
        <w:t xml:space="preserve"> dan </w:t>
      </w:r>
      <w:r>
        <w:rPr>
          <w:rFonts w:ascii="Arial" w:eastAsia="Arial" w:hAnsi="Arial" w:cs="Arial"/>
          <w:i/>
          <w:iCs/>
        </w:rPr>
        <w:t>monitoring</w:t>
      </w:r>
      <w:r>
        <w:rPr>
          <w:rFonts w:ascii="Arial" w:eastAsia="Arial" w:hAnsi="Arial" w:cs="Arial"/>
        </w:rPr>
        <w:t xml:space="preserve">, kami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menciptakan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sebuah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kualitas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suara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fungsionalitas</w:t>
      </w:r>
      <w:proofErr w:type="spellEnd"/>
      <w:r>
        <w:rPr>
          <w:rFonts w:ascii="Arial" w:eastAsia="Arial" w:hAnsi="Arial" w:cs="Arial"/>
        </w:rPr>
        <w:t xml:space="preserve">, dan </w:t>
      </w:r>
      <w:proofErr w:type="spellStart"/>
      <w:r>
        <w:rPr>
          <w:rFonts w:ascii="Arial" w:eastAsia="Arial" w:hAnsi="Arial" w:cs="Arial"/>
        </w:rPr>
        <w:t>kemudahan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penggunaan</w:t>
      </w:r>
      <w:proofErr w:type="spellEnd"/>
      <w:r>
        <w:rPr>
          <w:rFonts w:ascii="Arial" w:eastAsia="Arial" w:hAnsi="Arial" w:cs="Arial"/>
        </w:rPr>
        <w:t xml:space="preserve"> yang sangat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biasa</w:t>
      </w:r>
      <w:proofErr w:type="spellEnd"/>
      <w:r>
        <w:rPr>
          <w:rFonts w:ascii="Arial" w:eastAsia="Arial" w:hAnsi="Arial" w:cs="Arial"/>
        </w:rPr>
        <w:t>.”</w:t>
      </w:r>
    </w:p>
    <w:p w14:paraId="038C346C" w14:textId="77777777" w:rsidR="006D3307" w:rsidRDefault="006D3307" w:rsidP="006D3307">
      <w:pPr>
        <w:rPr>
          <w:rFonts w:ascii="Arial" w:eastAsia="Arial" w:hAnsi="Arial" w:cs="Arial"/>
          <w:highlight w:val="yellow"/>
        </w:rPr>
      </w:pPr>
    </w:p>
    <w:p w14:paraId="34C3BF85" w14:textId="77777777" w:rsidR="006D3307" w:rsidRPr="00AB345B" w:rsidRDefault="006D3307" w:rsidP="006D330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CEO Neumann Ralf </w:t>
      </w:r>
      <w:proofErr w:type="spellStart"/>
      <w:r>
        <w:rPr>
          <w:rFonts w:ascii="Arial" w:eastAsia="Arial" w:hAnsi="Arial" w:cs="Arial"/>
        </w:rPr>
        <w:t>Oehl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menambahkan</w:t>
      </w:r>
      <w:proofErr w:type="spellEnd"/>
      <w:r>
        <w:rPr>
          <w:rFonts w:ascii="Arial" w:eastAsia="Arial" w:hAnsi="Arial" w:cs="Arial"/>
        </w:rPr>
        <w:t>: “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produsen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mikrofon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legendaris</w:t>
      </w:r>
      <w:proofErr w:type="spellEnd"/>
      <w:r>
        <w:rPr>
          <w:rFonts w:ascii="Arial" w:eastAsia="Arial" w:hAnsi="Arial" w:cs="Arial"/>
        </w:rPr>
        <w:t xml:space="preserve">, Neumann </w:t>
      </w:r>
      <w:proofErr w:type="spellStart"/>
      <w:r>
        <w:rPr>
          <w:rFonts w:ascii="Arial" w:eastAsia="Arial" w:hAnsi="Arial" w:cs="Arial"/>
        </w:rPr>
        <w:t>selalu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identik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keunggulan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teknologi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rekaman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Selama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dekade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terakhir</w:t>
      </w:r>
      <w:proofErr w:type="spellEnd"/>
      <w:r>
        <w:rPr>
          <w:rFonts w:ascii="Arial" w:eastAsia="Arial" w:hAnsi="Arial" w:cs="Arial"/>
        </w:rPr>
        <w:t xml:space="preserve">, kami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membuktikan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Neumann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menghadirkan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kualitas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biasa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loudspeaker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lastRenderedPageBreak/>
        <w:t xml:space="preserve">dan </w:t>
      </w:r>
      <w:r>
        <w:rPr>
          <w:rFonts w:ascii="Arial" w:eastAsia="Arial" w:hAnsi="Arial" w:cs="Arial"/>
          <w:i/>
        </w:rPr>
        <w:t>headphone</w:t>
      </w:r>
      <w:r>
        <w:rPr>
          <w:rFonts w:ascii="Arial" w:eastAsia="Arial" w:hAnsi="Arial" w:cs="Arial"/>
        </w:rPr>
        <w:t xml:space="preserve">. MT 48 </w:t>
      </w:r>
      <w:proofErr w:type="spellStart"/>
      <w:r>
        <w:rPr>
          <w:rFonts w:ascii="Arial" w:eastAsia="Arial" w:hAnsi="Arial" w:cs="Arial"/>
        </w:rPr>
        <w:t>melengkapi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rantai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sinyal</w:t>
      </w:r>
      <w:proofErr w:type="spellEnd"/>
      <w:r>
        <w:rPr>
          <w:rFonts w:ascii="Arial" w:eastAsia="Arial" w:hAnsi="Arial" w:cs="Arial"/>
        </w:rPr>
        <w:t xml:space="preserve"> yang ideal: </w:t>
      </w:r>
      <w:proofErr w:type="spellStart"/>
      <w:r>
        <w:rPr>
          <w:rFonts w:ascii="Arial" w:eastAsia="Arial" w:hAnsi="Arial" w:cs="Arial"/>
        </w:rPr>
        <w:t>Akhirnya</w:t>
      </w:r>
      <w:proofErr w:type="spellEnd"/>
      <w:r>
        <w:rPr>
          <w:rFonts w:ascii="Arial" w:eastAsia="Arial" w:hAnsi="Arial" w:cs="Arial"/>
        </w:rPr>
        <w:t xml:space="preserve">, Anda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memiliki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kualitas</w:t>
      </w:r>
      <w:proofErr w:type="spellEnd"/>
      <w:r>
        <w:rPr>
          <w:rFonts w:ascii="Arial" w:eastAsia="Arial" w:hAnsi="Arial" w:cs="Arial"/>
        </w:rPr>
        <w:t xml:space="preserve"> Neumann </w:t>
      </w:r>
      <w:proofErr w:type="spellStart"/>
      <w:r>
        <w:rPr>
          <w:rFonts w:ascii="Arial" w:eastAsia="Arial" w:hAnsi="Arial" w:cs="Arial"/>
        </w:rPr>
        <w:t>secara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menyeluruh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sumber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telinga</w:t>
      </w:r>
      <w:proofErr w:type="spellEnd"/>
      <w:r>
        <w:rPr>
          <w:rFonts w:ascii="Arial" w:eastAsia="Arial" w:hAnsi="Arial" w:cs="Arial"/>
        </w:rPr>
        <w:t xml:space="preserve"> Anda.”</w:t>
      </w:r>
    </w:p>
    <w:p w14:paraId="54971234" w14:textId="77777777" w:rsidR="006D3307" w:rsidRDefault="006D3307" w:rsidP="006D3307">
      <w:pPr>
        <w:rPr>
          <w:rFonts w:ascii="Arial" w:eastAsia="Arial" w:hAnsi="Arial" w:cs="Arial"/>
        </w:rPr>
      </w:pPr>
    </w:p>
    <w:p w14:paraId="42A23A45" w14:textId="2D90A16E" w:rsidR="006D3307" w:rsidRDefault="006D3307" w:rsidP="006D3307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Interface</w:t>
      </w:r>
      <w:r>
        <w:rPr>
          <w:rFonts w:ascii="Arial" w:eastAsia="Arial" w:hAnsi="Arial" w:cs="Arial"/>
        </w:rPr>
        <w:t xml:space="preserve"> audio MT 48 </w:t>
      </w:r>
      <w:proofErr w:type="spellStart"/>
      <w:r>
        <w:rPr>
          <w:rFonts w:ascii="Arial" w:eastAsia="Arial" w:hAnsi="Arial" w:cs="Arial"/>
        </w:rPr>
        <w:t>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dihadirkan</w:t>
      </w:r>
      <w:proofErr w:type="spellEnd"/>
      <w:r>
        <w:rPr>
          <w:rFonts w:ascii="Arial" w:eastAsia="Arial" w:hAnsi="Arial" w:cs="Arial"/>
        </w:rPr>
        <w:t xml:space="preserve"> di NAMM 2023 (Ruang Demo Anaheim Convention Center 17400) dan </w:t>
      </w:r>
      <w:proofErr w:type="spellStart"/>
      <w:r>
        <w:rPr>
          <w:rFonts w:ascii="Arial" w:eastAsia="Arial" w:hAnsi="Arial" w:cs="Arial"/>
        </w:rPr>
        <w:t>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tersedia</w:t>
      </w:r>
      <w:proofErr w:type="spellEnd"/>
      <w:r>
        <w:rPr>
          <w:rFonts w:ascii="Arial" w:eastAsia="Arial" w:hAnsi="Arial" w:cs="Arial"/>
        </w:rPr>
        <w:t xml:space="preserve"> di distributor Neumann di </w:t>
      </w:r>
      <w:proofErr w:type="spellStart"/>
      <w:r>
        <w:rPr>
          <w:rFonts w:ascii="Arial" w:eastAsia="Arial" w:hAnsi="Arial" w:cs="Arial"/>
        </w:rPr>
        <w:t>seluruh</w:t>
      </w:r>
      <w:proofErr w:type="spellEnd"/>
      <w:r>
        <w:rPr>
          <w:rFonts w:ascii="Arial" w:eastAsia="Arial" w:hAnsi="Arial" w:cs="Arial"/>
        </w:rPr>
        <w:t xml:space="preserve"> dunia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beberapa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minggu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lebih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lanjut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mengenai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inovatif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silakan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kunjungi</w:t>
      </w:r>
      <w:proofErr w:type="spellEnd"/>
      <w:r>
        <w:rPr>
          <w:rFonts w:ascii="Arial" w:eastAsia="Arial" w:hAnsi="Arial" w:cs="Arial"/>
        </w:rPr>
        <w:t xml:space="preserve"> </w:t>
      </w:r>
      <w:r w:rsidRPr="000E454A">
        <w:rPr>
          <w:rFonts w:ascii="Arial" w:eastAsia="Arial" w:hAnsi="Arial" w:cs="Arial"/>
          <w:i/>
          <w:iCs/>
        </w:rPr>
        <w:t>website</w:t>
      </w:r>
      <w:r>
        <w:rPr>
          <w:rFonts w:ascii="Arial" w:eastAsia="Arial" w:hAnsi="Arial" w:cs="Arial"/>
        </w:rPr>
        <w:t xml:space="preserve"> Neumann </w:t>
      </w:r>
      <w:hyperlink r:id="rId10" w:history="1">
        <w:r w:rsidRPr="000E454A">
          <w:rPr>
            <w:rStyle w:val="Hyperlink"/>
            <w:rFonts w:ascii="Arial" w:eastAsia="Arial" w:hAnsi="Arial" w:cs="Arial"/>
          </w:rPr>
          <w:t>mt48.neumann.com</w:t>
        </w:r>
      </w:hyperlink>
      <w:r w:rsidR="0061526B" w:rsidRPr="0061526B">
        <w:rPr>
          <w:rStyle w:val="Hyperlink"/>
          <w:rFonts w:ascii="Arial" w:eastAsia="Arial" w:hAnsi="Arial" w:cs="Arial"/>
          <w:color w:val="000000" w:themeColor="text1"/>
          <w:u w:val="none"/>
        </w:rPr>
        <w:t>.</w:t>
      </w:r>
    </w:p>
    <w:p w14:paraId="64A239B0" w14:textId="77777777" w:rsidR="006D3307" w:rsidRDefault="006D3307" w:rsidP="006D3307">
      <w:pPr>
        <w:rPr>
          <w:rFonts w:ascii="Arial" w:eastAsia="Arial" w:hAnsi="Arial" w:cs="Arial"/>
          <w:highlight w:val="yellow"/>
        </w:rPr>
      </w:pPr>
    </w:p>
    <w:p w14:paraId="3E8BFFDC" w14:textId="48E66409" w:rsidR="006D3307" w:rsidRDefault="006D3307" w:rsidP="006D3307">
      <w:pPr>
        <w:spacing w:line="240" w:lineRule="auto"/>
        <w:rPr>
          <w:rFonts w:ascii="Arial" w:eastAsia="Arial" w:hAnsi="Arial" w:cs="Arial"/>
        </w:rPr>
      </w:pPr>
      <w:r w:rsidRPr="0061526B">
        <w:rPr>
          <w:rFonts w:ascii="Arial" w:eastAsia="Arial" w:hAnsi="Arial" w:cs="Arial"/>
        </w:rPr>
        <w:t xml:space="preserve">Daftar </w:t>
      </w:r>
      <w:proofErr w:type="spellStart"/>
      <w:r w:rsidRPr="0061526B">
        <w:rPr>
          <w:rFonts w:ascii="Arial" w:eastAsia="Arial" w:hAnsi="Arial" w:cs="Arial"/>
        </w:rPr>
        <w:t>harga</w:t>
      </w:r>
      <w:proofErr w:type="spellEnd"/>
      <w:r w:rsidRPr="0061526B">
        <w:rPr>
          <w:rFonts w:ascii="Arial" w:eastAsia="Arial" w:hAnsi="Arial" w:cs="Arial"/>
        </w:rPr>
        <w:t xml:space="preserve">: </w:t>
      </w:r>
      <w:r w:rsidR="0061526B" w:rsidRPr="0061526B">
        <w:rPr>
          <w:rFonts w:ascii="Arial" w:eastAsia="Arial" w:hAnsi="Arial" w:cs="Arial"/>
        </w:rPr>
        <w:t>IDR 34.560.000 (MSRP)</w:t>
      </w:r>
    </w:p>
    <w:p w14:paraId="1BE37C7B" w14:textId="77777777" w:rsidR="006D3307" w:rsidRDefault="006D3307" w:rsidP="006D3307">
      <w:pPr>
        <w:tabs>
          <w:tab w:val="left" w:pos="284"/>
        </w:tabs>
        <w:rPr>
          <w:rFonts w:ascii="Arial" w:eastAsia="Arial" w:hAnsi="Arial" w:cs="Arial"/>
          <w:highlight w:val="yellow"/>
        </w:rPr>
      </w:pPr>
    </w:p>
    <w:p w14:paraId="012B4132" w14:textId="77777777" w:rsidR="006D3307" w:rsidRDefault="006D3307" w:rsidP="006D3307">
      <w:p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Fitur:</w:t>
      </w:r>
    </w:p>
    <w:p w14:paraId="7370CBB7" w14:textId="77777777" w:rsidR="006D3307" w:rsidRDefault="006D3307" w:rsidP="006D3307">
      <w:p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proofErr w:type="spellStart"/>
      <w:r>
        <w:rPr>
          <w:rFonts w:ascii="Arial" w:eastAsia="Arial" w:hAnsi="Arial" w:cs="Arial"/>
        </w:rPr>
        <w:t>Konverter</w:t>
      </w:r>
      <w:proofErr w:type="spellEnd"/>
      <w:r>
        <w:rPr>
          <w:rFonts w:ascii="Arial" w:eastAsia="Arial" w:hAnsi="Arial" w:cs="Arial"/>
        </w:rPr>
        <w:t xml:space="preserve"> AD/DA yang </w:t>
      </w:r>
      <w:proofErr w:type="spellStart"/>
      <w:r>
        <w:rPr>
          <w:rFonts w:ascii="Arial" w:eastAsia="Arial" w:hAnsi="Arial" w:cs="Arial"/>
        </w:rPr>
        <w:t>unggul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kelasnya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jangkauan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dinamis</w:t>
      </w:r>
      <w:proofErr w:type="spellEnd"/>
      <w:r>
        <w:rPr>
          <w:rFonts w:ascii="Arial" w:eastAsia="Arial" w:hAnsi="Arial" w:cs="Arial"/>
        </w:rPr>
        <w:t xml:space="preserve"> yang sangat </w:t>
      </w:r>
      <w:proofErr w:type="spellStart"/>
      <w:r>
        <w:rPr>
          <w:rFonts w:ascii="Arial" w:eastAsia="Arial" w:hAnsi="Arial" w:cs="Arial"/>
        </w:rPr>
        <w:t>besar</w:t>
      </w:r>
      <w:proofErr w:type="spellEnd"/>
    </w:p>
    <w:p w14:paraId="4944204B" w14:textId="77777777" w:rsidR="006D3307" w:rsidRDefault="006D3307" w:rsidP="006D3307">
      <w:p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r>
        <w:rPr>
          <w:rFonts w:ascii="Arial" w:eastAsia="Arial" w:hAnsi="Arial" w:cs="Arial"/>
          <w:i/>
          <w:iCs/>
        </w:rPr>
        <w:t xml:space="preserve">User </w:t>
      </w:r>
      <w:r>
        <w:rPr>
          <w:rFonts w:ascii="Arial" w:eastAsia="Arial" w:hAnsi="Arial" w:cs="Arial"/>
          <w:i/>
        </w:rPr>
        <w:t>Interface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layar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sentuh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intuitif</w:t>
      </w:r>
      <w:proofErr w:type="spellEnd"/>
    </w:p>
    <w:p w14:paraId="5597C984" w14:textId="77777777" w:rsidR="006D3307" w:rsidRDefault="006D3307" w:rsidP="006D3307">
      <w:p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proofErr w:type="spellStart"/>
      <w:r>
        <w:rPr>
          <w:rFonts w:ascii="Arial" w:eastAsia="Arial" w:hAnsi="Arial" w:cs="Arial"/>
        </w:rPr>
        <w:t>Pemrosesan</w:t>
      </w:r>
      <w:proofErr w:type="spellEnd"/>
      <w:r>
        <w:rPr>
          <w:rFonts w:ascii="Arial" w:eastAsia="Arial" w:hAnsi="Arial" w:cs="Arial"/>
        </w:rPr>
        <w:t xml:space="preserve"> DSP (EQ, </w:t>
      </w:r>
      <w:r>
        <w:rPr>
          <w:rFonts w:ascii="Arial" w:eastAsia="Arial" w:hAnsi="Arial" w:cs="Arial"/>
          <w:i/>
          <w:iCs/>
        </w:rPr>
        <w:t>dynamic</w:t>
      </w:r>
      <w:r>
        <w:rPr>
          <w:rFonts w:ascii="Arial" w:eastAsia="Arial" w:hAnsi="Arial" w:cs="Arial"/>
        </w:rPr>
        <w:t xml:space="preserve">, </w:t>
      </w:r>
      <w:r w:rsidRPr="000E454A">
        <w:rPr>
          <w:rFonts w:ascii="Arial" w:eastAsia="Arial" w:hAnsi="Arial" w:cs="Arial"/>
          <w:i/>
          <w:iCs/>
        </w:rPr>
        <w:t>reverb</w:t>
      </w:r>
      <w:r>
        <w:rPr>
          <w:rFonts w:ascii="Arial" w:eastAsia="Arial" w:hAnsi="Arial" w:cs="Arial"/>
        </w:rPr>
        <w:t>)</w:t>
      </w:r>
    </w:p>
    <w:p w14:paraId="3B1AB8DA" w14:textId="77777777" w:rsidR="006D3307" w:rsidRDefault="006D3307" w:rsidP="006D3307">
      <w:p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4 </w:t>
      </w:r>
      <w:r>
        <w:rPr>
          <w:rFonts w:ascii="Arial" w:eastAsia="Arial" w:hAnsi="Arial" w:cs="Arial"/>
          <w:i/>
        </w:rPr>
        <w:t>mixer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independen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talkback </w:t>
      </w:r>
      <w:proofErr w:type="spellStart"/>
      <w:r>
        <w:rPr>
          <w:rFonts w:ascii="Arial" w:eastAsia="Arial" w:hAnsi="Arial" w:cs="Arial"/>
        </w:rPr>
        <w:t>terintegrasi</w:t>
      </w:r>
      <w:proofErr w:type="spellEnd"/>
    </w:p>
    <w:p w14:paraId="0B324C41" w14:textId="77777777" w:rsidR="006D3307" w:rsidRDefault="006D3307" w:rsidP="006D3307">
      <w:p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</w:t>
      </w:r>
      <w:proofErr w:type="spellStart"/>
      <w:r>
        <w:rPr>
          <w:rFonts w:ascii="Arial" w:eastAsia="Arial" w:hAnsi="Arial" w:cs="Arial"/>
        </w:rPr>
        <w:t>Konektivitas</w:t>
      </w:r>
      <w:proofErr w:type="spellEnd"/>
      <w:r>
        <w:rPr>
          <w:rFonts w:ascii="Arial" w:eastAsia="Arial" w:hAnsi="Arial" w:cs="Arial"/>
        </w:rPr>
        <w:t xml:space="preserve"> USB, MIDI, ADAT dan AES67</w:t>
      </w:r>
    </w:p>
    <w:p w14:paraId="23A410EA" w14:textId="77777777" w:rsidR="006D3307" w:rsidRDefault="006D3307" w:rsidP="006D3307">
      <w:pPr>
        <w:spacing w:line="240" w:lineRule="auto"/>
        <w:rPr>
          <w:rFonts w:ascii="Arial" w:eastAsia="Arial" w:hAnsi="Arial" w:cs="Arial"/>
          <w:highlight w:val="yellow"/>
        </w:rPr>
      </w:pPr>
    </w:p>
    <w:p w14:paraId="6829966E" w14:textId="77777777" w:rsidR="006D3307" w:rsidRDefault="006D3307" w:rsidP="006D3307">
      <w:pPr>
        <w:spacing w:line="240" w:lineRule="auto"/>
        <w:rPr>
          <w:rFonts w:ascii="Arial" w:eastAsia="Arial" w:hAnsi="Arial" w:cs="Arial"/>
          <w:color w:val="000000"/>
          <w:sz w:val="16"/>
          <w:szCs w:val="16"/>
          <w:highlight w:val="yellow"/>
        </w:rPr>
      </w:pPr>
      <w:r>
        <w:rPr>
          <w:rFonts w:asciiTheme="majorHAnsi" w:eastAsia="Times New Roman" w:hAnsiTheme="majorHAnsi" w:cstheme="majorHAnsi"/>
          <w:noProof/>
          <w:color w:val="000000" w:themeColor="text1"/>
        </w:rPr>
        <w:drawing>
          <wp:inline distT="0" distB="0" distL="0" distR="0" wp14:anchorId="3FD2DA85" wp14:editId="1715F883">
            <wp:extent cx="1457011" cy="1248918"/>
            <wp:effectExtent l="0" t="0" r="3810" b="0"/>
            <wp:docPr id="24" name="Grafik 24" descr="Ein Bild, das Im Haus, Elektronik, Elektron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Im Haus, Elektronik, Elektronisch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930" cy="126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Theme="majorHAnsi" w:eastAsia="Times New Roman" w:hAnsiTheme="majorHAnsi" w:cstheme="majorHAnsi"/>
          <w:noProof/>
          <w:color w:val="000000" w:themeColor="text1"/>
        </w:rPr>
        <w:drawing>
          <wp:inline distT="0" distB="0" distL="0" distR="0" wp14:anchorId="40EB650C" wp14:editId="219064B0">
            <wp:extent cx="1867937" cy="1243057"/>
            <wp:effectExtent l="0" t="0" r="0" b="1905"/>
            <wp:docPr id="25" name="Grafik 25" descr="Ein Bild, das Text, Im Haus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 descr="Ein Bild, das Text, Im Haus, Elektronik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130" cy="131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Theme="majorHAnsi" w:eastAsia="Times New Roman" w:hAnsiTheme="majorHAnsi" w:cstheme="majorHAnsi"/>
          <w:noProof/>
          <w:color w:val="000000" w:themeColor="text1"/>
        </w:rPr>
        <w:drawing>
          <wp:inline distT="0" distB="0" distL="0" distR="0" wp14:anchorId="3B7379EC" wp14:editId="58191F3C">
            <wp:extent cx="1702096" cy="1242022"/>
            <wp:effectExtent l="0" t="0" r="0" b="3175"/>
            <wp:docPr id="26" name="Grafik 26" descr="Ein Bild, das Im Haus, Elektronik, Mobiltelef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Ein Bild, das Im Haus, Elektronik, Mobiltelefo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729" cy="13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CE75C" w14:textId="77777777" w:rsidR="006D3307" w:rsidRDefault="006D3307" w:rsidP="006D3307">
      <w:pPr>
        <w:spacing w:line="240" w:lineRule="auto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14:paraId="38C46F64" w14:textId="77777777" w:rsidR="006D3307" w:rsidRDefault="006D3307" w:rsidP="006D3307">
      <w:pPr>
        <w:spacing w:line="240" w:lineRule="auto"/>
        <w:rPr>
          <w:rFonts w:ascii="Arial" w:eastAsia="Arial" w:hAnsi="Arial" w:cs="Arial"/>
          <w:color w:val="000000"/>
          <w:sz w:val="16"/>
          <w:szCs w:val="16"/>
          <w:highlight w:val="yellow"/>
        </w:rPr>
      </w:pPr>
      <w:r>
        <w:rPr>
          <w:rFonts w:asciiTheme="minorHAnsi" w:hAnsiTheme="minorHAnsi" w:cstheme="minorHAnsi"/>
          <w:bCs/>
          <w:noProof/>
          <w:color w:val="000000" w:themeColor="text1"/>
          <w:sz w:val="16"/>
          <w:szCs w:val="16"/>
        </w:rPr>
        <w:drawing>
          <wp:inline distT="0" distB="0" distL="0" distR="0" wp14:anchorId="56D02C18" wp14:editId="0B3872C2">
            <wp:extent cx="1456690" cy="1181600"/>
            <wp:effectExtent l="0" t="0" r="3810" b="0"/>
            <wp:docPr id="27" name="Grafik 27" descr="Ein Bild, das Mobiltelefon, Elektronisch, Dunkel, Kame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 descr="Ein Bild, das Mobiltelefon, Elektronisch, Dunkel, Kamera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9358" cy="1232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0F972E62" wp14:editId="35DB1807">
            <wp:extent cx="1885465" cy="1181214"/>
            <wp:effectExtent l="0" t="0" r="0" b="0"/>
            <wp:docPr id="28" name="Grafik 28" descr="Ein Bild, das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fik 28" descr="Ein Bild, das Im Haus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2545" cy="1242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noProof/>
          <w:color w:val="000000" w:themeColor="text1"/>
          <w:sz w:val="16"/>
          <w:szCs w:val="16"/>
        </w:rPr>
        <w:drawing>
          <wp:inline distT="0" distB="0" distL="0" distR="0" wp14:anchorId="3135A7C0" wp14:editId="7271371B">
            <wp:extent cx="1713753" cy="1183640"/>
            <wp:effectExtent l="0" t="0" r="1270" b="0"/>
            <wp:docPr id="29" name="Grafik 29" descr="Ein Bild, das Im Haus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Ein Bild, das Im Haus, Elektronik enthält.&#10;&#10;Automatisch generierte Beschreibu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24528" cy="1260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2274B" w14:textId="77777777" w:rsidR="006D3307" w:rsidRDefault="006D3307" w:rsidP="006D330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sz w:val="15"/>
          <w:szCs w:val="15"/>
          <w:highlight w:val="yellow"/>
        </w:rPr>
      </w:pPr>
    </w:p>
    <w:p w14:paraId="7EDA4B86" w14:textId="77777777" w:rsidR="006D3307" w:rsidRDefault="006D3307" w:rsidP="006D3307">
      <w:pPr>
        <w:spacing w:line="273" w:lineRule="auto"/>
        <w:jc w:val="both"/>
        <w:rPr>
          <w:rFonts w:ascii="Arial" w:eastAsia="Arial" w:hAnsi="Arial" w:cs="Arial"/>
          <w:sz w:val="15"/>
          <w:szCs w:val="15"/>
          <w:highlight w:val="yellow"/>
        </w:rPr>
      </w:pPr>
    </w:p>
    <w:p w14:paraId="1790475F" w14:textId="77777777" w:rsidR="006D3307" w:rsidRDefault="006D3307" w:rsidP="006D3307">
      <w:pPr>
        <w:spacing w:line="273" w:lineRule="auto"/>
        <w:jc w:val="both"/>
        <w:rPr>
          <w:rFonts w:ascii="Arial" w:eastAsia="Arial" w:hAnsi="Arial" w:cs="Arial"/>
          <w:b/>
          <w:sz w:val="16"/>
          <w:szCs w:val="16"/>
          <w:highlight w:val="white"/>
        </w:rPr>
      </w:pPr>
      <w:proofErr w:type="spellStart"/>
      <w:r>
        <w:rPr>
          <w:rFonts w:ascii="Arial" w:eastAsia="Arial" w:hAnsi="Arial" w:cs="Arial"/>
          <w:b/>
          <w:sz w:val="16"/>
          <w:szCs w:val="16"/>
          <w:highlight w:val="white"/>
        </w:rPr>
        <w:t>Tentang</w:t>
      </w:r>
      <w:proofErr w:type="spellEnd"/>
      <w:r>
        <w:rPr>
          <w:rFonts w:ascii="Arial" w:eastAsia="Arial" w:hAnsi="Arial" w:cs="Arial"/>
          <w:b/>
          <w:sz w:val="16"/>
          <w:szCs w:val="16"/>
          <w:highlight w:val="white"/>
        </w:rPr>
        <w:t xml:space="preserve"> Neumann</w:t>
      </w:r>
    </w:p>
    <w:p w14:paraId="150ECC60" w14:textId="77777777" w:rsidR="006D3307" w:rsidRDefault="006D3307" w:rsidP="006D3307">
      <w:pPr>
        <w:spacing w:line="273" w:lineRule="auto"/>
        <w:jc w:val="both"/>
        <w:rPr>
          <w:rFonts w:ascii="Arial" w:eastAsia="Arial" w:hAnsi="Arial" w:cs="Arial"/>
          <w:color w:val="0000FF"/>
          <w:sz w:val="16"/>
          <w:szCs w:val="16"/>
          <w:highlight w:val="white"/>
          <w:u w:val="single"/>
        </w:rPr>
      </w:pPr>
      <w:r>
        <w:rPr>
          <w:rFonts w:ascii="Arial" w:eastAsia="Arial" w:hAnsi="Arial" w:cs="Arial"/>
          <w:sz w:val="16"/>
          <w:szCs w:val="16"/>
          <w:highlight w:val="white"/>
        </w:rPr>
        <w:t xml:space="preserve">​Georg Neumann GmbH,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dikenal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sebagai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“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Neumann.Berlin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”,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adalah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salah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satu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produsen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peralatan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audio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kelas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studio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terkemuka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di dunia dan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pencipta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mikrofon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rekaman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legendaris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termasuk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U 47, M 49, U 67 dan U 87.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Didirikan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pada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tahun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1928,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perusahaan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telah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diakui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dengan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berbagai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penghargaan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internasional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untuk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inovasi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teknologinya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Sejak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2010,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Neumann.Berlin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telah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memperluas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keahliannya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dalam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desain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transduser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elektro-akustik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yang juga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mencakup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pasar monitor studio,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terutama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menargetkan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dengan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target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utama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stasiun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TV dan radio, studio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rekaman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, dan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produksi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audio. Headphone studio Neumann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pertama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diperkenalkan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pada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awal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2019. Georg Neumann GmbH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telah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menjadi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bagian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dari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Grup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Sennheiser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sejak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1991, dan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diwakili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di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seluruh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dunia oleh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jaringan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anak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perusahaan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Sennheiser dan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mitra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dagang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lama.</w:t>
      </w:r>
      <w:hyperlink r:id="rId17">
        <w:r>
          <w:rPr>
            <w:rFonts w:ascii="Arial" w:eastAsia="Arial" w:hAnsi="Arial" w:cs="Arial"/>
            <w:sz w:val="16"/>
            <w:szCs w:val="16"/>
            <w:highlight w:val="white"/>
          </w:rPr>
          <w:t xml:space="preserve"> </w:t>
        </w:r>
      </w:hyperlink>
      <w:hyperlink r:id="rId18">
        <w:r>
          <w:rPr>
            <w:rFonts w:ascii="Arial" w:eastAsia="Arial" w:hAnsi="Arial" w:cs="Arial"/>
            <w:color w:val="0000FF"/>
            <w:sz w:val="16"/>
            <w:szCs w:val="16"/>
            <w:highlight w:val="white"/>
            <w:u w:val="single"/>
          </w:rPr>
          <w:t>www.neumann.com</w:t>
        </w:r>
      </w:hyperlink>
    </w:p>
    <w:p w14:paraId="73C32F93" w14:textId="77777777" w:rsidR="006D3307" w:rsidRDefault="006D3307" w:rsidP="006D3307">
      <w:pPr>
        <w:spacing w:line="273" w:lineRule="auto"/>
        <w:jc w:val="both"/>
        <w:rPr>
          <w:rFonts w:ascii="Arial" w:eastAsia="Arial" w:hAnsi="Arial" w:cs="Arial"/>
          <w:color w:val="0000FF"/>
          <w:sz w:val="16"/>
          <w:szCs w:val="16"/>
          <w:highlight w:val="white"/>
          <w:u w:val="single"/>
        </w:rPr>
      </w:pPr>
    </w:p>
    <w:p w14:paraId="22051D28" w14:textId="77777777" w:rsidR="006D3307" w:rsidRDefault="006D3307" w:rsidP="006D3307">
      <w:pPr>
        <w:spacing w:line="273" w:lineRule="auto"/>
        <w:jc w:val="both"/>
        <w:rPr>
          <w:rFonts w:ascii="Arial" w:eastAsia="Arial" w:hAnsi="Arial" w:cs="Arial"/>
          <w:color w:val="0000FF"/>
          <w:sz w:val="16"/>
          <w:szCs w:val="16"/>
          <w:highlight w:val="white"/>
          <w:u w:val="single"/>
        </w:rPr>
      </w:pPr>
    </w:p>
    <w:p w14:paraId="393C39A9" w14:textId="77777777" w:rsidR="006D3307" w:rsidRDefault="006D3307" w:rsidP="006D3307">
      <w:pPr>
        <w:spacing w:line="276" w:lineRule="auto"/>
        <w:jc w:val="both"/>
        <w:rPr>
          <w:rFonts w:ascii="Arial" w:eastAsia="Arial" w:hAnsi="Arial" w:cs="Arial"/>
          <w:b/>
          <w:sz w:val="16"/>
          <w:szCs w:val="16"/>
          <w:highlight w:val="white"/>
        </w:rPr>
      </w:pPr>
      <w:proofErr w:type="spellStart"/>
      <w:r>
        <w:rPr>
          <w:rFonts w:ascii="Arial" w:eastAsia="Arial" w:hAnsi="Arial" w:cs="Arial"/>
          <w:b/>
          <w:sz w:val="16"/>
          <w:szCs w:val="16"/>
          <w:highlight w:val="white"/>
        </w:rPr>
        <w:t>Kontak</w:t>
      </w:r>
      <w:proofErr w:type="spellEnd"/>
      <w:r>
        <w:rPr>
          <w:rFonts w:ascii="Arial" w:eastAsia="Arial" w:hAnsi="Arial" w:cs="Arial"/>
          <w:b/>
          <w:sz w:val="16"/>
          <w:szCs w:val="16"/>
          <w:highlight w:val="white"/>
        </w:rPr>
        <w:t xml:space="preserve"> Media </w:t>
      </w:r>
      <w:proofErr w:type="spellStart"/>
      <w:r>
        <w:rPr>
          <w:rFonts w:ascii="Arial" w:eastAsia="Arial" w:hAnsi="Arial" w:cs="Arial"/>
          <w:b/>
          <w:sz w:val="16"/>
          <w:szCs w:val="16"/>
          <w:highlight w:val="white"/>
        </w:rPr>
        <w:t>untuk</w:t>
      </w:r>
      <w:proofErr w:type="spellEnd"/>
      <w:r>
        <w:rPr>
          <w:rFonts w:ascii="Arial" w:eastAsia="Arial" w:hAnsi="Arial" w:cs="Arial"/>
          <w:b/>
          <w:sz w:val="16"/>
          <w:szCs w:val="16"/>
          <w:highlight w:val="white"/>
        </w:rPr>
        <w:t xml:space="preserve"> Communications Manager | Sennheiser APAC</w:t>
      </w:r>
    </w:p>
    <w:p w14:paraId="567CCFBA" w14:textId="77777777" w:rsidR="006D3307" w:rsidRDefault="006D3307" w:rsidP="006D3307">
      <w:pPr>
        <w:spacing w:line="276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Phang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  <w:highlight w:val="white"/>
        </w:rPr>
        <w:t>Su</w:t>
      </w:r>
      <w:proofErr w:type="spellEnd"/>
      <w:r>
        <w:rPr>
          <w:rFonts w:ascii="Arial" w:eastAsia="Arial" w:hAnsi="Arial" w:cs="Arial"/>
          <w:sz w:val="16"/>
          <w:szCs w:val="16"/>
          <w:highlight w:val="white"/>
        </w:rPr>
        <w:t xml:space="preserve"> Hui</w:t>
      </w:r>
    </w:p>
    <w:p w14:paraId="0D39E96A" w14:textId="77777777" w:rsidR="006D3307" w:rsidRDefault="006D3307" w:rsidP="006D3307">
      <w:pPr>
        <w:spacing w:line="276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  <w:r>
        <w:rPr>
          <w:rFonts w:ascii="Arial" w:eastAsia="Arial" w:hAnsi="Arial" w:cs="Arial"/>
          <w:sz w:val="16"/>
          <w:szCs w:val="16"/>
          <w:highlight w:val="white"/>
        </w:rPr>
        <w:t>T +65 91595024</w:t>
      </w:r>
    </w:p>
    <w:p w14:paraId="01BC4EFE" w14:textId="77777777" w:rsidR="006D3307" w:rsidRDefault="00000000" w:rsidP="006D3307">
      <w:pPr>
        <w:spacing w:line="276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  <w:hyperlink r:id="rId19" w:history="1">
        <w:r w:rsidR="006D3307" w:rsidRPr="00D70656">
          <w:rPr>
            <w:rStyle w:val="Hyperlink"/>
            <w:rFonts w:ascii="Arial" w:eastAsia="Arial" w:hAnsi="Arial" w:cs="Arial"/>
            <w:sz w:val="16"/>
            <w:szCs w:val="16"/>
            <w:highlight w:val="white"/>
          </w:rPr>
          <w:t>Suhui.phang@sennheiser.com</w:t>
        </w:r>
      </w:hyperlink>
    </w:p>
    <w:p w14:paraId="302F24B1" w14:textId="77777777" w:rsidR="006D3307" w:rsidRDefault="006D3307" w:rsidP="006D3307">
      <w:pPr>
        <w:spacing w:line="276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</w:p>
    <w:p w14:paraId="1B9F598C" w14:textId="77777777" w:rsidR="006D3307" w:rsidRDefault="006D3307" w:rsidP="006D3307">
      <w:pPr>
        <w:spacing w:line="276" w:lineRule="auto"/>
        <w:jc w:val="both"/>
        <w:rPr>
          <w:rFonts w:ascii="Arial" w:eastAsia="Arial" w:hAnsi="Arial" w:cs="Arial"/>
          <w:b/>
          <w:sz w:val="16"/>
          <w:szCs w:val="16"/>
          <w:highlight w:val="white"/>
        </w:rPr>
      </w:pPr>
      <w:proofErr w:type="spellStart"/>
      <w:r>
        <w:rPr>
          <w:rFonts w:ascii="Arial" w:eastAsia="Arial" w:hAnsi="Arial" w:cs="Arial"/>
          <w:b/>
          <w:sz w:val="16"/>
          <w:szCs w:val="16"/>
          <w:highlight w:val="white"/>
        </w:rPr>
        <w:t>Kontak</w:t>
      </w:r>
      <w:proofErr w:type="spellEnd"/>
      <w:r>
        <w:rPr>
          <w:rFonts w:ascii="Arial" w:eastAsia="Arial" w:hAnsi="Arial" w:cs="Arial"/>
          <w:b/>
          <w:sz w:val="16"/>
          <w:szCs w:val="16"/>
          <w:highlight w:val="white"/>
        </w:rPr>
        <w:t xml:space="preserve"> Media </w:t>
      </w:r>
      <w:proofErr w:type="spellStart"/>
      <w:r>
        <w:rPr>
          <w:rFonts w:ascii="Arial" w:eastAsia="Arial" w:hAnsi="Arial" w:cs="Arial"/>
          <w:b/>
          <w:sz w:val="16"/>
          <w:szCs w:val="16"/>
          <w:highlight w:val="white"/>
        </w:rPr>
        <w:t>untuk</w:t>
      </w:r>
      <w:proofErr w:type="spellEnd"/>
      <w:r>
        <w:rPr>
          <w:rFonts w:ascii="Arial" w:eastAsia="Arial" w:hAnsi="Arial" w:cs="Arial"/>
          <w:b/>
          <w:sz w:val="16"/>
          <w:szCs w:val="16"/>
          <w:highlight w:val="white"/>
        </w:rPr>
        <w:t xml:space="preserve"> IND PR Agency | Occam</w:t>
      </w:r>
    </w:p>
    <w:p w14:paraId="4B3AFFAA" w14:textId="77777777" w:rsidR="006D3307" w:rsidRDefault="006D3307" w:rsidP="006D3307">
      <w:pPr>
        <w:spacing w:line="276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  <w:r>
        <w:rPr>
          <w:rFonts w:ascii="Arial" w:eastAsia="Arial" w:hAnsi="Arial" w:cs="Arial"/>
          <w:sz w:val="16"/>
          <w:szCs w:val="16"/>
          <w:highlight w:val="white"/>
        </w:rPr>
        <w:t>Septa Perdana</w:t>
      </w:r>
    </w:p>
    <w:p w14:paraId="316EF241" w14:textId="77777777" w:rsidR="006D3307" w:rsidRDefault="006D3307" w:rsidP="006D3307">
      <w:pPr>
        <w:spacing w:line="276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  <w:r>
        <w:rPr>
          <w:rFonts w:ascii="Arial" w:eastAsia="Arial" w:hAnsi="Arial" w:cs="Arial"/>
          <w:sz w:val="16"/>
          <w:szCs w:val="16"/>
          <w:highlight w:val="white"/>
        </w:rPr>
        <w:t>T +62 82111509853</w:t>
      </w:r>
    </w:p>
    <w:p w14:paraId="085064C2" w14:textId="77777777" w:rsidR="006D3307" w:rsidRDefault="00000000" w:rsidP="006D3307">
      <w:pPr>
        <w:spacing w:line="276" w:lineRule="auto"/>
        <w:jc w:val="both"/>
        <w:rPr>
          <w:rFonts w:ascii="Arial" w:eastAsia="Arial" w:hAnsi="Arial" w:cs="Arial"/>
          <w:sz w:val="16"/>
          <w:szCs w:val="16"/>
          <w:highlight w:val="yellow"/>
        </w:rPr>
      </w:pPr>
      <w:hyperlink r:id="rId20" w:history="1">
        <w:r w:rsidR="006D3307" w:rsidRPr="00D70656">
          <w:rPr>
            <w:rStyle w:val="Hyperlink"/>
            <w:rFonts w:ascii="Arial" w:eastAsia="Arial" w:hAnsi="Arial" w:cs="Arial"/>
            <w:sz w:val="16"/>
            <w:szCs w:val="16"/>
            <w:highlight w:val="white"/>
          </w:rPr>
          <w:t>Septa@occam.co.id</w:t>
        </w:r>
      </w:hyperlink>
      <w:r w:rsidR="006D3307">
        <w:rPr>
          <w:rFonts w:ascii="Arial" w:eastAsia="Arial" w:hAnsi="Arial" w:cs="Arial"/>
          <w:sz w:val="16"/>
          <w:szCs w:val="16"/>
          <w:highlight w:val="white"/>
        </w:rPr>
        <w:t xml:space="preserve"> </w:t>
      </w:r>
    </w:p>
    <w:p w14:paraId="0F362259" w14:textId="77777777" w:rsidR="006D3307" w:rsidRDefault="006D3307" w:rsidP="006D3307">
      <w:pPr>
        <w:spacing w:line="333" w:lineRule="auto"/>
        <w:jc w:val="both"/>
        <w:rPr>
          <w:rFonts w:ascii="Arial" w:eastAsia="Arial" w:hAnsi="Arial" w:cs="Arial"/>
          <w:sz w:val="16"/>
          <w:szCs w:val="16"/>
          <w:highlight w:val="yellow"/>
        </w:rPr>
      </w:pPr>
    </w:p>
    <w:p w14:paraId="2AD068D4" w14:textId="77777777" w:rsidR="006D3307" w:rsidRDefault="006D3307" w:rsidP="006D3307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rPr>
          <w:rFonts w:ascii="Arial" w:eastAsia="Arial" w:hAnsi="Arial" w:cs="Arial"/>
          <w:color w:val="000000"/>
          <w:sz w:val="15"/>
          <w:szCs w:val="15"/>
        </w:rPr>
      </w:pPr>
    </w:p>
    <w:p w14:paraId="18526535" w14:textId="77777777" w:rsidR="006D3307" w:rsidRDefault="006D3307" w:rsidP="006D3307"/>
    <w:p w14:paraId="202B766E" w14:textId="77777777" w:rsidR="00FD182B" w:rsidRDefault="00FD182B"/>
    <w:sectPr w:rsidR="00FD182B">
      <w:headerReference w:type="default" r:id="rId21"/>
      <w:headerReference w:type="first" r:id="rId22"/>
      <w:pgSz w:w="11906" w:h="16838"/>
      <w:pgMar w:top="2754" w:right="2124" w:bottom="793" w:left="1418" w:header="629" w:footer="48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BF00" w14:textId="77777777" w:rsidR="00302249" w:rsidRDefault="00302249">
      <w:pPr>
        <w:spacing w:line="240" w:lineRule="auto"/>
      </w:pPr>
      <w:r>
        <w:separator/>
      </w:r>
    </w:p>
  </w:endnote>
  <w:endnote w:type="continuationSeparator" w:id="0">
    <w:p w14:paraId="612548C9" w14:textId="77777777" w:rsidR="00302249" w:rsidRDefault="00302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tPro">
    <w:altName w:val="Times New Roman"/>
    <w:panose1 w:val="020B0604020202020204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B7EE" w14:textId="77777777" w:rsidR="00302249" w:rsidRDefault="00302249">
      <w:pPr>
        <w:spacing w:line="240" w:lineRule="auto"/>
      </w:pPr>
      <w:r>
        <w:separator/>
      </w:r>
    </w:p>
  </w:footnote>
  <w:footnote w:type="continuationSeparator" w:id="0">
    <w:p w14:paraId="7EF5A459" w14:textId="77777777" w:rsidR="00302249" w:rsidRDefault="00302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F626" w14:textId="77777777" w:rsidR="00D111D6" w:rsidRDefault="006D3307">
    <w:pPr>
      <w:pBdr>
        <w:top w:val="nil"/>
        <w:left w:val="nil"/>
        <w:bottom w:val="nil"/>
        <w:right w:val="nil"/>
        <w:between w:val="nil"/>
      </w:pBdr>
      <w:ind w:right="-1559"/>
      <w:jc w:val="right"/>
      <w:rPr>
        <w:rFonts w:ascii="Arial" w:eastAsia="Arial" w:hAnsi="Arial" w:cs="Arial"/>
        <w:smallCaps/>
        <w:color w:val="000000"/>
        <w:sz w:val="15"/>
        <w:szCs w:val="15"/>
      </w:rPr>
    </w:pPr>
    <w:r>
      <w:rPr>
        <w:rFonts w:ascii="Arial" w:eastAsia="Arial" w:hAnsi="Arial" w:cs="Arial"/>
        <w:noProof/>
        <w:color w:val="414141"/>
        <w:sz w:val="15"/>
        <w:szCs w:val="15"/>
      </w:rPr>
      <w:drawing>
        <wp:anchor distT="0" distB="0" distL="114300" distR="114300" simplePos="0" relativeHeight="251659264" behindDoc="0" locked="0" layoutInCell="1" hidden="0" allowOverlap="1" wp14:anchorId="77B241A9" wp14:editId="0C8DF240">
          <wp:simplePos x="0" y="0"/>
          <wp:positionH relativeFrom="page">
            <wp:posOffset>900430</wp:posOffset>
          </wp:positionH>
          <wp:positionV relativeFrom="page">
            <wp:posOffset>398780</wp:posOffset>
          </wp:positionV>
          <wp:extent cx="3153600" cy="6948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3600" cy="69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mallCaps/>
        <w:color w:val="000000"/>
        <w:sz w:val="15"/>
        <w:szCs w:val="15"/>
      </w:rPr>
      <w:fldChar w:fldCharType="begin"/>
    </w:r>
    <w:r>
      <w:rPr>
        <w:rFonts w:ascii="Arial" w:eastAsia="Arial" w:hAnsi="Arial" w:cs="Arial"/>
        <w:smallCaps/>
        <w:color w:val="000000"/>
        <w:sz w:val="15"/>
        <w:szCs w:val="15"/>
      </w:rPr>
      <w:instrText>PAGE</w:instrText>
    </w:r>
    <w:r>
      <w:rPr>
        <w:rFonts w:ascii="Arial" w:eastAsia="Arial" w:hAnsi="Arial" w:cs="Arial"/>
        <w:smallCaps/>
        <w:color w:val="000000"/>
        <w:sz w:val="15"/>
        <w:szCs w:val="15"/>
      </w:rPr>
      <w:fldChar w:fldCharType="separate"/>
    </w:r>
    <w:r>
      <w:rPr>
        <w:rFonts w:ascii="Arial" w:eastAsia="Arial" w:hAnsi="Arial" w:cs="Arial"/>
        <w:smallCaps/>
        <w:noProof/>
        <w:color w:val="000000"/>
        <w:sz w:val="15"/>
        <w:szCs w:val="15"/>
      </w:rPr>
      <w:t>6</w:t>
    </w:r>
    <w:r>
      <w:rPr>
        <w:rFonts w:ascii="Arial" w:eastAsia="Arial" w:hAnsi="Arial" w:cs="Arial"/>
        <w:smallCaps/>
        <w:color w:val="000000"/>
        <w:sz w:val="15"/>
        <w:szCs w:val="15"/>
      </w:rPr>
      <w:fldChar w:fldCharType="end"/>
    </w:r>
    <w:r>
      <w:rPr>
        <w:rFonts w:ascii="Arial" w:eastAsia="Arial" w:hAnsi="Arial" w:cs="Arial"/>
        <w:smallCaps/>
        <w:color w:val="000000"/>
        <w:sz w:val="15"/>
        <w:szCs w:val="15"/>
      </w:rPr>
      <w:t>/</w:t>
    </w:r>
    <w:r>
      <w:rPr>
        <w:rFonts w:ascii="Arial" w:eastAsia="Arial" w:hAnsi="Arial" w:cs="Arial"/>
        <w:smallCaps/>
        <w:color w:val="000000"/>
        <w:sz w:val="15"/>
        <w:szCs w:val="15"/>
      </w:rPr>
      <w:fldChar w:fldCharType="begin"/>
    </w:r>
    <w:r>
      <w:rPr>
        <w:rFonts w:ascii="Arial" w:eastAsia="Arial" w:hAnsi="Arial" w:cs="Arial"/>
        <w:smallCaps/>
        <w:color w:val="000000"/>
        <w:sz w:val="15"/>
        <w:szCs w:val="15"/>
      </w:rPr>
      <w:instrText>NUMPAGES</w:instrText>
    </w:r>
    <w:r>
      <w:rPr>
        <w:rFonts w:ascii="Arial" w:eastAsia="Arial" w:hAnsi="Arial" w:cs="Arial"/>
        <w:smallCaps/>
        <w:color w:val="000000"/>
        <w:sz w:val="15"/>
        <w:szCs w:val="15"/>
      </w:rPr>
      <w:fldChar w:fldCharType="separate"/>
    </w:r>
    <w:r>
      <w:rPr>
        <w:rFonts w:ascii="Arial" w:eastAsia="Arial" w:hAnsi="Arial" w:cs="Arial"/>
        <w:smallCaps/>
        <w:noProof/>
        <w:color w:val="000000"/>
        <w:sz w:val="15"/>
        <w:szCs w:val="15"/>
      </w:rPr>
      <w:t>6</w:t>
    </w:r>
    <w:r>
      <w:rPr>
        <w:rFonts w:ascii="Arial" w:eastAsia="Arial" w:hAnsi="Arial" w:cs="Arial"/>
        <w:smallCaps/>
        <w:color w:val="000000"/>
        <w:sz w:val="15"/>
        <w:szCs w:val="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F3A5" w14:textId="77777777" w:rsidR="00D111D6" w:rsidRDefault="006D3307">
    <w:pPr>
      <w:pBdr>
        <w:top w:val="nil"/>
        <w:left w:val="nil"/>
        <w:bottom w:val="nil"/>
        <w:right w:val="nil"/>
        <w:between w:val="nil"/>
      </w:pBdr>
      <w:ind w:right="-1559"/>
      <w:jc w:val="right"/>
      <w:rPr>
        <w:rFonts w:ascii="Arial" w:eastAsia="Arial" w:hAnsi="Arial" w:cs="Arial"/>
        <w:smallCaps/>
        <w:color w:val="414141"/>
        <w:sz w:val="15"/>
        <w:szCs w:val="15"/>
      </w:rPr>
    </w:pPr>
    <w:r>
      <w:rPr>
        <w:rFonts w:ascii="Arial" w:eastAsia="Arial" w:hAnsi="Arial" w:cs="Arial"/>
        <w:smallCaps/>
        <w:color w:val="414141"/>
        <w:sz w:val="15"/>
        <w:szCs w:val="15"/>
      </w:rPr>
      <w:t>PRESS</w:t>
    </w:r>
    <w:r>
      <w:rPr>
        <w:rFonts w:ascii="Arial" w:eastAsia="Arial" w:hAnsi="Arial" w:cs="Arial"/>
        <w:noProof/>
        <w:color w:val="414141"/>
        <w:sz w:val="15"/>
        <w:szCs w:val="15"/>
      </w:rPr>
      <w:drawing>
        <wp:anchor distT="0" distB="0" distL="114300" distR="114300" simplePos="0" relativeHeight="251660288" behindDoc="0" locked="0" layoutInCell="1" hidden="0" allowOverlap="1" wp14:anchorId="3C932C7C" wp14:editId="751E6377">
          <wp:simplePos x="0" y="0"/>
          <wp:positionH relativeFrom="page">
            <wp:posOffset>900430</wp:posOffset>
          </wp:positionH>
          <wp:positionV relativeFrom="page">
            <wp:posOffset>398780</wp:posOffset>
          </wp:positionV>
          <wp:extent cx="3153600" cy="6948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3600" cy="69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mallCaps/>
        <w:color w:val="414141"/>
        <w:sz w:val="15"/>
        <w:szCs w:val="15"/>
      </w:rPr>
      <w:t xml:space="preserve"> Release</w:t>
    </w:r>
  </w:p>
  <w:p w14:paraId="0B69ECC4" w14:textId="77777777" w:rsidR="00D111D6" w:rsidRDefault="006D3307">
    <w:pPr>
      <w:pBdr>
        <w:top w:val="nil"/>
        <w:left w:val="nil"/>
        <w:bottom w:val="nil"/>
        <w:right w:val="nil"/>
        <w:between w:val="nil"/>
      </w:pBdr>
      <w:ind w:right="-1559"/>
      <w:jc w:val="right"/>
      <w:rPr>
        <w:rFonts w:ascii="UnitPro" w:eastAsia="UnitPro" w:hAnsi="UnitPro" w:cs="UnitPro"/>
        <w:smallCaps/>
        <w:color w:val="414141"/>
        <w:sz w:val="15"/>
        <w:szCs w:val="15"/>
      </w:rPr>
    </w:pPr>
    <w:r>
      <w:rPr>
        <w:rFonts w:ascii="Arial" w:eastAsia="Arial" w:hAnsi="Arial" w:cs="Arial"/>
        <w:smallCaps/>
        <w:color w:val="414141"/>
        <w:sz w:val="15"/>
        <w:szCs w:val="15"/>
      </w:rPr>
      <w:fldChar w:fldCharType="begin"/>
    </w:r>
    <w:r>
      <w:rPr>
        <w:rFonts w:ascii="Arial" w:eastAsia="Arial" w:hAnsi="Arial" w:cs="Arial"/>
        <w:smallCaps/>
        <w:color w:val="414141"/>
        <w:sz w:val="15"/>
        <w:szCs w:val="15"/>
      </w:rPr>
      <w:instrText>PAGE</w:instrText>
    </w:r>
    <w:r>
      <w:rPr>
        <w:rFonts w:ascii="Arial" w:eastAsia="Arial" w:hAnsi="Arial" w:cs="Arial"/>
        <w:smallCaps/>
        <w:color w:val="414141"/>
        <w:sz w:val="15"/>
        <w:szCs w:val="15"/>
      </w:rPr>
      <w:fldChar w:fldCharType="separate"/>
    </w:r>
    <w:r>
      <w:rPr>
        <w:rFonts w:ascii="Arial" w:eastAsia="Arial" w:hAnsi="Arial" w:cs="Arial"/>
        <w:smallCaps/>
        <w:noProof/>
        <w:color w:val="414141"/>
        <w:sz w:val="15"/>
        <w:szCs w:val="15"/>
      </w:rPr>
      <w:t>1</w:t>
    </w:r>
    <w:r>
      <w:rPr>
        <w:rFonts w:ascii="Arial" w:eastAsia="Arial" w:hAnsi="Arial" w:cs="Arial"/>
        <w:smallCaps/>
        <w:color w:val="414141"/>
        <w:sz w:val="15"/>
        <w:szCs w:val="15"/>
      </w:rPr>
      <w:fldChar w:fldCharType="end"/>
    </w:r>
    <w:r>
      <w:rPr>
        <w:rFonts w:ascii="Arial" w:eastAsia="Arial" w:hAnsi="Arial" w:cs="Arial"/>
        <w:smallCaps/>
        <w:color w:val="414141"/>
        <w:sz w:val="15"/>
        <w:szCs w:val="15"/>
      </w:rPr>
      <w:t>/</w:t>
    </w:r>
    <w:r>
      <w:rPr>
        <w:rFonts w:ascii="Arial" w:eastAsia="Arial" w:hAnsi="Arial" w:cs="Arial"/>
        <w:smallCaps/>
        <w:color w:val="414141"/>
        <w:sz w:val="15"/>
        <w:szCs w:val="15"/>
      </w:rPr>
      <w:fldChar w:fldCharType="begin"/>
    </w:r>
    <w:r>
      <w:rPr>
        <w:rFonts w:ascii="Arial" w:eastAsia="Arial" w:hAnsi="Arial" w:cs="Arial"/>
        <w:smallCaps/>
        <w:color w:val="414141"/>
        <w:sz w:val="15"/>
        <w:szCs w:val="15"/>
      </w:rPr>
      <w:instrText>NUMPAGES</w:instrText>
    </w:r>
    <w:r>
      <w:rPr>
        <w:rFonts w:ascii="Arial" w:eastAsia="Arial" w:hAnsi="Arial" w:cs="Arial"/>
        <w:smallCaps/>
        <w:color w:val="414141"/>
        <w:sz w:val="15"/>
        <w:szCs w:val="15"/>
      </w:rPr>
      <w:fldChar w:fldCharType="separate"/>
    </w:r>
    <w:r>
      <w:rPr>
        <w:rFonts w:ascii="Arial" w:eastAsia="Arial" w:hAnsi="Arial" w:cs="Arial"/>
        <w:smallCaps/>
        <w:noProof/>
        <w:color w:val="414141"/>
        <w:sz w:val="15"/>
        <w:szCs w:val="15"/>
      </w:rPr>
      <w:t>6</w:t>
    </w:r>
    <w:r>
      <w:rPr>
        <w:rFonts w:ascii="Arial" w:eastAsia="Arial" w:hAnsi="Arial" w:cs="Arial"/>
        <w:smallCaps/>
        <w:color w:val="414141"/>
        <w:sz w:val="15"/>
        <w:szCs w:val="1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7"/>
    <w:rsid w:val="00302249"/>
    <w:rsid w:val="0061526B"/>
    <w:rsid w:val="0069118E"/>
    <w:rsid w:val="006D3307"/>
    <w:rsid w:val="00FD182B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61E7"/>
  <w15:chartTrackingRefBased/>
  <w15:docId w15:val="{96C09419-EAAD-4F9F-BC5C-F776DB73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3307"/>
    <w:pPr>
      <w:spacing w:after="0" w:line="360" w:lineRule="auto"/>
    </w:pPr>
    <w:rPr>
      <w:rFonts w:ascii="Sen" w:eastAsia="Sen" w:hAnsi="Sen" w:cs="Se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18" Type="http://schemas.openxmlformats.org/officeDocument/2006/relationships/hyperlink" Target="http://www.neumann.co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hyperlink" Target="http://www.neuman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mailto:Septa@occam.co.i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hyperlink" Target="http://mt48.neumann.com/" TargetMode="External"/><Relationship Id="rId19" Type="http://schemas.openxmlformats.org/officeDocument/2006/relationships/hyperlink" Target="mailto:Suhui.phang@sennheiser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Setiadi Chandra</dc:creator>
  <cp:keywords/>
  <dc:description/>
  <cp:lastModifiedBy> </cp:lastModifiedBy>
  <cp:revision>3</cp:revision>
  <dcterms:created xsi:type="dcterms:W3CDTF">2023-04-06T05:09:00Z</dcterms:created>
  <dcterms:modified xsi:type="dcterms:W3CDTF">2023-05-02T06:30:00Z</dcterms:modified>
</cp:coreProperties>
</file>