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9429" w14:textId="77777777" w:rsidR="00664BD0" w:rsidRDefault="00664BD0" w:rsidP="003512C7">
      <w:pPr>
        <w:spacing w:line="276" w:lineRule="auto"/>
        <w:ind w:right="844"/>
        <w:jc w:val="both"/>
        <w:rPr>
          <w:rFonts w:ascii="Montserrat" w:eastAsia="Times New Roman" w:hAnsi="Montserrat" w:cs="Times New Roman"/>
          <w:b/>
          <w:bCs/>
          <w:color w:val="000000"/>
          <w:sz w:val="28"/>
          <w:szCs w:val="28"/>
          <w:lang w:eastAsia="de-DE"/>
        </w:rPr>
      </w:pPr>
      <w:r w:rsidRPr="00664BD0">
        <w:rPr>
          <w:rFonts w:ascii="Montserrat" w:eastAsia="Times New Roman" w:hAnsi="Montserrat" w:cs="Times New Roman"/>
          <w:b/>
          <w:bCs/>
          <w:color w:val="000000"/>
          <w:sz w:val="28"/>
          <w:szCs w:val="28"/>
          <w:lang w:eastAsia="de-DE"/>
        </w:rPr>
        <w:t>E-Bike-Hersteller Ampler Bikes verdoppelt seinen Umsatz und will 2021 in der Schweiz und den Niederlanden expandieren</w:t>
      </w:r>
    </w:p>
    <w:p w14:paraId="4DAC4DD0" w14:textId="77777777" w:rsidR="00814C16" w:rsidRPr="00814C16" w:rsidRDefault="00814C16" w:rsidP="00814C16">
      <w:pPr>
        <w:spacing w:line="276" w:lineRule="auto"/>
        <w:ind w:right="844"/>
        <w:jc w:val="both"/>
        <w:rPr>
          <w:rFonts w:ascii="Montserrat" w:hAnsi="Montserrat"/>
          <w:bCs/>
          <w:sz w:val="20"/>
          <w:szCs w:val="20"/>
        </w:rPr>
      </w:pPr>
    </w:p>
    <w:p w14:paraId="3A48AD6C" w14:textId="77777777" w:rsidR="00664BD0" w:rsidRPr="00664BD0" w:rsidRDefault="00664BD0" w:rsidP="00664BD0">
      <w:pPr>
        <w:numPr>
          <w:ilvl w:val="0"/>
          <w:numId w:val="4"/>
        </w:numPr>
        <w:spacing w:line="276" w:lineRule="auto"/>
        <w:ind w:right="844"/>
        <w:jc w:val="both"/>
        <w:rPr>
          <w:rFonts w:ascii="Montserrat" w:hAnsi="Montserrat"/>
          <w:bCs/>
          <w:sz w:val="20"/>
          <w:szCs w:val="20"/>
        </w:rPr>
      </w:pPr>
      <w:r w:rsidRPr="00664BD0">
        <w:rPr>
          <w:rFonts w:ascii="Montserrat" w:hAnsi="Montserrat"/>
          <w:bCs/>
          <w:sz w:val="20"/>
          <w:szCs w:val="20"/>
        </w:rPr>
        <w:t>Deutschland 2020 stärkster Wachstumsmarkt dank verändertem Verbraucherverhalten</w:t>
      </w:r>
    </w:p>
    <w:p w14:paraId="1131E96B" w14:textId="77777777" w:rsidR="00664BD0" w:rsidRPr="00664BD0" w:rsidRDefault="00664BD0" w:rsidP="00664BD0">
      <w:pPr>
        <w:numPr>
          <w:ilvl w:val="0"/>
          <w:numId w:val="4"/>
        </w:numPr>
        <w:spacing w:line="276" w:lineRule="auto"/>
        <w:ind w:right="844"/>
        <w:jc w:val="both"/>
        <w:rPr>
          <w:rFonts w:ascii="Montserrat" w:hAnsi="Montserrat"/>
          <w:bCs/>
          <w:sz w:val="20"/>
          <w:szCs w:val="20"/>
        </w:rPr>
      </w:pPr>
      <w:r w:rsidRPr="00664BD0">
        <w:rPr>
          <w:rFonts w:ascii="Montserrat" w:hAnsi="Montserrat"/>
          <w:bCs/>
          <w:sz w:val="20"/>
          <w:szCs w:val="20"/>
        </w:rPr>
        <w:t>Direktvertrieb kompensiert erfolgreich Pandemie-Auswirkungen</w:t>
      </w:r>
    </w:p>
    <w:p w14:paraId="42D477E7" w14:textId="77777777" w:rsidR="00664BD0" w:rsidRPr="00664BD0" w:rsidRDefault="00664BD0" w:rsidP="00664BD0">
      <w:pPr>
        <w:numPr>
          <w:ilvl w:val="0"/>
          <w:numId w:val="4"/>
        </w:numPr>
        <w:spacing w:line="276" w:lineRule="auto"/>
        <w:ind w:right="844"/>
        <w:jc w:val="both"/>
        <w:rPr>
          <w:rFonts w:ascii="Montserrat" w:hAnsi="Montserrat"/>
          <w:bCs/>
          <w:sz w:val="20"/>
          <w:szCs w:val="20"/>
        </w:rPr>
      </w:pPr>
      <w:r w:rsidRPr="00664BD0">
        <w:rPr>
          <w:rFonts w:ascii="Montserrat" w:hAnsi="Montserrat"/>
          <w:bCs/>
          <w:sz w:val="20"/>
          <w:szCs w:val="20"/>
        </w:rPr>
        <w:t>2021 neue CO2-neutrale Fabrik geplant</w:t>
      </w:r>
    </w:p>
    <w:p w14:paraId="293B4D19" w14:textId="77777777" w:rsidR="00814C16" w:rsidRPr="008A65D9" w:rsidRDefault="00814C16" w:rsidP="00814C16">
      <w:pPr>
        <w:spacing w:line="276" w:lineRule="auto"/>
        <w:ind w:right="844"/>
        <w:jc w:val="both"/>
        <w:rPr>
          <w:rFonts w:ascii="Montserrat" w:hAnsi="Montserrat"/>
          <w:bCs/>
          <w:sz w:val="20"/>
          <w:szCs w:val="20"/>
        </w:rPr>
      </w:pPr>
    </w:p>
    <w:p w14:paraId="493070D7" w14:textId="77777777" w:rsidR="00664BD0" w:rsidRDefault="00664BD0" w:rsidP="00664BD0">
      <w:pPr>
        <w:spacing w:line="276" w:lineRule="auto"/>
        <w:ind w:right="844"/>
        <w:jc w:val="both"/>
        <w:rPr>
          <w:rFonts w:ascii="Montserrat" w:hAnsi="Montserrat"/>
          <w:bCs/>
          <w:sz w:val="20"/>
          <w:szCs w:val="20"/>
        </w:rPr>
      </w:pPr>
      <w:r w:rsidRPr="00664BD0">
        <w:rPr>
          <w:rFonts w:ascii="Montserrat" w:hAnsi="Montserrat"/>
          <w:bCs/>
          <w:sz w:val="20"/>
          <w:szCs w:val="20"/>
        </w:rPr>
        <w:t xml:space="preserve">Ampler Bikes steigerte seinen Umsatz im Jahr 2020 um 115% im Vergleich zum Vorjahr und verbuchte gleichzeitig einen Jahresendgewinn. In seinem größte Markt Deutschland, verzeichnete der E-Bike-Hersteller ein Umsatzwachstum von 136%. Dies begünstigt, durch ein sich während der Pandemie veränderndes Verbraucherverhalten und den zunehmenden Umstieg von Personennahverkehr und Autos auf E-Bikes. </w:t>
      </w:r>
    </w:p>
    <w:p w14:paraId="3992E240" w14:textId="77777777" w:rsidR="00664BD0" w:rsidRPr="00664BD0" w:rsidRDefault="00664BD0" w:rsidP="00664BD0">
      <w:pPr>
        <w:spacing w:line="276" w:lineRule="auto"/>
        <w:ind w:right="844"/>
        <w:jc w:val="both"/>
        <w:rPr>
          <w:rFonts w:ascii="Montserrat" w:hAnsi="Montserrat"/>
          <w:bCs/>
          <w:sz w:val="20"/>
          <w:szCs w:val="20"/>
        </w:rPr>
      </w:pPr>
    </w:p>
    <w:p w14:paraId="6265B4FB" w14:textId="77777777" w:rsidR="00664BD0" w:rsidRPr="00664BD0" w:rsidRDefault="00664BD0" w:rsidP="00664BD0">
      <w:pPr>
        <w:spacing w:line="276" w:lineRule="auto"/>
        <w:ind w:right="844"/>
        <w:jc w:val="both"/>
        <w:rPr>
          <w:rFonts w:ascii="Montserrat" w:hAnsi="Montserrat"/>
          <w:bCs/>
          <w:sz w:val="20"/>
          <w:szCs w:val="20"/>
        </w:rPr>
      </w:pPr>
      <w:r w:rsidRPr="00664BD0">
        <w:rPr>
          <w:rFonts w:ascii="Montserrat" w:hAnsi="Montserrat"/>
          <w:bCs/>
          <w:sz w:val="20"/>
          <w:szCs w:val="20"/>
        </w:rPr>
        <w:t xml:space="preserve">Ampler beabsichtigt, sein schnelles Wachstumstempo in Deutschland beizubehalten und gleichzeitig in anderen Märkte zu expandieren, wie zum Beispiel in die Schweiz und die Niederlande. Dort plant das Unternehmen, in 2021 Flagship-Stores zu eröffnen. </w:t>
      </w:r>
    </w:p>
    <w:p w14:paraId="7DB7A45D" w14:textId="77777777" w:rsidR="00814C16" w:rsidRPr="008A65D9" w:rsidRDefault="00814C16" w:rsidP="00814C16">
      <w:pPr>
        <w:spacing w:line="276" w:lineRule="auto"/>
        <w:ind w:right="844"/>
        <w:jc w:val="both"/>
        <w:rPr>
          <w:rFonts w:ascii="Montserrat" w:hAnsi="Montserrat"/>
          <w:bCs/>
          <w:sz w:val="20"/>
          <w:szCs w:val="20"/>
        </w:rPr>
      </w:pPr>
    </w:p>
    <w:p w14:paraId="4800AD8D" w14:textId="75895A2E" w:rsidR="00664BD0" w:rsidRDefault="00664BD0" w:rsidP="00664BD0">
      <w:pPr>
        <w:spacing w:line="276" w:lineRule="auto"/>
        <w:ind w:right="844"/>
        <w:jc w:val="both"/>
        <w:rPr>
          <w:rFonts w:ascii="Montserrat" w:hAnsi="Montserrat"/>
          <w:bCs/>
          <w:sz w:val="20"/>
          <w:szCs w:val="20"/>
        </w:rPr>
      </w:pPr>
      <w:r w:rsidRPr="00664BD0">
        <w:rPr>
          <w:rFonts w:ascii="Montserrat" w:hAnsi="Montserrat"/>
          <w:bCs/>
          <w:sz w:val="20"/>
          <w:szCs w:val="20"/>
        </w:rPr>
        <w:t xml:space="preserve">Im Frühjahr 2020 eröffnete Ampler einen zweiten Deutschland-Showroom in Köln. Die Auswirkungen der pandemiebedingten Einschränkungen auf die Ergebnisse des Unternehmens, wurden erfolgreich durch das Direktvertriebsmodell kompensiert. Der Online-Verkauf macht mehr als 90 % des Unternehmensumsatzes aus. Dadurch waren die Effekte der Pandemiepolitik, die zur Schließung der Showrooms und zur Unterbrechung des landesweiten </w:t>
      </w:r>
      <w:hyperlink r:id="rId8" w:history="1">
        <w:r w:rsidRPr="00664BD0">
          <w:rPr>
            <w:rStyle w:val="Link"/>
            <w:rFonts w:ascii="Montserrat" w:hAnsi="Montserrat"/>
            <w:bCs/>
            <w:sz w:val="20"/>
            <w:szCs w:val="20"/>
          </w:rPr>
          <w:t>Testfahrtenprogramms</w:t>
        </w:r>
      </w:hyperlink>
      <w:r w:rsidRPr="00664BD0">
        <w:rPr>
          <w:rFonts w:ascii="Montserrat" w:hAnsi="Montserrat"/>
          <w:bCs/>
          <w:sz w:val="20"/>
          <w:szCs w:val="20"/>
        </w:rPr>
        <w:t xml:space="preserve"> führten, begrenzt. </w:t>
      </w:r>
      <w:r w:rsidR="009E464B">
        <w:rPr>
          <w:rFonts w:ascii="Montserrat" w:hAnsi="Montserrat"/>
          <w:bCs/>
          <w:sz w:val="20"/>
          <w:szCs w:val="20"/>
        </w:rPr>
        <w:t>Neben dem direkten Online-Vertriebsmodell, erwiesen sich für Ampler die</w:t>
      </w:r>
      <w:r w:rsidR="009E464B" w:rsidRPr="00664BD0">
        <w:rPr>
          <w:rFonts w:ascii="Montserrat" w:hAnsi="Montserrat"/>
          <w:bCs/>
          <w:sz w:val="20"/>
          <w:szCs w:val="20"/>
        </w:rPr>
        <w:t xml:space="preserve"> eigene Fertigung </w:t>
      </w:r>
      <w:r w:rsidR="009E464B">
        <w:rPr>
          <w:rFonts w:ascii="Montserrat" w:hAnsi="Montserrat"/>
          <w:bCs/>
          <w:sz w:val="20"/>
          <w:szCs w:val="20"/>
        </w:rPr>
        <w:t xml:space="preserve">in Estland sowie </w:t>
      </w:r>
      <w:r w:rsidR="009E464B" w:rsidRPr="00664BD0">
        <w:rPr>
          <w:rFonts w:ascii="Montserrat" w:hAnsi="Montserrat"/>
          <w:bCs/>
          <w:sz w:val="20"/>
          <w:szCs w:val="20"/>
        </w:rPr>
        <w:t xml:space="preserve">enge Partnerschaften </w:t>
      </w:r>
      <w:r w:rsidR="009E464B">
        <w:rPr>
          <w:rFonts w:ascii="Montserrat" w:hAnsi="Montserrat"/>
          <w:bCs/>
          <w:sz w:val="20"/>
          <w:szCs w:val="20"/>
        </w:rPr>
        <w:t xml:space="preserve">zu </w:t>
      </w:r>
      <w:r w:rsidR="009E464B" w:rsidRPr="00664BD0">
        <w:rPr>
          <w:rFonts w:ascii="Montserrat" w:hAnsi="Montserrat"/>
          <w:bCs/>
          <w:sz w:val="20"/>
          <w:szCs w:val="20"/>
        </w:rPr>
        <w:t xml:space="preserve">Lieferanten </w:t>
      </w:r>
      <w:r w:rsidR="009E464B">
        <w:rPr>
          <w:rFonts w:ascii="Montserrat" w:hAnsi="Montserrat"/>
          <w:bCs/>
          <w:sz w:val="20"/>
          <w:szCs w:val="20"/>
        </w:rPr>
        <w:t>als Vorteile in</w:t>
      </w:r>
      <w:r w:rsidR="009E464B" w:rsidRPr="00664BD0">
        <w:rPr>
          <w:rFonts w:ascii="Montserrat" w:hAnsi="Montserrat"/>
          <w:bCs/>
          <w:sz w:val="20"/>
          <w:szCs w:val="20"/>
        </w:rPr>
        <w:t xml:space="preserve"> den schwierigen Zeiten.</w:t>
      </w:r>
    </w:p>
    <w:p w14:paraId="62C241EC" w14:textId="77777777" w:rsidR="00664BD0" w:rsidRPr="00664BD0" w:rsidRDefault="00664BD0" w:rsidP="00664BD0">
      <w:pPr>
        <w:spacing w:line="276" w:lineRule="auto"/>
        <w:ind w:right="844"/>
        <w:jc w:val="both"/>
        <w:rPr>
          <w:rFonts w:ascii="Montserrat" w:hAnsi="Montserrat"/>
          <w:bCs/>
          <w:sz w:val="20"/>
          <w:szCs w:val="20"/>
        </w:rPr>
      </w:pPr>
    </w:p>
    <w:p w14:paraId="5D0ECEE4" w14:textId="77777777" w:rsidR="00664BD0" w:rsidRDefault="00664BD0" w:rsidP="00664BD0">
      <w:pPr>
        <w:spacing w:line="276" w:lineRule="auto"/>
        <w:ind w:right="844"/>
        <w:jc w:val="both"/>
        <w:rPr>
          <w:rFonts w:ascii="Montserrat" w:hAnsi="Montserrat"/>
          <w:bCs/>
          <w:sz w:val="20"/>
          <w:szCs w:val="20"/>
        </w:rPr>
      </w:pPr>
      <w:r w:rsidRPr="00664BD0">
        <w:rPr>
          <w:rFonts w:ascii="Montserrat" w:hAnsi="Montserrat"/>
          <w:bCs/>
          <w:sz w:val="20"/>
          <w:szCs w:val="20"/>
        </w:rPr>
        <w:t xml:space="preserve">Gleichzeitig plant der E-Bike-Hersteller in anderen Regionen von Europa, eine stärkere Marktpräsenz zu entwickeln. In diesem Zuge wird Ampler jeweils in den Niederlanden und in der Schweiz einen Flagship-Store eröffnen. </w:t>
      </w:r>
    </w:p>
    <w:p w14:paraId="5167D34D" w14:textId="77777777" w:rsidR="00664BD0" w:rsidRDefault="00664BD0" w:rsidP="00664BD0">
      <w:pPr>
        <w:spacing w:line="276" w:lineRule="auto"/>
        <w:ind w:right="844"/>
        <w:jc w:val="both"/>
        <w:rPr>
          <w:rFonts w:ascii="Montserrat" w:hAnsi="Montserrat"/>
          <w:bCs/>
          <w:sz w:val="20"/>
          <w:szCs w:val="20"/>
        </w:rPr>
      </w:pPr>
    </w:p>
    <w:p w14:paraId="5E0D9F01" w14:textId="77777777" w:rsidR="00664BD0" w:rsidRDefault="00664BD0" w:rsidP="00664BD0">
      <w:pPr>
        <w:spacing w:line="276" w:lineRule="auto"/>
        <w:ind w:left="708" w:right="844"/>
        <w:jc w:val="both"/>
        <w:rPr>
          <w:rFonts w:ascii="Montserrat" w:hAnsi="Montserrat"/>
          <w:bCs/>
          <w:i/>
          <w:iCs/>
          <w:sz w:val="20"/>
          <w:szCs w:val="20"/>
        </w:rPr>
      </w:pPr>
      <w:r w:rsidRPr="00664BD0">
        <w:rPr>
          <w:rFonts w:ascii="Montserrat" w:hAnsi="Montserrat"/>
          <w:b/>
          <w:bCs/>
          <w:sz w:val="20"/>
          <w:szCs w:val="20"/>
        </w:rPr>
        <w:t>Amplers CEO</w:t>
      </w:r>
      <w:r w:rsidRPr="00664BD0">
        <w:rPr>
          <w:rFonts w:ascii="Montserrat" w:hAnsi="Montserrat"/>
          <w:bCs/>
          <w:sz w:val="20"/>
          <w:szCs w:val="20"/>
        </w:rPr>
        <w:t xml:space="preserve"> und Mitgründer </w:t>
      </w:r>
      <w:r w:rsidRPr="00664BD0">
        <w:rPr>
          <w:rFonts w:ascii="Montserrat" w:hAnsi="Montserrat"/>
          <w:b/>
          <w:bCs/>
          <w:sz w:val="20"/>
          <w:szCs w:val="20"/>
        </w:rPr>
        <w:t>Ardo Kaurit</w:t>
      </w:r>
      <w:r w:rsidRPr="00664BD0">
        <w:rPr>
          <w:rFonts w:ascii="Montserrat" w:hAnsi="Montserrat"/>
          <w:bCs/>
          <w:sz w:val="20"/>
          <w:szCs w:val="20"/>
        </w:rPr>
        <w:t xml:space="preserve"> blickt optimistisch auf das kommende Jahr: </w:t>
      </w:r>
      <w:r w:rsidRPr="00664BD0">
        <w:rPr>
          <w:rFonts w:ascii="Montserrat" w:hAnsi="Montserrat"/>
          <w:bCs/>
          <w:i/>
          <w:iCs/>
          <w:sz w:val="20"/>
          <w:szCs w:val="20"/>
        </w:rPr>
        <w:t xml:space="preserve">"Wir glauben an schnelles, aber nachhaltiges Wachstum. Obwohl die Fahrradindustrie im Allgemeinen auch im Jahr 2021 höchstwahrscheinlich mit Herausforderungen in Bezug auf die Verfügbarkeit von Rahmen und Komponenten konfrontiert sein wird, glauben wir an unser Set-up." </w:t>
      </w:r>
    </w:p>
    <w:p w14:paraId="669B04CB" w14:textId="77777777" w:rsidR="00664BD0" w:rsidRPr="00664BD0" w:rsidRDefault="00664BD0" w:rsidP="00664BD0">
      <w:pPr>
        <w:spacing w:line="276" w:lineRule="auto"/>
        <w:ind w:left="708" w:right="844"/>
        <w:jc w:val="both"/>
        <w:rPr>
          <w:rFonts w:ascii="Montserrat" w:hAnsi="Montserrat"/>
          <w:bCs/>
          <w:sz w:val="20"/>
          <w:szCs w:val="20"/>
        </w:rPr>
      </w:pPr>
    </w:p>
    <w:p w14:paraId="7456833C" w14:textId="3155909F" w:rsidR="009957F7" w:rsidRDefault="00664BD0" w:rsidP="003512C7">
      <w:pPr>
        <w:spacing w:line="276" w:lineRule="auto"/>
        <w:ind w:right="844"/>
        <w:jc w:val="both"/>
        <w:rPr>
          <w:rFonts w:ascii="Montserrat" w:hAnsi="Montserrat"/>
          <w:bCs/>
          <w:sz w:val="20"/>
          <w:szCs w:val="20"/>
        </w:rPr>
      </w:pPr>
      <w:r w:rsidRPr="00664BD0">
        <w:rPr>
          <w:rFonts w:ascii="Montserrat" w:hAnsi="Montserrat"/>
          <w:bCs/>
          <w:sz w:val="20"/>
          <w:szCs w:val="20"/>
        </w:rPr>
        <w:t xml:space="preserve">Ampler hat seine Mitarbeiterzahl in 2020 von 45 auf 85 erhöht und will diese Zahl 2021 verdoppeln, um das weitere Wachstum zu unterstützen. Im Dezember 2020 gab Ampler </w:t>
      </w:r>
      <w:r w:rsidRPr="00664BD0">
        <w:rPr>
          <w:rFonts w:ascii="Montserrat" w:hAnsi="Montserrat"/>
          <w:bCs/>
          <w:sz w:val="20"/>
          <w:szCs w:val="20"/>
        </w:rPr>
        <w:lastRenderedPageBreak/>
        <w:t xml:space="preserve">Pläne für eine neue CO2-neutrale Montagefabrik in Estland bekannt, deren Baubeginn für 2021 erwartet wird. Die derzeitige Fabrik in der Nähe von Tallinn wurde im November 2019 eröffnet. </w:t>
      </w:r>
      <w:bookmarkStart w:id="0" w:name="_GoBack"/>
      <w:bookmarkEnd w:id="0"/>
    </w:p>
    <w:p w14:paraId="503C84D9" w14:textId="77777777" w:rsidR="009957F7" w:rsidRDefault="009957F7" w:rsidP="003512C7">
      <w:pPr>
        <w:spacing w:line="276" w:lineRule="auto"/>
        <w:ind w:right="844"/>
        <w:jc w:val="both"/>
        <w:rPr>
          <w:rFonts w:ascii="Montserrat" w:hAnsi="Montserrat"/>
          <w:bCs/>
          <w:sz w:val="20"/>
          <w:szCs w:val="20"/>
        </w:rPr>
      </w:pPr>
    </w:p>
    <w:p w14:paraId="24BF498D" w14:textId="77777777" w:rsidR="00664BD0" w:rsidRPr="00664BD0" w:rsidRDefault="00664BD0" w:rsidP="00664BD0">
      <w:pPr>
        <w:spacing w:line="276" w:lineRule="auto"/>
        <w:ind w:right="844"/>
        <w:jc w:val="both"/>
        <w:rPr>
          <w:rFonts w:ascii="Montserrat" w:hAnsi="Montserrat"/>
          <w:bCs/>
          <w:sz w:val="20"/>
          <w:szCs w:val="20"/>
        </w:rPr>
      </w:pPr>
      <w:r w:rsidRPr="00664BD0">
        <w:rPr>
          <w:rFonts w:ascii="Montserrat" w:hAnsi="Montserrat"/>
          <w:bCs/>
          <w:sz w:val="20"/>
          <w:szCs w:val="20"/>
        </w:rPr>
        <w:t xml:space="preserve">Ampler Pedelecs sind speziell für die Nutzung in urbanen Räumen und Ballungsgebieten konzipiert. Ihr sehr geringes Gewicht in Kombination mit ihrer Reichweite und StVO-konformen Ausstattung, macht sie zum idealen Autoersatz und voll in städtische Realitäten mit vielen Hindernissen und wenig Stauraum integrierbar. Das Modell CURT ging 2020 als </w:t>
      </w:r>
      <w:hyperlink r:id="rId9" w:history="1">
        <w:r w:rsidRPr="00664BD0">
          <w:rPr>
            <w:rStyle w:val="Link"/>
            <w:rFonts w:ascii="Montserrat" w:hAnsi="Montserrat"/>
            <w:bCs/>
            <w:sz w:val="20"/>
            <w:szCs w:val="20"/>
          </w:rPr>
          <w:t>ADAC-Testsieger</w:t>
        </w:r>
      </w:hyperlink>
      <w:r w:rsidRPr="00664BD0">
        <w:rPr>
          <w:rFonts w:ascii="Montserrat" w:hAnsi="Montserrat"/>
          <w:bCs/>
          <w:sz w:val="20"/>
          <w:szCs w:val="20"/>
        </w:rPr>
        <w:t xml:space="preserve"> in der Kategorie “Urban E-Bike“ hervor.</w:t>
      </w:r>
    </w:p>
    <w:p w14:paraId="6E54DCB0" w14:textId="6413D635" w:rsidR="00814C16" w:rsidRPr="008A65D9" w:rsidRDefault="009957F7" w:rsidP="009957F7">
      <w:pPr>
        <w:spacing w:line="276" w:lineRule="auto"/>
        <w:ind w:right="844"/>
        <w:rPr>
          <w:rFonts w:ascii="Montserrat" w:hAnsi="Montserrat"/>
          <w:b/>
          <w:bCs/>
          <w:i/>
          <w:iCs/>
          <w:sz w:val="20"/>
          <w:szCs w:val="20"/>
        </w:rPr>
      </w:pPr>
      <w:r>
        <w:rPr>
          <w:rFonts w:ascii="Montserrat" w:hAnsi="Montserrat"/>
          <w:bCs/>
          <w:sz w:val="20"/>
          <w:szCs w:val="20"/>
        </w:rPr>
        <w:br/>
      </w:r>
      <w:r>
        <w:rPr>
          <w:rFonts w:ascii="Montserrat" w:hAnsi="Montserrat"/>
          <w:bCs/>
          <w:sz w:val="20"/>
          <w:szCs w:val="20"/>
        </w:rPr>
        <w:br/>
      </w:r>
      <w:r w:rsidR="00241ABF" w:rsidRPr="008A65D9">
        <w:rPr>
          <w:rFonts w:ascii="Montserrat" w:hAnsi="Montserrat"/>
          <w:b/>
          <w:bCs/>
          <w:i/>
          <w:iCs/>
          <w:sz w:val="20"/>
          <w:szCs w:val="20"/>
        </w:rPr>
        <w:br/>
      </w:r>
      <w:r w:rsidR="00814C16" w:rsidRPr="008A65D9">
        <w:rPr>
          <w:rFonts w:ascii="Montserrat" w:hAnsi="Montserrat"/>
          <w:b/>
          <w:bCs/>
          <w:i/>
          <w:iCs/>
          <w:sz w:val="18"/>
          <w:szCs w:val="18"/>
        </w:rPr>
        <w:t>ÜBER AMPLER</w:t>
      </w:r>
    </w:p>
    <w:p w14:paraId="24B6C2A4" w14:textId="77777777" w:rsidR="00664BD0" w:rsidRPr="00664BD0" w:rsidRDefault="00664BD0" w:rsidP="00664BD0">
      <w:pPr>
        <w:spacing w:line="276" w:lineRule="auto"/>
        <w:ind w:right="844"/>
        <w:jc w:val="both"/>
        <w:rPr>
          <w:rFonts w:ascii="Montserrat" w:hAnsi="Montserrat"/>
          <w:bCs/>
          <w:i/>
          <w:iCs/>
          <w:sz w:val="18"/>
          <w:szCs w:val="18"/>
        </w:rPr>
      </w:pPr>
      <w:r w:rsidRPr="00664BD0">
        <w:rPr>
          <w:rFonts w:ascii="Montserrat" w:hAnsi="Montserrat"/>
          <w:bCs/>
          <w:i/>
          <w:iCs/>
          <w:sz w:val="18"/>
          <w:szCs w:val="18"/>
        </w:rPr>
        <w:t>Ampler Bikes stellt leichte E-Bikes für Stadtpendler_innen her. Das Unternehmen wurde 2016 mit der Mission gegründet, bessere Pendlererfahrungen zu schaffen und Hürden für das Fahrradfahren zu beseitigen. Derzeit beschäftigt Ampler über 85 Mitarbeiter_innen in den Büros in Berlin, Köln und Tallinn.</w:t>
      </w:r>
    </w:p>
    <w:p w14:paraId="1255CBC6" w14:textId="77777777" w:rsidR="00664BD0" w:rsidRDefault="00664BD0" w:rsidP="00664BD0">
      <w:pPr>
        <w:spacing w:line="276" w:lineRule="auto"/>
        <w:ind w:right="844"/>
        <w:jc w:val="both"/>
        <w:rPr>
          <w:rFonts w:ascii="Montserrat" w:hAnsi="Montserrat"/>
          <w:bCs/>
          <w:i/>
          <w:iCs/>
          <w:sz w:val="18"/>
          <w:szCs w:val="18"/>
        </w:rPr>
      </w:pPr>
      <w:r w:rsidRPr="00664BD0">
        <w:rPr>
          <w:rFonts w:ascii="Montserrat" w:hAnsi="Montserrat"/>
          <w:bCs/>
          <w:i/>
          <w:iCs/>
          <w:sz w:val="18"/>
          <w:szCs w:val="18"/>
        </w:rPr>
        <w:t>Die beiden Showrooms von Ampler Bikes befinden sich im Berliner Bezirk Prenzlauer Berg in der</w:t>
      </w:r>
      <w:hyperlink r:id="rId10" w:history="1">
        <w:r w:rsidRPr="00664BD0">
          <w:rPr>
            <w:rStyle w:val="Link"/>
            <w:rFonts w:ascii="Montserrat" w:hAnsi="Montserrat"/>
            <w:bCs/>
            <w:i/>
            <w:iCs/>
            <w:sz w:val="18"/>
            <w:szCs w:val="18"/>
          </w:rPr>
          <w:t xml:space="preserve"> Kollwitzstraße 47</w:t>
        </w:r>
      </w:hyperlink>
      <w:r w:rsidRPr="00664BD0">
        <w:rPr>
          <w:rFonts w:ascii="Montserrat" w:hAnsi="Montserrat"/>
          <w:bCs/>
          <w:i/>
          <w:iCs/>
          <w:sz w:val="18"/>
          <w:szCs w:val="18"/>
        </w:rPr>
        <w:t xml:space="preserve"> , sowie in der Kölner Südstadt, in der Severinstraße 111. Diese sind – unter normalen Umständen – Dreh- und Angelpunkt für alle deutschen und Zentraleuropäischen Abwicklungen, außerdem Ort für Beratung, Bestellung und Abholung, Testfahrtencenter und Servicewerkstatt.</w:t>
      </w:r>
    </w:p>
    <w:p w14:paraId="559ED366" w14:textId="77777777" w:rsidR="00664BD0" w:rsidRPr="00664BD0" w:rsidRDefault="00664BD0" w:rsidP="00664BD0">
      <w:pPr>
        <w:spacing w:line="276" w:lineRule="auto"/>
        <w:ind w:right="844"/>
        <w:jc w:val="both"/>
        <w:rPr>
          <w:rFonts w:ascii="Montserrat" w:hAnsi="Montserrat"/>
          <w:bCs/>
          <w:i/>
          <w:iCs/>
          <w:sz w:val="18"/>
          <w:szCs w:val="18"/>
        </w:rPr>
      </w:pPr>
    </w:p>
    <w:p w14:paraId="08E6E28B" w14:textId="77777777" w:rsidR="00664BD0" w:rsidRDefault="00664BD0" w:rsidP="00664BD0">
      <w:pPr>
        <w:spacing w:line="276" w:lineRule="auto"/>
        <w:ind w:right="844"/>
        <w:jc w:val="both"/>
        <w:rPr>
          <w:rFonts w:ascii="Montserrat" w:hAnsi="Montserrat"/>
          <w:bCs/>
          <w:i/>
          <w:iCs/>
          <w:sz w:val="18"/>
          <w:szCs w:val="18"/>
        </w:rPr>
      </w:pPr>
      <w:hyperlink r:id="rId11" w:history="1">
        <w:r w:rsidRPr="00664BD0">
          <w:rPr>
            <w:rStyle w:val="Link"/>
            <w:rFonts w:ascii="Montserrat" w:hAnsi="Montserrat"/>
            <w:bCs/>
            <w:i/>
            <w:iCs/>
            <w:sz w:val="18"/>
            <w:szCs w:val="18"/>
          </w:rPr>
          <w:t>https://amplerbikes.com/</w:t>
        </w:r>
      </w:hyperlink>
      <w:r w:rsidRPr="00664BD0">
        <w:rPr>
          <w:rFonts w:ascii="Montserrat" w:hAnsi="Montserrat"/>
          <w:bCs/>
          <w:i/>
          <w:iCs/>
          <w:sz w:val="18"/>
          <w:szCs w:val="18"/>
        </w:rPr>
        <w:t xml:space="preserve"> </w:t>
      </w:r>
    </w:p>
    <w:p w14:paraId="4001C183" w14:textId="77777777" w:rsidR="00664BD0" w:rsidRDefault="00664BD0" w:rsidP="00664BD0">
      <w:pPr>
        <w:spacing w:line="276" w:lineRule="auto"/>
        <w:ind w:right="844"/>
        <w:jc w:val="both"/>
        <w:rPr>
          <w:rFonts w:ascii="Montserrat" w:hAnsi="Montserrat"/>
          <w:bCs/>
          <w:i/>
          <w:iCs/>
          <w:sz w:val="18"/>
          <w:szCs w:val="18"/>
        </w:rPr>
      </w:pPr>
      <w:hyperlink r:id="rId12" w:history="1">
        <w:r w:rsidRPr="00664BD0">
          <w:rPr>
            <w:rStyle w:val="Link"/>
            <w:rFonts w:ascii="Montserrat" w:hAnsi="Montserrat"/>
            <w:bCs/>
            <w:i/>
            <w:iCs/>
            <w:sz w:val="18"/>
            <w:szCs w:val="18"/>
          </w:rPr>
          <w:t>https://www.facebook.com/amplerbikes</w:t>
        </w:r>
      </w:hyperlink>
      <w:r w:rsidRPr="00664BD0">
        <w:rPr>
          <w:rFonts w:ascii="Montserrat" w:hAnsi="Montserrat"/>
          <w:bCs/>
          <w:i/>
          <w:iCs/>
          <w:sz w:val="18"/>
          <w:szCs w:val="18"/>
        </w:rPr>
        <w:t xml:space="preserve"> </w:t>
      </w:r>
    </w:p>
    <w:p w14:paraId="00771545" w14:textId="1E69A2FF" w:rsidR="00664BD0" w:rsidRPr="00664BD0" w:rsidRDefault="00664BD0" w:rsidP="00664BD0">
      <w:pPr>
        <w:spacing w:line="276" w:lineRule="auto"/>
        <w:ind w:right="844"/>
        <w:jc w:val="both"/>
        <w:rPr>
          <w:rFonts w:ascii="Montserrat" w:hAnsi="Montserrat"/>
          <w:bCs/>
          <w:i/>
          <w:iCs/>
          <w:sz w:val="18"/>
          <w:szCs w:val="18"/>
        </w:rPr>
      </w:pPr>
      <w:hyperlink r:id="rId13" w:history="1">
        <w:r w:rsidRPr="00664BD0">
          <w:rPr>
            <w:rStyle w:val="Link"/>
            <w:rFonts w:ascii="Montserrat" w:hAnsi="Montserrat"/>
            <w:bCs/>
            <w:i/>
            <w:iCs/>
            <w:sz w:val="18"/>
            <w:szCs w:val="18"/>
          </w:rPr>
          <w:t>https://www.instagram.com/amplerbikes/</w:t>
        </w:r>
      </w:hyperlink>
    </w:p>
    <w:p w14:paraId="1E77887E" w14:textId="4ED21E11" w:rsidR="008027BB" w:rsidRPr="008A65D9" w:rsidRDefault="008027BB" w:rsidP="008027BB">
      <w:pPr>
        <w:spacing w:line="276" w:lineRule="auto"/>
        <w:ind w:right="844"/>
        <w:jc w:val="both"/>
        <w:rPr>
          <w:rFonts w:ascii="Montserrat" w:hAnsi="Montserrat"/>
          <w:bCs/>
          <w:i/>
          <w:iCs/>
          <w:sz w:val="18"/>
          <w:szCs w:val="18"/>
        </w:rPr>
      </w:pPr>
      <w:r w:rsidRPr="008A65D9">
        <w:rPr>
          <w:rFonts w:ascii="Montserrat" w:hAnsi="Montserrat"/>
          <w:bCs/>
          <w:i/>
          <w:iCs/>
          <w:sz w:val="18"/>
          <w:szCs w:val="18"/>
        </w:rPr>
        <w:br/>
        <w:t xml:space="preserve">„Wir sehen das elektrifizierte Ampler als zeitgemäße Fortentwicklung des gewöhnlichen Fahrrads an. Wir fahren zwar immer noch Rad, allerdings mit einer smarten, neuen Generation von Fahrrädern.” – </w:t>
      </w:r>
      <w:r w:rsidRPr="008A65D9">
        <w:rPr>
          <w:rFonts w:ascii="Montserrat" w:hAnsi="Montserrat"/>
          <w:b/>
          <w:bCs/>
          <w:i/>
          <w:iCs/>
          <w:sz w:val="18"/>
          <w:szCs w:val="18"/>
        </w:rPr>
        <w:t>Ampler Bikes</w:t>
      </w:r>
    </w:p>
    <w:p w14:paraId="6C90BCAA" w14:textId="77777777" w:rsidR="00814C16" w:rsidRPr="008A65D9" w:rsidRDefault="00814C16" w:rsidP="00814C16">
      <w:pPr>
        <w:spacing w:line="276" w:lineRule="auto"/>
        <w:ind w:right="844"/>
        <w:jc w:val="both"/>
        <w:rPr>
          <w:rFonts w:ascii="Montserrat" w:hAnsi="Montserrat"/>
          <w:bCs/>
          <w:sz w:val="20"/>
          <w:szCs w:val="20"/>
        </w:rPr>
      </w:pPr>
    </w:p>
    <w:p w14:paraId="6556F60E" w14:textId="77777777" w:rsidR="009978C8" w:rsidRPr="008A65D9" w:rsidRDefault="009978C8" w:rsidP="00FC0525">
      <w:pPr>
        <w:spacing w:line="276" w:lineRule="auto"/>
        <w:ind w:right="844"/>
        <w:jc w:val="both"/>
        <w:rPr>
          <w:rFonts w:ascii="Montserrat" w:hAnsi="Montserrat"/>
          <w:b/>
          <w:bCs/>
          <w:sz w:val="20"/>
          <w:szCs w:val="20"/>
        </w:rPr>
      </w:pPr>
    </w:p>
    <w:p w14:paraId="542A6BAC" w14:textId="1F27FBAC" w:rsidR="009978C8" w:rsidRPr="008A65D9" w:rsidRDefault="00821347" w:rsidP="00FC0525">
      <w:pPr>
        <w:spacing w:line="276" w:lineRule="auto"/>
        <w:ind w:right="844"/>
        <w:jc w:val="both"/>
        <w:rPr>
          <w:rFonts w:ascii="Montserrat" w:hAnsi="Montserrat"/>
          <w:b/>
          <w:bCs/>
          <w:sz w:val="20"/>
          <w:szCs w:val="20"/>
        </w:rPr>
      </w:pPr>
      <w:r w:rsidRPr="008A65D9">
        <w:rPr>
          <w:rFonts w:ascii="Montserrat" w:hAnsi="Montserrat"/>
          <w:b/>
          <w:bCs/>
          <w:sz w:val="20"/>
          <w:szCs w:val="20"/>
        </w:rPr>
        <w:t>Medienkontakt</w:t>
      </w:r>
      <w:r w:rsidR="005E65F2" w:rsidRPr="008A65D9">
        <w:rPr>
          <w:rFonts w:ascii="Montserrat" w:hAnsi="Montserrat"/>
          <w:b/>
          <w:bCs/>
          <w:sz w:val="20"/>
          <w:szCs w:val="20"/>
        </w:rPr>
        <w:t xml:space="preserve"> &amp; </w:t>
      </w:r>
      <w:r w:rsidR="00742B5E" w:rsidRPr="008A65D9">
        <w:rPr>
          <w:rFonts w:ascii="Montserrat" w:hAnsi="Montserrat"/>
          <w:b/>
          <w:bCs/>
          <w:sz w:val="20"/>
          <w:szCs w:val="20"/>
        </w:rPr>
        <w:t>Intervie</w:t>
      </w:r>
      <w:r w:rsidR="005922AA" w:rsidRPr="008A65D9">
        <w:rPr>
          <w:rFonts w:ascii="Montserrat" w:hAnsi="Montserrat"/>
          <w:b/>
          <w:bCs/>
          <w:sz w:val="20"/>
          <w:szCs w:val="20"/>
        </w:rPr>
        <w:t>w</w:t>
      </w:r>
      <w:r w:rsidR="00742B5E" w:rsidRPr="008A65D9">
        <w:rPr>
          <w:rFonts w:ascii="Montserrat" w:hAnsi="Montserrat"/>
          <w:b/>
          <w:bCs/>
          <w:sz w:val="20"/>
          <w:szCs w:val="20"/>
        </w:rPr>
        <w:t>a</w:t>
      </w:r>
      <w:r w:rsidR="005E65F2" w:rsidRPr="008A65D9">
        <w:rPr>
          <w:rFonts w:ascii="Montserrat" w:hAnsi="Montserrat"/>
          <w:b/>
          <w:bCs/>
          <w:sz w:val="20"/>
          <w:szCs w:val="20"/>
        </w:rPr>
        <w:t>nfragen</w:t>
      </w:r>
      <w:r w:rsidRPr="008A65D9">
        <w:rPr>
          <w:rFonts w:ascii="Montserrat" w:hAnsi="Montserrat"/>
          <w:b/>
          <w:bCs/>
          <w:sz w:val="20"/>
          <w:szCs w:val="20"/>
        </w:rPr>
        <w:t>:</w:t>
      </w:r>
    </w:p>
    <w:p w14:paraId="0FC457BF" w14:textId="52214AB3" w:rsidR="0031469F" w:rsidRDefault="009978C8" w:rsidP="00FC0525">
      <w:pPr>
        <w:spacing w:line="276" w:lineRule="auto"/>
        <w:ind w:right="844"/>
        <w:jc w:val="both"/>
        <w:rPr>
          <w:rFonts w:ascii="Montserrat" w:hAnsi="Montserrat"/>
          <w:bCs/>
          <w:sz w:val="20"/>
          <w:szCs w:val="20"/>
        </w:rPr>
      </w:pPr>
      <w:r w:rsidRPr="008A65D9">
        <w:rPr>
          <w:rFonts w:ascii="Montserrat" w:hAnsi="Montserrat"/>
          <w:bCs/>
          <w:sz w:val="20"/>
          <w:szCs w:val="20"/>
        </w:rPr>
        <w:t xml:space="preserve">Dani O. </w:t>
      </w:r>
      <w:r w:rsidR="00821347" w:rsidRPr="008A65D9">
        <w:rPr>
          <w:rFonts w:ascii="Montserrat" w:hAnsi="Montserrat"/>
          <w:bCs/>
          <w:sz w:val="20"/>
          <w:szCs w:val="20"/>
        </w:rPr>
        <w:t>Kommunikation</w:t>
      </w:r>
      <w:r w:rsidRPr="008A65D9">
        <w:rPr>
          <w:rFonts w:ascii="Montserrat" w:hAnsi="Montserrat"/>
          <w:bCs/>
          <w:sz w:val="20"/>
          <w:szCs w:val="20"/>
        </w:rPr>
        <w:t xml:space="preserve"> </w:t>
      </w:r>
      <w:r w:rsidR="0031469F" w:rsidRPr="008A65D9">
        <w:rPr>
          <w:rFonts w:ascii="Montserrat" w:hAnsi="Montserrat"/>
          <w:bCs/>
          <w:sz w:val="20"/>
          <w:szCs w:val="20"/>
        </w:rPr>
        <w:t xml:space="preserve">| Dani Odesser | </w:t>
      </w:r>
      <w:hyperlink r:id="rId14" w:history="1">
        <w:r w:rsidR="0031469F" w:rsidRPr="008A65D9">
          <w:rPr>
            <w:rStyle w:val="Link"/>
            <w:rFonts w:ascii="Montserrat" w:hAnsi="Montserrat"/>
            <w:bCs/>
            <w:sz w:val="20"/>
            <w:szCs w:val="20"/>
          </w:rPr>
          <w:t>dani@dani-o.com</w:t>
        </w:r>
      </w:hyperlink>
      <w:r w:rsidR="0031469F" w:rsidRPr="008A65D9">
        <w:rPr>
          <w:rFonts w:ascii="Montserrat" w:hAnsi="Montserrat"/>
          <w:bCs/>
          <w:sz w:val="20"/>
          <w:szCs w:val="20"/>
        </w:rPr>
        <w:t xml:space="preserve"> | +49 (0)170 3131812</w:t>
      </w:r>
    </w:p>
    <w:p w14:paraId="4920C3D3" w14:textId="77777777" w:rsidR="00664BD0" w:rsidRDefault="00664BD0" w:rsidP="00FC0525">
      <w:pPr>
        <w:spacing w:line="276" w:lineRule="auto"/>
        <w:ind w:right="844"/>
        <w:jc w:val="both"/>
        <w:rPr>
          <w:rFonts w:ascii="Montserrat" w:hAnsi="Montserrat"/>
          <w:bCs/>
          <w:sz w:val="20"/>
          <w:szCs w:val="20"/>
        </w:rPr>
      </w:pPr>
    </w:p>
    <w:p w14:paraId="09055258" w14:textId="77777777" w:rsidR="00664BD0" w:rsidRDefault="00664BD0" w:rsidP="00FC0525">
      <w:pPr>
        <w:spacing w:line="276" w:lineRule="auto"/>
        <w:ind w:right="844"/>
        <w:jc w:val="both"/>
        <w:rPr>
          <w:rFonts w:ascii="Montserrat" w:hAnsi="Montserrat"/>
          <w:bCs/>
          <w:sz w:val="20"/>
          <w:szCs w:val="20"/>
        </w:rPr>
      </w:pPr>
    </w:p>
    <w:sectPr w:rsidR="00664BD0" w:rsidSect="003811F9">
      <w:headerReference w:type="default" r:id="rId15"/>
      <w:footerReference w:type="default" r:id="rId16"/>
      <w:pgSz w:w="11901" w:h="16817"/>
      <w:pgMar w:top="2287" w:right="1134" w:bottom="1701" w:left="1134" w:header="567" w:footer="19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4E6F" w14:textId="77777777" w:rsidR="008B4CF5" w:rsidRDefault="008B4CF5" w:rsidP="00F3648A">
      <w:r>
        <w:separator/>
      </w:r>
    </w:p>
  </w:endnote>
  <w:endnote w:type="continuationSeparator" w:id="0">
    <w:p w14:paraId="5F27B080" w14:textId="77777777" w:rsidR="008B4CF5" w:rsidRDefault="008B4CF5"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D798" w14:textId="7DCC84EF" w:rsidR="00F3648A" w:rsidRDefault="00B85006" w:rsidP="00F3648A">
    <w:pPr>
      <w:pStyle w:val="Fuzeile"/>
      <w:tabs>
        <w:tab w:val="clear" w:pos="9072"/>
        <w:tab w:val="right" w:pos="9066"/>
      </w:tabs>
      <w:ind w:left="-851" w:right="-857"/>
    </w:pPr>
    <w:r>
      <w:rPr>
        <w:noProof/>
        <w:lang w:eastAsia="de-DE"/>
      </w:rPr>
      <w:drawing>
        <wp:anchor distT="0" distB="0" distL="114300" distR="114300" simplePos="0" relativeHeight="251663360" behindDoc="1" locked="1" layoutInCell="1" allowOverlap="0" wp14:anchorId="2A14BB10" wp14:editId="43D458C0">
          <wp:simplePos x="0" y="0"/>
          <wp:positionH relativeFrom="page">
            <wp:posOffset>348615</wp:posOffset>
          </wp:positionH>
          <wp:positionV relativeFrom="page">
            <wp:posOffset>9274810</wp:posOffset>
          </wp:positionV>
          <wp:extent cx="6839585" cy="835025"/>
          <wp:effectExtent l="0" t="0" r="5715"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A717" w14:textId="77777777" w:rsidR="008B4CF5" w:rsidRDefault="008B4CF5" w:rsidP="00F3648A">
      <w:r>
        <w:separator/>
      </w:r>
    </w:p>
  </w:footnote>
  <w:footnote w:type="continuationSeparator" w:id="0">
    <w:p w14:paraId="339C1300" w14:textId="77777777" w:rsidR="008B4CF5" w:rsidRDefault="008B4CF5" w:rsidP="00F36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F7A1" w14:textId="4B9D5D91" w:rsidR="004F32A6" w:rsidRPr="00241ABF" w:rsidRDefault="00E32576" w:rsidP="00241ABF">
    <w:pPr>
      <w:rPr>
        <w:rFonts w:ascii="Times New Roman" w:eastAsia="Times New Roman" w:hAnsi="Times New Roman" w:cs="Times New Roman"/>
        <w:lang w:eastAsia="de-DE"/>
      </w:rPr>
    </w:pPr>
    <w:r w:rsidRPr="00E32576">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1FDC4A88" wp14:editId="7A1F0C8D">
          <wp:simplePos x="0" y="0"/>
          <wp:positionH relativeFrom="margin">
            <wp:posOffset>5165725</wp:posOffset>
          </wp:positionH>
          <wp:positionV relativeFrom="margin">
            <wp:posOffset>-1023620</wp:posOffset>
          </wp:positionV>
          <wp:extent cx="1363345" cy="1259840"/>
          <wp:effectExtent l="0" t="0" r="8255" b="10160"/>
          <wp:wrapSquare wrapText="bothSides"/>
          <wp:docPr id="1" name="Bild 1" descr="ildergebnis fÃ¼r amp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Ã¼r ampl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573" r="24357"/>
                  <a:stretch/>
                </pic:blipFill>
                <pic:spPr bwMode="auto">
                  <a:xfrm>
                    <a:off x="0" y="0"/>
                    <a:ext cx="1363345" cy="12598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4D5"/>
    <w:multiLevelType w:val="hybridMultilevel"/>
    <w:tmpl w:val="C36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877122"/>
    <w:multiLevelType w:val="multilevel"/>
    <w:tmpl w:val="F98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836BB"/>
    <w:multiLevelType w:val="multilevel"/>
    <w:tmpl w:val="E82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972C8"/>
    <w:multiLevelType w:val="multilevel"/>
    <w:tmpl w:val="42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A"/>
    <w:rsid w:val="00026D58"/>
    <w:rsid w:val="00072B5E"/>
    <w:rsid w:val="000B0CAE"/>
    <w:rsid w:val="000B14EA"/>
    <w:rsid w:val="000D6022"/>
    <w:rsid w:val="00123148"/>
    <w:rsid w:val="00140317"/>
    <w:rsid w:val="00142342"/>
    <w:rsid w:val="00144827"/>
    <w:rsid w:val="00191FC2"/>
    <w:rsid w:val="00192F1C"/>
    <w:rsid w:val="001B639A"/>
    <w:rsid w:val="001C6505"/>
    <w:rsid w:val="001D2384"/>
    <w:rsid w:val="00210361"/>
    <w:rsid w:val="002270AA"/>
    <w:rsid w:val="00236D31"/>
    <w:rsid w:val="00241ABF"/>
    <w:rsid w:val="002771F4"/>
    <w:rsid w:val="00294D6B"/>
    <w:rsid w:val="002A02B3"/>
    <w:rsid w:val="002D3DA4"/>
    <w:rsid w:val="0031469F"/>
    <w:rsid w:val="003256D1"/>
    <w:rsid w:val="00331101"/>
    <w:rsid w:val="003478EE"/>
    <w:rsid w:val="003512C7"/>
    <w:rsid w:val="003811F9"/>
    <w:rsid w:val="00391EFD"/>
    <w:rsid w:val="00396655"/>
    <w:rsid w:val="003B36C5"/>
    <w:rsid w:val="003C27AB"/>
    <w:rsid w:val="003E2FFC"/>
    <w:rsid w:val="00414D77"/>
    <w:rsid w:val="00463789"/>
    <w:rsid w:val="00497B75"/>
    <w:rsid w:val="004B7518"/>
    <w:rsid w:val="004C3F50"/>
    <w:rsid w:val="004E110F"/>
    <w:rsid w:val="004F32A6"/>
    <w:rsid w:val="00530A0D"/>
    <w:rsid w:val="005869AB"/>
    <w:rsid w:val="005922AA"/>
    <w:rsid w:val="005A1D7F"/>
    <w:rsid w:val="005A7EF8"/>
    <w:rsid w:val="005B4CE2"/>
    <w:rsid w:val="005C5521"/>
    <w:rsid w:val="005E65F2"/>
    <w:rsid w:val="005F45FD"/>
    <w:rsid w:val="005F475A"/>
    <w:rsid w:val="006002B2"/>
    <w:rsid w:val="006207D0"/>
    <w:rsid w:val="00630F26"/>
    <w:rsid w:val="00661CE8"/>
    <w:rsid w:val="00664BD0"/>
    <w:rsid w:val="00675F6E"/>
    <w:rsid w:val="00694DA0"/>
    <w:rsid w:val="00696398"/>
    <w:rsid w:val="006A645E"/>
    <w:rsid w:val="006B3375"/>
    <w:rsid w:val="006C58E7"/>
    <w:rsid w:val="006E50D9"/>
    <w:rsid w:val="00742B5E"/>
    <w:rsid w:val="00763EB2"/>
    <w:rsid w:val="007C2E09"/>
    <w:rsid w:val="007D3823"/>
    <w:rsid w:val="007E00EF"/>
    <w:rsid w:val="007F540D"/>
    <w:rsid w:val="008027BB"/>
    <w:rsid w:val="00814C16"/>
    <w:rsid w:val="00821347"/>
    <w:rsid w:val="0083684D"/>
    <w:rsid w:val="008612D6"/>
    <w:rsid w:val="00883E91"/>
    <w:rsid w:val="00892A54"/>
    <w:rsid w:val="008A65D9"/>
    <w:rsid w:val="008B426C"/>
    <w:rsid w:val="008B4CF5"/>
    <w:rsid w:val="008D6951"/>
    <w:rsid w:val="00901E1A"/>
    <w:rsid w:val="0090536A"/>
    <w:rsid w:val="00920C0A"/>
    <w:rsid w:val="00951D06"/>
    <w:rsid w:val="00980D1B"/>
    <w:rsid w:val="009957F7"/>
    <w:rsid w:val="009978C8"/>
    <w:rsid w:val="009A6023"/>
    <w:rsid w:val="009B5263"/>
    <w:rsid w:val="009E464B"/>
    <w:rsid w:val="009E69FB"/>
    <w:rsid w:val="009E7CBC"/>
    <w:rsid w:val="00A03DAC"/>
    <w:rsid w:val="00A1338F"/>
    <w:rsid w:val="00A21994"/>
    <w:rsid w:val="00A358E4"/>
    <w:rsid w:val="00A370A5"/>
    <w:rsid w:val="00A72841"/>
    <w:rsid w:val="00AD215C"/>
    <w:rsid w:val="00AD274A"/>
    <w:rsid w:val="00AF3EF0"/>
    <w:rsid w:val="00B07125"/>
    <w:rsid w:val="00B66E68"/>
    <w:rsid w:val="00B82BAB"/>
    <w:rsid w:val="00B85006"/>
    <w:rsid w:val="00BA0D98"/>
    <w:rsid w:val="00BA6D82"/>
    <w:rsid w:val="00BE18B2"/>
    <w:rsid w:val="00C03DF0"/>
    <w:rsid w:val="00C27454"/>
    <w:rsid w:val="00C432A7"/>
    <w:rsid w:val="00C668F3"/>
    <w:rsid w:val="00C92614"/>
    <w:rsid w:val="00CB5A2E"/>
    <w:rsid w:val="00CF0EE5"/>
    <w:rsid w:val="00CF5CFB"/>
    <w:rsid w:val="00D479EB"/>
    <w:rsid w:val="00D67396"/>
    <w:rsid w:val="00D80DE6"/>
    <w:rsid w:val="00D92093"/>
    <w:rsid w:val="00D92F23"/>
    <w:rsid w:val="00DB66CA"/>
    <w:rsid w:val="00DF3B01"/>
    <w:rsid w:val="00E07F57"/>
    <w:rsid w:val="00E32576"/>
    <w:rsid w:val="00E333A4"/>
    <w:rsid w:val="00E87E6A"/>
    <w:rsid w:val="00E948D4"/>
    <w:rsid w:val="00EA0A34"/>
    <w:rsid w:val="00EC78DA"/>
    <w:rsid w:val="00ED4DF2"/>
    <w:rsid w:val="00F07456"/>
    <w:rsid w:val="00F3648A"/>
    <w:rsid w:val="00F7012A"/>
    <w:rsid w:val="00F83774"/>
    <w:rsid w:val="00F95CB7"/>
    <w:rsid w:val="00FB2FCD"/>
    <w:rsid w:val="00FB76CE"/>
    <w:rsid w:val="00FB79A8"/>
    <w:rsid w:val="00FC052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B75"/>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character" w:customStyle="1" w:styleId="berschrift2Zchn">
    <w:name w:val="Überschrift 2 Zchn"/>
    <w:basedOn w:val="Absatz-Standardschriftart"/>
    <w:link w:val="berschrift2"/>
    <w:uiPriority w:val="9"/>
    <w:rsid w:val="00497B75"/>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497B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696398"/>
    <w:pPr>
      <w:ind w:left="720"/>
      <w:contextualSpacing/>
    </w:pPr>
  </w:style>
  <w:style w:type="character" w:customStyle="1" w:styleId="UnresolvedMention">
    <w:name w:val="Unresolved Mention"/>
    <w:basedOn w:val="Absatz-Standardschriftart"/>
    <w:uiPriority w:val="99"/>
    <w:rsid w:val="00B85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617">
      <w:bodyDiv w:val="1"/>
      <w:marLeft w:val="0"/>
      <w:marRight w:val="0"/>
      <w:marTop w:val="0"/>
      <w:marBottom w:val="0"/>
      <w:divBdr>
        <w:top w:val="none" w:sz="0" w:space="0" w:color="auto"/>
        <w:left w:val="none" w:sz="0" w:space="0" w:color="auto"/>
        <w:bottom w:val="none" w:sz="0" w:space="0" w:color="auto"/>
        <w:right w:val="none" w:sz="0" w:space="0" w:color="auto"/>
      </w:divBdr>
    </w:div>
    <w:div w:id="35276356">
      <w:bodyDiv w:val="1"/>
      <w:marLeft w:val="0"/>
      <w:marRight w:val="0"/>
      <w:marTop w:val="0"/>
      <w:marBottom w:val="0"/>
      <w:divBdr>
        <w:top w:val="none" w:sz="0" w:space="0" w:color="auto"/>
        <w:left w:val="none" w:sz="0" w:space="0" w:color="auto"/>
        <w:bottom w:val="none" w:sz="0" w:space="0" w:color="auto"/>
        <w:right w:val="none" w:sz="0" w:space="0" w:color="auto"/>
      </w:divBdr>
    </w:div>
    <w:div w:id="54471475">
      <w:bodyDiv w:val="1"/>
      <w:marLeft w:val="0"/>
      <w:marRight w:val="0"/>
      <w:marTop w:val="0"/>
      <w:marBottom w:val="0"/>
      <w:divBdr>
        <w:top w:val="none" w:sz="0" w:space="0" w:color="auto"/>
        <w:left w:val="none" w:sz="0" w:space="0" w:color="auto"/>
        <w:bottom w:val="none" w:sz="0" w:space="0" w:color="auto"/>
        <w:right w:val="none" w:sz="0" w:space="0" w:color="auto"/>
      </w:divBdr>
    </w:div>
    <w:div w:id="100613214">
      <w:bodyDiv w:val="1"/>
      <w:marLeft w:val="0"/>
      <w:marRight w:val="0"/>
      <w:marTop w:val="0"/>
      <w:marBottom w:val="0"/>
      <w:divBdr>
        <w:top w:val="none" w:sz="0" w:space="0" w:color="auto"/>
        <w:left w:val="none" w:sz="0" w:space="0" w:color="auto"/>
        <w:bottom w:val="none" w:sz="0" w:space="0" w:color="auto"/>
        <w:right w:val="none" w:sz="0" w:space="0" w:color="auto"/>
      </w:divBdr>
    </w:div>
    <w:div w:id="152986071">
      <w:bodyDiv w:val="1"/>
      <w:marLeft w:val="0"/>
      <w:marRight w:val="0"/>
      <w:marTop w:val="0"/>
      <w:marBottom w:val="0"/>
      <w:divBdr>
        <w:top w:val="none" w:sz="0" w:space="0" w:color="auto"/>
        <w:left w:val="none" w:sz="0" w:space="0" w:color="auto"/>
        <w:bottom w:val="none" w:sz="0" w:space="0" w:color="auto"/>
        <w:right w:val="none" w:sz="0" w:space="0" w:color="auto"/>
      </w:divBdr>
    </w:div>
    <w:div w:id="164707860">
      <w:bodyDiv w:val="1"/>
      <w:marLeft w:val="0"/>
      <w:marRight w:val="0"/>
      <w:marTop w:val="0"/>
      <w:marBottom w:val="0"/>
      <w:divBdr>
        <w:top w:val="none" w:sz="0" w:space="0" w:color="auto"/>
        <w:left w:val="none" w:sz="0" w:space="0" w:color="auto"/>
        <w:bottom w:val="none" w:sz="0" w:space="0" w:color="auto"/>
        <w:right w:val="none" w:sz="0" w:space="0" w:color="auto"/>
      </w:divBdr>
    </w:div>
    <w:div w:id="264577937">
      <w:bodyDiv w:val="1"/>
      <w:marLeft w:val="0"/>
      <w:marRight w:val="0"/>
      <w:marTop w:val="0"/>
      <w:marBottom w:val="0"/>
      <w:divBdr>
        <w:top w:val="none" w:sz="0" w:space="0" w:color="auto"/>
        <w:left w:val="none" w:sz="0" w:space="0" w:color="auto"/>
        <w:bottom w:val="none" w:sz="0" w:space="0" w:color="auto"/>
        <w:right w:val="none" w:sz="0" w:space="0" w:color="auto"/>
      </w:divBdr>
    </w:div>
    <w:div w:id="334455025">
      <w:bodyDiv w:val="1"/>
      <w:marLeft w:val="0"/>
      <w:marRight w:val="0"/>
      <w:marTop w:val="0"/>
      <w:marBottom w:val="0"/>
      <w:divBdr>
        <w:top w:val="none" w:sz="0" w:space="0" w:color="auto"/>
        <w:left w:val="none" w:sz="0" w:space="0" w:color="auto"/>
        <w:bottom w:val="none" w:sz="0" w:space="0" w:color="auto"/>
        <w:right w:val="none" w:sz="0" w:space="0" w:color="auto"/>
      </w:divBdr>
    </w:div>
    <w:div w:id="336885565">
      <w:bodyDiv w:val="1"/>
      <w:marLeft w:val="0"/>
      <w:marRight w:val="0"/>
      <w:marTop w:val="0"/>
      <w:marBottom w:val="0"/>
      <w:divBdr>
        <w:top w:val="none" w:sz="0" w:space="0" w:color="auto"/>
        <w:left w:val="none" w:sz="0" w:space="0" w:color="auto"/>
        <w:bottom w:val="none" w:sz="0" w:space="0" w:color="auto"/>
        <w:right w:val="none" w:sz="0" w:space="0" w:color="auto"/>
      </w:divBdr>
    </w:div>
    <w:div w:id="477385249">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
    <w:div w:id="504247772">
      <w:bodyDiv w:val="1"/>
      <w:marLeft w:val="0"/>
      <w:marRight w:val="0"/>
      <w:marTop w:val="0"/>
      <w:marBottom w:val="0"/>
      <w:divBdr>
        <w:top w:val="none" w:sz="0" w:space="0" w:color="auto"/>
        <w:left w:val="none" w:sz="0" w:space="0" w:color="auto"/>
        <w:bottom w:val="none" w:sz="0" w:space="0" w:color="auto"/>
        <w:right w:val="none" w:sz="0" w:space="0" w:color="auto"/>
      </w:divBdr>
    </w:div>
    <w:div w:id="520826561">
      <w:bodyDiv w:val="1"/>
      <w:marLeft w:val="0"/>
      <w:marRight w:val="0"/>
      <w:marTop w:val="0"/>
      <w:marBottom w:val="0"/>
      <w:divBdr>
        <w:top w:val="none" w:sz="0" w:space="0" w:color="auto"/>
        <w:left w:val="none" w:sz="0" w:space="0" w:color="auto"/>
        <w:bottom w:val="none" w:sz="0" w:space="0" w:color="auto"/>
        <w:right w:val="none" w:sz="0" w:space="0" w:color="auto"/>
      </w:divBdr>
    </w:div>
    <w:div w:id="540479266">
      <w:bodyDiv w:val="1"/>
      <w:marLeft w:val="0"/>
      <w:marRight w:val="0"/>
      <w:marTop w:val="0"/>
      <w:marBottom w:val="0"/>
      <w:divBdr>
        <w:top w:val="none" w:sz="0" w:space="0" w:color="auto"/>
        <w:left w:val="none" w:sz="0" w:space="0" w:color="auto"/>
        <w:bottom w:val="none" w:sz="0" w:space="0" w:color="auto"/>
        <w:right w:val="none" w:sz="0" w:space="0" w:color="auto"/>
      </w:divBdr>
      <w:divsChild>
        <w:div w:id="2006086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620976">
      <w:bodyDiv w:val="1"/>
      <w:marLeft w:val="0"/>
      <w:marRight w:val="0"/>
      <w:marTop w:val="0"/>
      <w:marBottom w:val="0"/>
      <w:divBdr>
        <w:top w:val="none" w:sz="0" w:space="0" w:color="auto"/>
        <w:left w:val="none" w:sz="0" w:space="0" w:color="auto"/>
        <w:bottom w:val="none" w:sz="0" w:space="0" w:color="auto"/>
        <w:right w:val="none" w:sz="0" w:space="0" w:color="auto"/>
      </w:divBdr>
    </w:div>
    <w:div w:id="601717738">
      <w:bodyDiv w:val="1"/>
      <w:marLeft w:val="0"/>
      <w:marRight w:val="0"/>
      <w:marTop w:val="0"/>
      <w:marBottom w:val="0"/>
      <w:divBdr>
        <w:top w:val="none" w:sz="0" w:space="0" w:color="auto"/>
        <w:left w:val="none" w:sz="0" w:space="0" w:color="auto"/>
        <w:bottom w:val="none" w:sz="0" w:space="0" w:color="auto"/>
        <w:right w:val="none" w:sz="0" w:space="0" w:color="auto"/>
      </w:divBdr>
    </w:div>
    <w:div w:id="733964129">
      <w:bodyDiv w:val="1"/>
      <w:marLeft w:val="0"/>
      <w:marRight w:val="0"/>
      <w:marTop w:val="0"/>
      <w:marBottom w:val="0"/>
      <w:divBdr>
        <w:top w:val="none" w:sz="0" w:space="0" w:color="auto"/>
        <w:left w:val="none" w:sz="0" w:space="0" w:color="auto"/>
        <w:bottom w:val="none" w:sz="0" w:space="0" w:color="auto"/>
        <w:right w:val="none" w:sz="0" w:space="0" w:color="auto"/>
      </w:divBdr>
    </w:div>
    <w:div w:id="741441266">
      <w:bodyDiv w:val="1"/>
      <w:marLeft w:val="0"/>
      <w:marRight w:val="0"/>
      <w:marTop w:val="0"/>
      <w:marBottom w:val="0"/>
      <w:divBdr>
        <w:top w:val="none" w:sz="0" w:space="0" w:color="auto"/>
        <w:left w:val="none" w:sz="0" w:space="0" w:color="auto"/>
        <w:bottom w:val="none" w:sz="0" w:space="0" w:color="auto"/>
        <w:right w:val="none" w:sz="0" w:space="0" w:color="auto"/>
      </w:divBdr>
    </w:div>
    <w:div w:id="921063010">
      <w:bodyDiv w:val="1"/>
      <w:marLeft w:val="0"/>
      <w:marRight w:val="0"/>
      <w:marTop w:val="0"/>
      <w:marBottom w:val="0"/>
      <w:divBdr>
        <w:top w:val="none" w:sz="0" w:space="0" w:color="auto"/>
        <w:left w:val="none" w:sz="0" w:space="0" w:color="auto"/>
        <w:bottom w:val="none" w:sz="0" w:space="0" w:color="auto"/>
        <w:right w:val="none" w:sz="0" w:space="0" w:color="auto"/>
      </w:divBdr>
    </w:div>
    <w:div w:id="1169295644">
      <w:bodyDiv w:val="1"/>
      <w:marLeft w:val="0"/>
      <w:marRight w:val="0"/>
      <w:marTop w:val="0"/>
      <w:marBottom w:val="0"/>
      <w:divBdr>
        <w:top w:val="none" w:sz="0" w:space="0" w:color="auto"/>
        <w:left w:val="none" w:sz="0" w:space="0" w:color="auto"/>
        <w:bottom w:val="none" w:sz="0" w:space="0" w:color="auto"/>
        <w:right w:val="none" w:sz="0" w:space="0" w:color="auto"/>
      </w:divBdr>
    </w:div>
    <w:div w:id="1195775120">
      <w:bodyDiv w:val="1"/>
      <w:marLeft w:val="0"/>
      <w:marRight w:val="0"/>
      <w:marTop w:val="0"/>
      <w:marBottom w:val="0"/>
      <w:divBdr>
        <w:top w:val="none" w:sz="0" w:space="0" w:color="auto"/>
        <w:left w:val="none" w:sz="0" w:space="0" w:color="auto"/>
        <w:bottom w:val="none" w:sz="0" w:space="0" w:color="auto"/>
        <w:right w:val="none" w:sz="0" w:space="0" w:color="auto"/>
      </w:divBdr>
    </w:div>
    <w:div w:id="1209993130">
      <w:bodyDiv w:val="1"/>
      <w:marLeft w:val="0"/>
      <w:marRight w:val="0"/>
      <w:marTop w:val="0"/>
      <w:marBottom w:val="0"/>
      <w:divBdr>
        <w:top w:val="none" w:sz="0" w:space="0" w:color="auto"/>
        <w:left w:val="none" w:sz="0" w:space="0" w:color="auto"/>
        <w:bottom w:val="none" w:sz="0" w:space="0" w:color="auto"/>
        <w:right w:val="none" w:sz="0" w:space="0" w:color="auto"/>
      </w:divBdr>
    </w:div>
    <w:div w:id="12121833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02">
          <w:marLeft w:val="0"/>
          <w:marRight w:val="0"/>
          <w:marTop w:val="0"/>
          <w:marBottom w:val="0"/>
          <w:divBdr>
            <w:top w:val="none" w:sz="0" w:space="0" w:color="auto"/>
            <w:left w:val="none" w:sz="0" w:space="0" w:color="auto"/>
            <w:bottom w:val="none" w:sz="0" w:space="0" w:color="auto"/>
            <w:right w:val="none" w:sz="0" w:space="0" w:color="auto"/>
          </w:divBdr>
        </w:div>
        <w:div w:id="1480876160">
          <w:marLeft w:val="0"/>
          <w:marRight w:val="0"/>
          <w:marTop w:val="0"/>
          <w:marBottom w:val="0"/>
          <w:divBdr>
            <w:top w:val="none" w:sz="0" w:space="0" w:color="auto"/>
            <w:left w:val="none" w:sz="0" w:space="0" w:color="auto"/>
            <w:bottom w:val="none" w:sz="0" w:space="0" w:color="auto"/>
            <w:right w:val="none" w:sz="0" w:space="0" w:color="auto"/>
          </w:divBdr>
        </w:div>
        <w:div w:id="955450193">
          <w:marLeft w:val="0"/>
          <w:marRight w:val="0"/>
          <w:marTop w:val="0"/>
          <w:marBottom w:val="0"/>
          <w:divBdr>
            <w:top w:val="none" w:sz="0" w:space="0" w:color="auto"/>
            <w:left w:val="none" w:sz="0" w:space="0" w:color="auto"/>
            <w:bottom w:val="none" w:sz="0" w:space="0" w:color="auto"/>
            <w:right w:val="none" w:sz="0" w:space="0" w:color="auto"/>
          </w:divBdr>
        </w:div>
      </w:divsChild>
    </w:div>
    <w:div w:id="1231767499">
      <w:bodyDiv w:val="1"/>
      <w:marLeft w:val="0"/>
      <w:marRight w:val="0"/>
      <w:marTop w:val="0"/>
      <w:marBottom w:val="0"/>
      <w:divBdr>
        <w:top w:val="none" w:sz="0" w:space="0" w:color="auto"/>
        <w:left w:val="none" w:sz="0" w:space="0" w:color="auto"/>
        <w:bottom w:val="none" w:sz="0" w:space="0" w:color="auto"/>
        <w:right w:val="none" w:sz="0" w:space="0" w:color="auto"/>
      </w:divBdr>
    </w:div>
    <w:div w:id="1268735857">
      <w:bodyDiv w:val="1"/>
      <w:marLeft w:val="0"/>
      <w:marRight w:val="0"/>
      <w:marTop w:val="0"/>
      <w:marBottom w:val="0"/>
      <w:divBdr>
        <w:top w:val="none" w:sz="0" w:space="0" w:color="auto"/>
        <w:left w:val="none" w:sz="0" w:space="0" w:color="auto"/>
        <w:bottom w:val="none" w:sz="0" w:space="0" w:color="auto"/>
        <w:right w:val="none" w:sz="0" w:space="0" w:color="auto"/>
      </w:divBdr>
    </w:div>
    <w:div w:id="1335760757">
      <w:bodyDiv w:val="1"/>
      <w:marLeft w:val="0"/>
      <w:marRight w:val="0"/>
      <w:marTop w:val="0"/>
      <w:marBottom w:val="0"/>
      <w:divBdr>
        <w:top w:val="none" w:sz="0" w:space="0" w:color="auto"/>
        <w:left w:val="none" w:sz="0" w:space="0" w:color="auto"/>
        <w:bottom w:val="none" w:sz="0" w:space="0" w:color="auto"/>
        <w:right w:val="none" w:sz="0" w:space="0" w:color="auto"/>
      </w:divBdr>
    </w:div>
    <w:div w:id="1451313753">
      <w:bodyDiv w:val="1"/>
      <w:marLeft w:val="0"/>
      <w:marRight w:val="0"/>
      <w:marTop w:val="0"/>
      <w:marBottom w:val="0"/>
      <w:divBdr>
        <w:top w:val="none" w:sz="0" w:space="0" w:color="auto"/>
        <w:left w:val="none" w:sz="0" w:space="0" w:color="auto"/>
        <w:bottom w:val="none" w:sz="0" w:space="0" w:color="auto"/>
        <w:right w:val="none" w:sz="0" w:space="0" w:color="auto"/>
      </w:divBdr>
    </w:div>
    <w:div w:id="1455783320">
      <w:bodyDiv w:val="1"/>
      <w:marLeft w:val="0"/>
      <w:marRight w:val="0"/>
      <w:marTop w:val="0"/>
      <w:marBottom w:val="0"/>
      <w:divBdr>
        <w:top w:val="none" w:sz="0" w:space="0" w:color="auto"/>
        <w:left w:val="none" w:sz="0" w:space="0" w:color="auto"/>
        <w:bottom w:val="none" w:sz="0" w:space="0" w:color="auto"/>
        <w:right w:val="none" w:sz="0" w:space="0" w:color="auto"/>
      </w:divBdr>
    </w:div>
    <w:div w:id="1468820098">
      <w:bodyDiv w:val="1"/>
      <w:marLeft w:val="0"/>
      <w:marRight w:val="0"/>
      <w:marTop w:val="0"/>
      <w:marBottom w:val="0"/>
      <w:divBdr>
        <w:top w:val="none" w:sz="0" w:space="0" w:color="auto"/>
        <w:left w:val="none" w:sz="0" w:space="0" w:color="auto"/>
        <w:bottom w:val="none" w:sz="0" w:space="0" w:color="auto"/>
        <w:right w:val="none" w:sz="0" w:space="0" w:color="auto"/>
      </w:divBdr>
    </w:div>
    <w:div w:id="1661621387">
      <w:bodyDiv w:val="1"/>
      <w:marLeft w:val="0"/>
      <w:marRight w:val="0"/>
      <w:marTop w:val="0"/>
      <w:marBottom w:val="0"/>
      <w:divBdr>
        <w:top w:val="none" w:sz="0" w:space="0" w:color="auto"/>
        <w:left w:val="none" w:sz="0" w:space="0" w:color="auto"/>
        <w:bottom w:val="none" w:sz="0" w:space="0" w:color="auto"/>
        <w:right w:val="none" w:sz="0" w:space="0" w:color="auto"/>
      </w:divBdr>
    </w:div>
    <w:div w:id="1672562448">
      <w:bodyDiv w:val="1"/>
      <w:marLeft w:val="0"/>
      <w:marRight w:val="0"/>
      <w:marTop w:val="0"/>
      <w:marBottom w:val="0"/>
      <w:divBdr>
        <w:top w:val="none" w:sz="0" w:space="0" w:color="auto"/>
        <w:left w:val="none" w:sz="0" w:space="0" w:color="auto"/>
        <w:bottom w:val="none" w:sz="0" w:space="0" w:color="auto"/>
        <w:right w:val="none" w:sz="0" w:space="0" w:color="auto"/>
      </w:divBdr>
      <w:divsChild>
        <w:div w:id="26538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131234">
      <w:bodyDiv w:val="1"/>
      <w:marLeft w:val="0"/>
      <w:marRight w:val="0"/>
      <w:marTop w:val="0"/>
      <w:marBottom w:val="0"/>
      <w:divBdr>
        <w:top w:val="none" w:sz="0" w:space="0" w:color="auto"/>
        <w:left w:val="none" w:sz="0" w:space="0" w:color="auto"/>
        <w:bottom w:val="none" w:sz="0" w:space="0" w:color="auto"/>
        <w:right w:val="none" w:sz="0" w:space="0" w:color="auto"/>
      </w:divBdr>
    </w:div>
    <w:div w:id="1866015600">
      <w:bodyDiv w:val="1"/>
      <w:marLeft w:val="0"/>
      <w:marRight w:val="0"/>
      <w:marTop w:val="0"/>
      <w:marBottom w:val="0"/>
      <w:divBdr>
        <w:top w:val="none" w:sz="0" w:space="0" w:color="auto"/>
        <w:left w:val="none" w:sz="0" w:space="0" w:color="auto"/>
        <w:bottom w:val="none" w:sz="0" w:space="0" w:color="auto"/>
        <w:right w:val="none" w:sz="0" w:space="0" w:color="auto"/>
      </w:divBdr>
    </w:div>
    <w:div w:id="1937982763">
      <w:bodyDiv w:val="1"/>
      <w:marLeft w:val="0"/>
      <w:marRight w:val="0"/>
      <w:marTop w:val="0"/>
      <w:marBottom w:val="0"/>
      <w:divBdr>
        <w:top w:val="none" w:sz="0" w:space="0" w:color="auto"/>
        <w:left w:val="none" w:sz="0" w:space="0" w:color="auto"/>
        <w:bottom w:val="none" w:sz="0" w:space="0" w:color="auto"/>
        <w:right w:val="none" w:sz="0" w:space="0" w:color="auto"/>
      </w:divBdr>
    </w:div>
    <w:div w:id="1943997402">
      <w:bodyDiv w:val="1"/>
      <w:marLeft w:val="0"/>
      <w:marRight w:val="0"/>
      <w:marTop w:val="0"/>
      <w:marBottom w:val="0"/>
      <w:divBdr>
        <w:top w:val="none" w:sz="0" w:space="0" w:color="auto"/>
        <w:left w:val="none" w:sz="0" w:space="0" w:color="auto"/>
        <w:bottom w:val="none" w:sz="0" w:space="0" w:color="auto"/>
        <w:right w:val="none" w:sz="0" w:space="0" w:color="auto"/>
      </w:divBdr>
    </w:div>
    <w:div w:id="1983340485">
      <w:bodyDiv w:val="1"/>
      <w:marLeft w:val="0"/>
      <w:marRight w:val="0"/>
      <w:marTop w:val="0"/>
      <w:marBottom w:val="0"/>
      <w:divBdr>
        <w:top w:val="none" w:sz="0" w:space="0" w:color="auto"/>
        <w:left w:val="none" w:sz="0" w:space="0" w:color="auto"/>
        <w:bottom w:val="none" w:sz="0" w:space="0" w:color="auto"/>
        <w:right w:val="none" w:sz="0" w:space="0" w:color="auto"/>
      </w:divBdr>
    </w:div>
    <w:div w:id="1998654770">
      <w:bodyDiv w:val="1"/>
      <w:marLeft w:val="0"/>
      <w:marRight w:val="0"/>
      <w:marTop w:val="0"/>
      <w:marBottom w:val="0"/>
      <w:divBdr>
        <w:top w:val="none" w:sz="0" w:space="0" w:color="auto"/>
        <w:left w:val="none" w:sz="0" w:space="0" w:color="auto"/>
        <w:bottom w:val="none" w:sz="0" w:space="0" w:color="auto"/>
        <w:right w:val="none" w:sz="0" w:space="0" w:color="auto"/>
      </w:divBdr>
    </w:div>
    <w:div w:id="2053726258">
      <w:bodyDiv w:val="1"/>
      <w:marLeft w:val="0"/>
      <w:marRight w:val="0"/>
      <w:marTop w:val="0"/>
      <w:marBottom w:val="0"/>
      <w:divBdr>
        <w:top w:val="none" w:sz="0" w:space="0" w:color="auto"/>
        <w:left w:val="none" w:sz="0" w:space="0" w:color="auto"/>
        <w:bottom w:val="none" w:sz="0" w:space="0" w:color="auto"/>
        <w:right w:val="none" w:sz="0" w:space="0" w:color="auto"/>
      </w:divBdr>
      <w:divsChild>
        <w:div w:id="889465210">
          <w:marLeft w:val="0"/>
          <w:marRight w:val="0"/>
          <w:marTop w:val="0"/>
          <w:marBottom w:val="0"/>
          <w:divBdr>
            <w:top w:val="none" w:sz="0" w:space="0" w:color="auto"/>
            <w:left w:val="none" w:sz="0" w:space="0" w:color="auto"/>
            <w:bottom w:val="none" w:sz="0" w:space="0" w:color="auto"/>
            <w:right w:val="none" w:sz="0" w:space="0" w:color="auto"/>
          </w:divBdr>
        </w:div>
        <w:div w:id="1011643005">
          <w:marLeft w:val="0"/>
          <w:marRight w:val="0"/>
          <w:marTop w:val="0"/>
          <w:marBottom w:val="0"/>
          <w:divBdr>
            <w:top w:val="none" w:sz="0" w:space="0" w:color="auto"/>
            <w:left w:val="none" w:sz="0" w:space="0" w:color="auto"/>
            <w:bottom w:val="none" w:sz="0" w:space="0" w:color="auto"/>
            <w:right w:val="none" w:sz="0" w:space="0" w:color="auto"/>
          </w:divBdr>
        </w:div>
        <w:div w:id="1562476356">
          <w:marLeft w:val="0"/>
          <w:marRight w:val="0"/>
          <w:marTop w:val="0"/>
          <w:marBottom w:val="0"/>
          <w:divBdr>
            <w:top w:val="none" w:sz="0" w:space="0" w:color="auto"/>
            <w:left w:val="none" w:sz="0" w:space="0" w:color="auto"/>
            <w:bottom w:val="none" w:sz="0" w:space="0" w:color="auto"/>
            <w:right w:val="none" w:sz="0" w:space="0" w:color="auto"/>
          </w:divBdr>
        </w:div>
      </w:divsChild>
    </w:div>
    <w:div w:id="2088527678">
      <w:bodyDiv w:val="1"/>
      <w:marLeft w:val="0"/>
      <w:marRight w:val="0"/>
      <w:marTop w:val="0"/>
      <w:marBottom w:val="0"/>
      <w:divBdr>
        <w:top w:val="none" w:sz="0" w:space="0" w:color="auto"/>
        <w:left w:val="none" w:sz="0" w:space="0" w:color="auto"/>
        <w:bottom w:val="none" w:sz="0" w:space="0" w:color="auto"/>
        <w:right w:val="none" w:sz="0" w:space="0" w:color="auto"/>
      </w:divBdr>
    </w:div>
    <w:div w:id="2128812951">
      <w:bodyDiv w:val="1"/>
      <w:marLeft w:val="0"/>
      <w:marRight w:val="0"/>
      <w:marTop w:val="0"/>
      <w:marBottom w:val="0"/>
      <w:divBdr>
        <w:top w:val="none" w:sz="0" w:space="0" w:color="auto"/>
        <w:left w:val="none" w:sz="0" w:space="0" w:color="auto"/>
        <w:bottom w:val="none" w:sz="0" w:space="0" w:color="auto"/>
        <w:right w:val="none" w:sz="0" w:space="0" w:color="auto"/>
      </w:divBdr>
    </w:div>
    <w:div w:id="213104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mplerbikes.com/" TargetMode="External"/><Relationship Id="rId12" Type="http://schemas.openxmlformats.org/officeDocument/2006/relationships/hyperlink" Target="https://www.facebook.com/amplerbikes" TargetMode="External"/><Relationship Id="rId13" Type="http://schemas.openxmlformats.org/officeDocument/2006/relationships/hyperlink" Target="https://www.instagram.com/amplerbikes/" TargetMode="External"/><Relationship Id="rId14" Type="http://schemas.openxmlformats.org/officeDocument/2006/relationships/hyperlink" Target="mailto:dani@dani-o.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mplerbikes.com/de/probe-fahren" TargetMode="External"/><Relationship Id="rId9" Type="http://schemas.openxmlformats.org/officeDocument/2006/relationships/hyperlink" Target="https://presse.adac.de/meldungen/adac-ev/tests/urban-e-bikes-auf-reichweite-und-zuladung-achten.html" TargetMode="External"/><Relationship Id="rId10" Type="http://schemas.openxmlformats.org/officeDocument/2006/relationships/hyperlink" Target="https://goo.gl/maps/7GVXPL6VZyA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CB0E-1A85-6441-B079-034F728F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2018-05-12T09:16:00Z</cp:lastPrinted>
  <dcterms:created xsi:type="dcterms:W3CDTF">2021-02-24T09:58:00Z</dcterms:created>
  <dcterms:modified xsi:type="dcterms:W3CDTF">2021-02-24T10:10:00Z</dcterms:modified>
</cp:coreProperties>
</file>