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Technologie et puissance SEAT au Salon de Gen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ve</w:t>
      </w: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s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R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cemment 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voil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e, la cinqui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me 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ration de la SEAT Ibiza sera officiellement pr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sent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 xml:space="preserve">e au public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occasion du Salon de 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Automobile de Gen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ve, de 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me que la nouvelle Leon CUPRA, la plus puissante SEAT jamais produite. Pour la marque espagnole, ce sera aussi 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occasion de f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ê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ter un 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but 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ann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e tr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 xml:space="preserve">s prometteur. </w:t>
      </w: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fr-FR"/>
        </w:rPr>
        <w:t xml:space="preserve">En 2016, SEAT a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coul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rtl w:val="0"/>
          <w:lang w:val="fr-FR"/>
        </w:rPr>
        <w:t>410.200 v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hicules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fr-FR"/>
        </w:rPr>
        <w:t>travers le monde, soit le meilleur score enregistr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rtl w:val="0"/>
          <w:lang w:val="fr-FR"/>
        </w:rPr>
        <w:t>depuis 2007 ! Cette ann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e promet d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’ê</w:t>
      </w:r>
      <w:r>
        <w:rPr>
          <w:rFonts w:ascii="Times New Roman" w:hAnsi="Times New Roman"/>
          <w:sz w:val="28"/>
          <w:szCs w:val="28"/>
          <w:rtl w:val="0"/>
          <w:lang w:val="fr-FR"/>
        </w:rPr>
        <w:t>tre encore plus fructueuse pour le constructeur, qui a vu ses ventes augmenter de 16,5% sur le seul mois de janvier. 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>arriv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e de la toute nouvelle Ibiza ne devrait pas freiner ce bel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lan. La cinqui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rtl w:val="0"/>
          <w:lang w:val="fr-FR"/>
        </w:rPr>
        <w:t>me g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ration du mod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rtl w:val="0"/>
          <w:lang w:val="fr-FR"/>
        </w:rPr>
        <w:t>le embl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matique de la marque, d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j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vendu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fr-FR"/>
        </w:rPr>
        <w:t>plus de 5,4 millions d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exemplaires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fr-FR"/>
        </w:rPr>
        <w:t>travers le monde, sera pr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sent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e au public lors du Geneva Motorshow, qui se tiendra du 7 au 19 mars. Elle sera sans conteste LA star du stand de la marque :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«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SEAT est dans une phase de consolidation et de croissance. Nous travaillons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fr-FR"/>
        </w:rPr>
        <w:t>devenir un des acteurs les plus dynamiques de notre industrie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»</w:t>
      </w:r>
      <w:r>
        <w:rPr>
          <w:rFonts w:ascii="Times New Roman" w:hAnsi="Times New Roman"/>
          <w:sz w:val="28"/>
          <w:szCs w:val="28"/>
          <w:rtl w:val="0"/>
          <w:lang w:val="fr-FR"/>
        </w:rPr>
        <w:t>, explique Luca de Meo, pr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sident du comit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rtl w:val="0"/>
          <w:lang w:val="fr-FR"/>
        </w:rPr>
        <w:t>ex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cutif SEAT.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«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La nouvelle Ibiza va permettre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fr-FR"/>
        </w:rPr>
        <w:t>la marque de faire un grand bond en avant. Elle est appel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e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à é</w:t>
      </w:r>
      <w:r>
        <w:rPr>
          <w:rFonts w:ascii="Times New Roman" w:hAnsi="Times New Roman"/>
          <w:sz w:val="28"/>
          <w:szCs w:val="28"/>
          <w:rtl w:val="0"/>
          <w:lang w:val="fr-FR"/>
        </w:rPr>
        <w:t>tablir de nouveaux standards dans la cat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gorie.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»</w:t>
      </w: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fr-FR"/>
        </w:rPr>
        <w:t>D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autres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tapes ont d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j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fr-FR"/>
        </w:rPr>
        <w:t>marqu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rtl w:val="0"/>
          <w:lang w:val="fr-FR"/>
        </w:rPr>
        <w:t>la plus grande offensive produits jamais lanc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e par le constructeur espagnol. On se souvient notamment du lancement du premier SUV de la marque, 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Ateca, suivi par la remise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fr-FR"/>
        </w:rPr>
        <w:t>jour de la Leon. C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>est maintenant au tour de 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>Ibiza, mais d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>autres nouveaut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s sont annonc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es, comme le </w:t>
      </w:r>
      <w:r>
        <w:rPr>
          <w:rFonts w:ascii="Times New Roman" w:hAnsi="Times New Roman"/>
          <w:sz w:val="28"/>
          <w:szCs w:val="28"/>
          <w:rtl w:val="0"/>
          <w:lang w:val="it-IT"/>
        </w:rPr>
        <w:t>crossover compact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 Arona. Dans les prochains mois, tous ces nouveaux produits permettront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fr-FR"/>
        </w:rPr>
        <w:t>SEAT d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>augmenter significativement sa pr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sence sur les march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s europ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ens. </w:t>
      </w: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s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Un mod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le 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cisif</w:t>
      </w: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rtl w:val="0"/>
          <w:lang w:val="fr-FR"/>
        </w:rPr>
        <w:t>La cinqui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rtl w:val="0"/>
          <w:lang w:val="fr-FR"/>
        </w:rPr>
        <w:t>me g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n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ration de la SEAT Ibiza a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t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rtl w:val="0"/>
          <w:lang w:val="fr-FR"/>
        </w:rPr>
        <w:t>d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velopp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e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Barcelone. Elle constitue une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tape d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cisive pour 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>avenir de la marque. D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>abord parce qu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>elle inaugure la plate-forme MQB-A0 (Modular Quer Baukasten), la derni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rtl w:val="0"/>
          <w:lang w:val="fr-FR"/>
        </w:rPr>
        <w:t>re technologie du groupe Volkswagen. Ensuite parce qu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rtl w:val="0"/>
          <w:lang w:val="fr-FR"/>
        </w:rPr>
        <w:t>elle est bard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>e des derni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res innovations technologiques, capable de performances de premier choix et </w:t>
      </w:r>
      <w:r>
        <w:rPr>
          <w:rFonts w:ascii="Times New Roman" w:hAnsi="Times New Roman"/>
          <w:sz w:val="28"/>
          <w:szCs w:val="28"/>
          <w:u w:color="000000"/>
          <w:rtl w:val="0"/>
          <w:lang w:val="it-IT"/>
        </w:rPr>
        <w:t>dot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</w:rPr>
        <w:t>e d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it-IT"/>
        </w:rPr>
        <w:t>un int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rieur profond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ment remani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. </w:t>
      </w: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Il s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agit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un mod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le enti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rement repens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, mais toujours aussi jeune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esprit, dynamique, fonctionnel et confortable.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«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Avec la nouvelle plate-forme modulaire MQB-A0, la SEAT Ibiza s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ve au niveau technologique des cat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gories sup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rieures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»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, explique Dr. Matthias Rabe, vice-pr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sident de SEAT pour la Recherche et le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veloppement.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«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En termes de confort, elle am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liore nettement son espace int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rieur et sa modularit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»</w:t>
      </w: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Cette cinqui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me g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ration de SEAT Ibiza est aussi celle qui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montre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quel point la marque espagnole est tourn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 vers l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avenir et les technologies de demain. A son bord, technologie intelligente et connectivit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sont des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ments cl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s. S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ils ont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j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à 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vus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bord des nouvelles Leon et Ateca, ses syst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mes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assistance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la conduite sont plut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ô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t inhabituels pour la cat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gorie (Front Assist et Adaptive Cruise Control entre autres). La nouvelle Ibiza est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galement pourvue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un chargeur sans fil ainsi que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un amplificateur de signal GSM. Sans oublier le syst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me Full Link, son large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cran tactile de 8 pouces et les trois options Apple Car, Android Auto et Mirror Link qui en font la premi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re voiture 100% connect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e. </w:t>
      </w: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La nouvelle Ibiza dispose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galement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un syst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me audio sign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Beats, la marque 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f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rence dans le domaine du divertissement musical. Il fait appel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six baffles, un subwoofer et un amplificateur 8 canaux de 300 watts, le tout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«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haut de gamme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»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.</w:t>
      </w: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Corps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fr-FR"/>
        </w:rPr>
        <w:t>SEAT Leon CUPRA; la plus puissante SEAT de l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fr-FR"/>
        </w:rPr>
        <w:t>histoire</w:t>
      </w:r>
    </w:p>
    <w:p>
      <w:pPr>
        <w:pStyle w:val="Corps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Le mod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le homologu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le plus rapide jamais produit par la marque espagnole sera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galement en vue sur le stand SEAT. La Leon CUPRA va faire parler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elle avec son moteur de 300 ch, ses 380 Nm de couple et son 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100 km/h en 4,9 secondes,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autant qu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elle est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quip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 du syst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me 4Drive Total Traction et de la bo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î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te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double embrayage DSG en version family ST. Outre cette version, les mod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les 5 portes et SC  coup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seront aussi disponibles, alors que tout ce qui fait la s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curit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, la connectivit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et la technologie multim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dia du reste de la famille Leon est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galement au rendez-vous.</w:t>
      </w: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Aux c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ô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s de la Leon CUPRA 300 ch homologu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e, la version comp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tition CUPRACER Evo 17 destin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e au championnat international TCR sera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galement expos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e. Une v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ritable b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ê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te de course qui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veloppe 350 chevaux (20 de plus que la version 2016) et 420 Nm de couple, disponible avec DSG ou bo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î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te s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quentielle manuelle,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quip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 de l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ABS et de l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ESC, d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un diff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rentiel auto-bloquant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lectro-hydraulique VAQ, de freins avant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six pistons et disques de 378 mm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…</w:t>
      </w: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Corps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fr-FR"/>
        </w:rPr>
        <w:t>Un Press Talk au nouveau format</w:t>
      </w:r>
    </w:p>
    <w:p>
      <w:pPr>
        <w:pStyle w:val="Corps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Pour les journalistes, la traditionnelle conf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rence de presse sera remplac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 par plusieurs Press Talks tout au long de la journ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e. Ceux-ci s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articuleront autour de trois th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mes (situation actuelle de l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entreprise, politique commerciale de la marque, nouvelle Ibiza et plate-forme MQB-A0) et verront s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exprimer des personnalit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s comme Luca de Meo (</w:t>
      </w:r>
      <w:r>
        <w:rPr>
          <w:rFonts w:ascii="Times New Roman" w:hAnsi="Times New Roman"/>
          <w:sz w:val="28"/>
          <w:szCs w:val="28"/>
          <w:u w:color="000000"/>
          <w:rtl w:val="0"/>
        </w:rPr>
        <w:t>pr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sident du comit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u w:color="000000"/>
          <w:rtl w:val="0"/>
        </w:rPr>
        <w:t>ex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cutif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), Wayne Griffiths (vice-pr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sident ex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cutif Sales and Marketing), Dr. Matthias Rabe (vice-pr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sident ex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cutif Research and Development), Dr. Andreas Tostmann (vice-pr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sident ex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>cutif Production), Alejandro Mesonero-Romanos (Design Director) ou encore Joaquin Serra (Director of Quality).</w:t>
      </w:r>
    </w:p>
    <w:p>
      <w:pPr>
        <w:pStyle w:val="Corps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Corps"/>
      </w:pPr>
      <w:r>
        <w:rPr>
          <w:rFonts w:ascii="Times New Roman" w:cs="Times New Roman" w:hAnsi="Times New Roman" w:eastAsia="Times New Roman"/>
          <w:sz w:val="28"/>
          <w:szCs w:val="28"/>
          <w:u w:color="00000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