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41C0CF51"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231009">
        <w:rPr>
          <w:rFonts w:cstheme="minorHAnsi"/>
          <w:b/>
          <w:bCs/>
          <w:szCs w:val="19"/>
          <w:lang w:val="en-US"/>
        </w:rPr>
        <w:t>5</w:t>
      </w:r>
      <w:r w:rsidR="00231009" w:rsidRPr="00231009">
        <w:rPr>
          <w:rFonts w:cstheme="minorHAnsi"/>
          <w:b/>
          <w:bCs/>
          <w:szCs w:val="19"/>
          <w:vertAlign w:val="superscript"/>
          <w:lang w:val="en-US"/>
        </w:rPr>
        <w:t>th</w:t>
      </w:r>
      <w:r w:rsidR="00231009">
        <w:rPr>
          <w:rFonts w:cstheme="minorHAnsi"/>
          <w:b/>
          <w:bCs/>
          <w:szCs w:val="19"/>
          <w:lang w:val="en-US"/>
        </w:rPr>
        <w:t xml:space="preserve"> June</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2E3A1A66" w14:textId="77777777" w:rsidR="00983FFC" w:rsidRPr="00983FFC" w:rsidRDefault="00983FFC" w:rsidP="008E1D37">
      <w:pPr>
        <w:spacing w:line="276" w:lineRule="auto"/>
        <w:rPr>
          <w:rFonts w:ascii="Arial" w:eastAsia="Arial" w:hAnsi="Arial" w:cs="Arial"/>
          <w:b/>
          <w:bCs/>
          <w:kern w:val="2"/>
          <w:sz w:val="20"/>
          <w:szCs w:val="20"/>
          <w:lang w:val="en-GB" w:eastAsia="en-US"/>
          <w14:ligatures w14:val="standardContextual"/>
        </w:rPr>
      </w:pPr>
      <w:r w:rsidRPr="00983FFC">
        <w:rPr>
          <w:rFonts w:ascii="Arial" w:eastAsia="Arial" w:hAnsi="Arial" w:cs="Arial"/>
          <w:b/>
          <w:bCs/>
          <w:kern w:val="2"/>
          <w:sz w:val="20"/>
          <w:szCs w:val="20"/>
          <w:lang w:val="en-GB" w:eastAsia="en-US"/>
          <w14:ligatures w14:val="standardContextual"/>
        </w:rPr>
        <w:t>BOBST presents innovation leadership in packaging production at Labelexpo Europe</w:t>
      </w:r>
    </w:p>
    <w:p w14:paraId="061386BC" w14:textId="77777777" w:rsidR="00983FFC" w:rsidRPr="00983FFC" w:rsidRDefault="00983FFC" w:rsidP="008E1D37">
      <w:pPr>
        <w:spacing w:line="276" w:lineRule="auto"/>
        <w:rPr>
          <w:rFonts w:ascii="Arial" w:eastAsia="Arial" w:hAnsi="Arial" w:cs="Arial"/>
          <w:b/>
          <w:bCs/>
          <w:kern w:val="2"/>
          <w:sz w:val="20"/>
          <w:szCs w:val="20"/>
          <w:lang w:val="en-GB" w:eastAsia="en-US"/>
          <w14:ligatures w14:val="standardContextual"/>
        </w:rPr>
      </w:pPr>
    </w:p>
    <w:p w14:paraId="36249F4F" w14:textId="77777777" w:rsidR="00983FFC" w:rsidRPr="00983FFC" w:rsidRDefault="00983FFC" w:rsidP="008E1D37">
      <w:pPr>
        <w:spacing w:line="276" w:lineRule="auto"/>
        <w:rPr>
          <w:rFonts w:ascii="Arial" w:eastAsia="Arial" w:hAnsi="Arial" w:cs="Arial"/>
          <w:b/>
          <w:bCs/>
          <w:kern w:val="2"/>
          <w:sz w:val="20"/>
          <w:szCs w:val="20"/>
          <w:lang w:val="en-GB" w:eastAsia="en-US"/>
          <w14:ligatures w14:val="standardContextual"/>
        </w:rPr>
      </w:pPr>
      <w:r w:rsidRPr="00983FFC">
        <w:rPr>
          <w:rFonts w:ascii="Arial" w:eastAsia="Arial" w:hAnsi="Arial" w:cs="Arial"/>
          <w:b/>
          <w:bCs/>
          <w:kern w:val="2"/>
          <w:sz w:val="20"/>
          <w:szCs w:val="20"/>
          <w:lang w:val="en-GB" w:eastAsia="en-US"/>
          <w14:ligatures w14:val="standardContextual"/>
        </w:rPr>
        <w:t>Boldly bringing its vision to life, BOBST will showcase how its broad portfolio always delivers the right solution for every application – in labels, flexible packaging and folding cartons. Industry-leading innovations designed to simplify packaging production will be introduced at the show in September.</w:t>
      </w:r>
    </w:p>
    <w:p w14:paraId="36005857"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p>
    <w:p w14:paraId="4649D5C0" w14:textId="615D9450"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 xml:space="preserve">Utilizing its leading technology expertise, BOBST will demonstrate the reality of its vision for </w:t>
      </w:r>
      <w:r w:rsidR="008C2255">
        <w:rPr>
          <w:rFonts w:ascii="Arial" w:eastAsia="Arial" w:hAnsi="Arial" w:cs="Arial"/>
          <w:kern w:val="2"/>
          <w:sz w:val="20"/>
          <w:szCs w:val="20"/>
          <w:lang w:val="en-GB" w:eastAsia="en-US"/>
          <w14:ligatures w14:val="standardContextual"/>
        </w:rPr>
        <w:t xml:space="preserve">outstanding </w:t>
      </w:r>
      <w:r w:rsidRPr="00983FFC">
        <w:rPr>
          <w:rFonts w:ascii="Arial" w:eastAsia="Arial" w:hAnsi="Arial" w:cs="Arial"/>
          <w:kern w:val="2"/>
          <w:sz w:val="20"/>
          <w:szCs w:val="20"/>
          <w:lang w:val="en-GB" w:eastAsia="en-US"/>
          <w14:ligatures w14:val="standardContextual"/>
        </w:rPr>
        <w:t xml:space="preserve">packaging production at Labelexpo Europe 2025, on booth 5E43 in Hall 5. High-performance solutions with new processes, technologies and features will be on show in Barcelona during 16–19 September. Adding a unique dimension to the event, BOBST will also offer exclusive visits to customer sites, as nearby printing companies open their doors to showcase end-to-end label production with highly versatile solutions in action. </w:t>
      </w:r>
    </w:p>
    <w:p w14:paraId="1999FFEB"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p>
    <w:p w14:paraId="43FB93B1"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“At BOBST, the anticipation for Labelexpo Europe is building rapidly as we prepare to present our latest technology advances for simplifying label, flexible packaging and folding carton manufacturing,” said Patrick Graber, Marketing Director, PL Labels. “Our commitment to the four pillars of the BOBST vision – digitalization, automation, connectivity and sustainability – continues to fuel our product innovation and dedicated service program, always with our focus on application versatility at the core.”</w:t>
      </w:r>
    </w:p>
    <w:p w14:paraId="255DC56B"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p>
    <w:p w14:paraId="196B64BA" w14:textId="77777777" w:rsidR="00983FFC" w:rsidRPr="00983FFC" w:rsidRDefault="00983FFC" w:rsidP="00AD6962">
      <w:pPr>
        <w:spacing w:line="276" w:lineRule="auto"/>
        <w:rPr>
          <w:rFonts w:ascii="Arial" w:eastAsia="Arial" w:hAnsi="Arial" w:cs="Arial"/>
          <w:b/>
          <w:bCs/>
          <w:kern w:val="2"/>
          <w:sz w:val="20"/>
          <w:szCs w:val="20"/>
          <w:lang w:val="en-GB" w:eastAsia="en-US"/>
          <w14:ligatures w14:val="standardContextual"/>
        </w:rPr>
      </w:pPr>
      <w:r w:rsidRPr="00983FFC">
        <w:rPr>
          <w:rFonts w:ascii="Arial" w:eastAsia="Arial" w:hAnsi="Arial" w:cs="Arial"/>
          <w:b/>
          <w:bCs/>
          <w:kern w:val="2"/>
          <w:sz w:val="20"/>
          <w:szCs w:val="20"/>
          <w:lang w:val="en-GB" w:eastAsia="en-US"/>
          <w14:ligatures w14:val="standardContextual"/>
        </w:rPr>
        <w:t>Cross platform compatibility, collaboration and full support</w:t>
      </w:r>
    </w:p>
    <w:p w14:paraId="4803F8A7" w14:textId="7482BA77" w:rsidR="00983FFC" w:rsidRPr="00983FFC" w:rsidRDefault="00983FFC" w:rsidP="00AD6962">
      <w:pPr>
        <w:spacing w:line="276"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 xml:space="preserve">From 1 to 1 million </w:t>
      </w:r>
      <w:r w:rsidR="00622056">
        <w:rPr>
          <w:rFonts w:ascii="Arial" w:eastAsia="Arial" w:hAnsi="Arial" w:cs="Arial"/>
          <w:kern w:val="2"/>
          <w:sz w:val="20"/>
          <w:szCs w:val="20"/>
          <w:lang w:val="en-GB" w:eastAsia="en-US"/>
          <w14:ligatures w14:val="standardContextual"/>
        </w:rPr>
        <w:t>labels</w:t>
      </w:r>
      <w:r w:rsidRPr="00983FFC">
        <w:rPr>
          <w:rFonts w:ascii="Arial" w:eastAsia="Arial" w:hAnsi="Arial" w:cs="Arial"/>
          <w:kern w:val="2"/>
          <w:sz w:val="20"/>
          <w:szCs w:val="20"/>
          <w:lang w:val="en-GB" w:eastAsia="en-US"/>
          <w14:ligatures w14:val="standardContextual"/>
        </w:rPr>
        <w:t xml:space="preserve">, BOBST’s broad offering enables maximum flexibility and versatility in production, ensuring consistent results across various platforms and technologies in the widest range of applications. This concept allows customers to seek out the exact right machine, process and configuration for each job. </w:t>
      </w:r>
    </w:p>
    <w:p w14:paraId="5B670AA3"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p>
    <w:p w14:paraId="1B10059B"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 xml:space="preserve">“For converters, the option to utilize multiple technologies from a single supplier is crucial: the benefit comes from seamlessly shifting production across </w:t>
      </w:r>
      <w:proofErr w:type="spellStart"/>
      <w:r w:rsidRPr="00983FFC">
        <w:rPr>
          <w:rFonts w:ascii="Arial" w:eastAsia="Arial" w:hAnsi="Arial" w:cs="Arial"/>
          <w:kern w:val="2"/>
          <w:sz w:val="20"/>
          <w:szCs w:val="20"/>
          <w:lang w:val="en-GB" w:eastAsia="en-US"/>
          <w14:ligatures w14:val="standardContextual"/>
        </w:rPr>
        <w:t>flexo</w:t>
      </w:r>
      <w:proofErr w:type="spellEnd"/>
      <w:r w:rsidRPr="00983FFC">
        <w:rPr>
          <w:rFonts w:ascii="Arial" w:eastAsia="Arial" w:hAnsi="Arial" w:cs="Arial"/>
          <w:kern w:val="2"/>
          <w:sz w:val="20"/>
          <w:szCs w:val="20"/>
          <w:lang w:val="en-GB" w:eastAsia="en-US"/>
          <w14:ligatures w14:val="standardContextual"/>
        </w:rPr>
        <w:t xml:space="preserve">, digital and All-in-One based on the specific requirements of each job. In this regard, </w:t>
      </w:r>
      <w:proofErr w:type="spellStart"/>
      <w:r w:rsidRPr="00983FFC">
        <w:rPr>
          <w:rFonts w:ascii="Arial" w:eastAsia="Arial" w:hAnsi="Arial" w:cs="Arial"/>
          <w:kern w:val="2"/>
          <w:sz w:val="20"/>
          <w:szCs w:val="20"/>
          <w:lang w:val="en-GB" w:eastAsia="en-US"/>
          <w14:ligatures w14:val="standardContextual"/>
        </w:rPr>
        <w:t>color</w:t>
      </w:r>
      <w:proofErr w:type="spellEnd"/>
      <w:r w:rsidRPr="00983FFC">
        <w:rPr>
          <w:rFonts w:ascii="Arial" w:eastAsia="Arial" w:hAnsi="Arial" w:cs="Arial"/>
          <w:kern w:val="2"/>
          <w:sz w:val="20"/>
          <w:szCs w:val="20"/>
          <w:lang w:val="en-GB" w:eastAsia="en-US"/>
          <w14:ligatures w14:val="standardContextual"/>
        </w:rPr>
        <w:t xml:space="preserve"> consistency is key to leveraging each technology’s advantages on a fully optimized factory floor as we push the boundaries of what is possible,” stated Mr Graber.</w:t>
      </w:r>
    </w:p>
    <w:p w14:paraId="50B3BE7C"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p>
    <w:p w14:paraId="1A9F7736"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 xml:space="preserve"> “Labelexpo offers a fantastic opportunity to explore our holistic approach to label printing excellence with BOBST application managers and experts, as well as BOBST industry partners,” said Mr Graber. “In close collaboration with our customers and partners, we continue to learn, innovate and excel, together shaping the future the packaging world.”</w:t>
      </w:r>
    </w:p>
    <w:p w14:paraId="72AD1620"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p>
    <w:p w14:paraId="7536BCB6"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Also highlighted at the show, BOBST’s comprehensive range of services continues to expand to meet evolving customer needs to power their performance. The team will share the latest updates with visitors, demonstrating how process optimization, and round-the-clock support help protect investments, maximize uptime and improve profitability.</w:t>
      </w:r>
    </w:p>
    <w:p w14:paraId="4FF29252"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p>
    <w:p w14:paraId="27E4258A" w14:textId="77777777" w:rsidR="00983FFC" w:rsidRPr="00983FFC" w:rsidRDefault="00983FFC" w:rsidP="008E1D37">
      <w:pPr>
        <w:spacing w:line="276" w:lineRule="auto"/>
        <w:rPr>
          <w:rFonts w:ascii="Arial" w:eastAsia="Arial" w:hAnsi="Arial" w:cs="Arial"/>
          <w:b/>
          <w:bCs/>
          <w:kern w:val="2"/>
          <w:sz w:val="20"/>
          <w:szCs w:val="20"/>
          <w:lang w:val="en-GB" w:eastAsia="en-US"/>
          <w14:ligatures w14:val="standardContextual"/>
        </w:rPr>
      </w:pPr>
      <w:r w:rsidRPr="00983FFC">
        <w:rPr>
          <w:rFonts w:ascii="Arial" w:eastAsia="Arial" w:hAnsi="Arial" w:cs="Arial"/>
          <w:b/>
          <w:bCs/>
          <w:kern w:val="2"/>
          <w:sz w:val="20"/>
          <w:szCs w:val="20"/>
          <w:lang w:val="en-GB" w:eastAsia="en-US"/>
          <w14:ligatures w14:val="standardContextual"/>
        </w:rPr>
        <w:lastRenderedPageBreak/>
        <w:t xml:space="preserve">Digital innovation and sustainable connectivity </w:t>
      </w:r>
    </w:p>
    <w:p w14:paraId="7680D920"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 xml:space="preserve">Among the innovations unveiled at the show, BOBST will introduce a breakthrough digital printing solution for labels developed to boost production agility, unlock new applications, and changing complex label production – all in a single pass. Made possible by the high modularity and versatility of the BOBST DIGITAL MASTER series platform, this industry-first, all-digital label solution is not to be missed by converters looking to diversify and add higher value for their customers. </w:t>
      </w:r>
    </w:p>
    <w:p w14:paraId="48169118" w14:textId="77777777" w:rsidR="00983FFC" w:rsidRPr="00983FFC" w:rsidRDefault="00983FFC" w:rsidP="008E1D37">
      <w:pPr>
        <w:spacing w:line="276" w:lineRule="auto"/>
        <w:rPr>
          <w:rFonts w:ascii="Arial" w:eastAsia="Arial" w:hAnsi="Arial" w:cs="Arial"/>
          <w:kern w:val="2"/>
          <w:sz w:val="20"/>
          <w:szCs w:val="20"/>
          <w:lang w:val="en-GB" w:eastAsia="en-US"/>
          <w14:ligatures w14:val="standardContextual"/>
        </w:rPr>
      </w:pPr>
    </w:p>
    <w:p w14:paraId="24C911EC" w14:textId="77777777" w:rsidR="00983FFC" w:rsidRPr="00983FFC" w:rsidRDefault="00983FFC" w:rsidP="008E1D37">
      <w:pPr>
        <w:spacing w:line="276" w:lineRule="auto"/>
        <w:rPr>
          <w:rFonts w:ascii="Arial" w:eastAsia="Arial" w:hAnsi="Arial" w:cs="Arial"/>
          <w:b/>
          <w:bCs/>
          <w:kern w:val="2"/>
          <w:sz w:val="20"/>
          <w:szCs w:val="20"/>
          <w:lang w:val="en-GB" w:eastAsia="en-US"/>
          <w14:ligatures w14:val="standardContextual"/>
        </w:rPr>
      </w:pPr>
      <w:r w:rsidRPr="00983FFC">
        <w:rPr>
          <w:rFonts w:ascii="Arial" w:eastAsia="Arial" w:hAnsi="Arial" w:cs="Arial"/>
          <w:b/>
          <w:bCs/>
          <w:kern w:val="2"/>
          <w:sz w:val="20"/>
          <w:szCs w:val="20"/>
          <w:lang w:val="en-GB" w:eastAsia="en-US"/>
          <w14:ligatures w14:val="standardContextual"/>
        </w:rPr>
        <w:t>Label production experience tours</w:t>
      </w:r>
    </w:p>
    <w:p w14:paraId="50C15A28" w14:textId="77777777" w:rsidR="00983FFC" w:rsidRDefault="00983FFC" w:rsidP="008E1D37">
      <w:pPr>
        <w:spacing w:line="276"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 xml:space="preserve">In addition to presenting the widest range of applications, BOBST will offer attendees the opportunity to visit several Spanish label converters, where they will experience All-in-One, Inline Flexo and Digital machines operating in real production environments. </w:t>
      </w:r>
    </w:p>
    <w:p w14:paraId="1D85EA92" w14:textId="77777777" w:rsidR="00983FFC" w:rsidRDefault="00983FFC" w:rsidP="00983FFC">
      <w:pPr>
        <w:spacing w:line="240" w:lineRule="auto"/>
        <w:rPr>
          <w:rFonts w:ascii="Arial" w:eastAsia="Arial" w:hAnsi="Arial" w:cs="Arial"/>
          <w:kern w:val="2"/>
          <w:sz w:val="20"/>
          <w:szCs w:val="20"/>
          <w:lang w:val="en-GB" w:eastAsia="en-US"/>
          <w14:ligatures w14:val="standardContextual"/>
        </w:rPr>
      </w:pPr>
    </w:p>
    <w:p w14:paraId="3DCAF261" w14:textId="119496BD" w:rsidR="00983FFC" w:rsidRDefault="00983FFC" w:rsidP="00983FFC">
      <w:pPr>
        <w:spacing w:line="240" w:lineRule="auto"/>
        <w:rPr>
          <w:rFonts w:ascii="Arial" w:eastAsia="Arial" w:hAnsi="Arial" w:cs="Arial"/>
          <w:kern w:val="2"/>
          <w:sz w:val="20"/>
          <w:szCs w:val="20"/>
          <w:lang w:val="en-GB" w:eastAsia="en-US"/>
          <w14:ligatures w14:val="standardContextual"/>
        </w:rPr>
      </w:pPr>
      <w:r>
        <w:rPr>
          <w:rFonts w:ascii="Arial" w:eastAsia="Arial" w:hAnsi="Arial" w:cs="Arial"/>
          <w:kern w:val="2"/>
          <w:sz w:val="20"/>
          <w:szCs w:val="20"/>
          <w:lang w:val="en-GB" w:eastAsia="en-US"/>
          <w14:ligatures w14:val="standardContextual"/>
        </w:rPr>
        <w:t>./.</w:t>
      </w:r>
    </w:p>
    <w:p w14:paraId="59C9DBD0" w14:textId="77777777" w:rsidR="00E35B6B" w:rsidRDefault="00E35B6B" w:rsidP="00983FFC">
      <w:pPr>
        <w:spacing w:line="240" w:lineRule="auto"/>
        <w:rPr>
          <w:rFonts w:ascii="Arial" w:eastAsia="Arial" w:hAnsi="Arial" w:cs="Arial"/>
          <w:kern w:val="2"/>
          <w:sz w:val="20"/>
          <w:szCs w:val="20"/>
          <w:lang w:val="en-GB" w:eastAsia="en-US"/>
          <w14:ligatures w14:val="standardContextual"/>
        </w:rPr>
      </w:pPr>
    </w:p>
    <w:p w14:paraId="5A581A5D" w14:textId="77777777" w:rsidR="00983FFC" w:rsidRDefault="00983FFC" w:rsidP="00983FFC">
      <w:pPr>
        <w:spacing w:line="240" w:lineRule="auto"/>
        <w:rPr>
          <w:rFonts w:ascii="Arial" w:eastAsia="Arial" w:hAnsi="Arial" w:cs="Arial"/>
          <w:kern w:val="2"/>
          <w:sz w:val="20"/>
          <w:szCs w:val="20"/>
          <w:lang w:val="en-GB" w:eastAsia="en-US"/>
          <w14:ligatures w14:val="standardContextual"/>
        </w:rPr>
      </w:pPr>
    </w:p>
    <w:p w14:paraId="51169823" w14:textId="34744044" w:rsidR="00983FFC" w:rsidRDefault="00983FFC" w:rsidP="00983FFC">
      <w:pPr>
        <w:spacing w:line="240" w:lineRule="auto"/>
        <w:rPr>
          <w:rFonts w:ascii="Arial" w:eastAsia="Arial" w:hAnsi="Arial" w:cs="Arial"/>
          <w:i/>
          <w:iCs/>
          <w:kern w:val="2"/>
          <w:sz w:val="20"/>
          <w:szCs w:val="20"/>
          <w:lang w:val="en-GB" w:eastAsia="en-US"/>
          <w14:ligatures w14:val="standardContextual"/>
        </w:rPr>
      </w:pPr>
      <w:r w:rsidRPr="00983FFC">
        <w:rPr>
          <w:rFonts w:ascii="Arial" w:eastAsia="Arial" w:hAnsi="Arial" w:cs="Arial"/>
          <w:i/>
          <w:iCs/>
          <w:kern w:val="2"/>
          <w:sz w:val="20"/>
          <w:szCs w:val="20"/>
          <w:lang w:val="en-GB" w:eastAsia="en-US"/>
          <w14:ligatures w14:val="standardContextual"/>
        </w:rPr>
        <w:t xml:space="preserve">To add in online publications: </w:t>
      </w:r>
    </w:p>
    <w:p w14:paraId="416352D9" w14:textId="77777777" w:rsidR="00983FFC" w:rsidRPr="00983FFC" w:rsidRDefault="00983FFC" w:rsidP="00983FFC">
      <w:pPr>
        <w:spacing w:line="240" w:lineRule="auto"/>
        <w:rPr>
          <w:rFonts w:ascii="Arial" w:eastAsia="Arial" w:hAnsi="Arial" w:cs="Arial"/>
          <w:i/>
          <w:iCs/>
          <w:kern w:val="2"/>
          <w:sz w:val="20"/>
          <w:szCs w:val="20"/>
          <w:lang w:val="en-GB" w:eastAsia="en-US"/>
          <w14:ligatures w14:val="standardContextual"/>
        </w:rPr>
      </w:pPr>
    </w:p>
    <w:p w14:paraId="24AC9F0D" w14:textId="40824B8B" w:rsidR="00983FFC" w:rsidRDefault="00983FFC" w:rsidP="00983FFC">
      <w:pPr>
        <w:spacing w:line="240" w:lineRule="auto"/>
        <w:rPr>
          <w:rFonts w:ascii="Arial" w:eastAsia="Arial" w:hAnsi="Arial" w:cs="Arial"/>
          <w:kern w:val="2"/>
          <w:sz w:val="20"/>
          <w:szCs w:val="20"/>
          <w:lang w:val="en-GB" w:eastAsia="en-US"/>
          <w14:ligatures w14:val="standardContextual"/>
        </w:rPr>
      </w:pPr>
      <w:r w:rsidRPr="00983FFC">
        <w:rPr>
          <w:rFonts w:ascii="Arial" w:eastAsia="Arial" w:hAnsi="Arial" w:cs="Arial"/>
          <w:kern w:val="2"/>
          <w:sz w:val="20"/>
          <w:szCs w:val="20"/>
          <w:lang w:val="en-GB" w:eastAsia="en-US"/>
          <w14:ligatures w14:val="standardContextual"/>
        </w:rPr>
        <w:t>Register here to join BOBST on booth E43 in Hall 5 and visit BOBST local label converters</w:t>
      </w:r>
      <w:r w:rsidR="000E593B">
        <w:rPr>
          <w:rFonts w:ascii="Arial" w:eastAsia="Arial" w:hAnsi="Arial" w:cs="Arial"/>
          <w:kern w:val="2"/>
          <w:sz w:val="20"/>
          <w:szCs w:val="20"/>
          <w:lang w:val="en-GB" w:eastAsia="en-US"/>
          <w14:ligatures w14:val="standardContextual"/>
        </w:rPr>
        <w:t xml:space="preserve"> </w:t>
      </w:r>
      <w:hyperlink r:id="rId8" w:history="1">
        <w:r w:rsidR="000E593B" w:rsidRPr="003D793C">
          <w:rPr>
            <w:rStyle w:val="Hyperlink"/>
            <w:rFonts w:ascii="Arial" w:eastAsia="Arial" w:hAnsi="Arial" w:cs="Arial"/>
            <w:kern w:val="2"/>
            <w:sz w:val="20"/>
            <w:szCs w:val="20"/>
            <w:lang w:val="en-GB" w:eastAsia="en-US"/>
            <w14:ligatures w14:val="standardContextual"/>
          </w:rPr>
          <w:t>https://go.bobst.com/LabelexpoEurope2025</w:t>
        </w:r>
      </w:hyperlink>
    </w:p>
    <w:p w14:paraId="7564BC1D" w14:textId="77777777" w:rsidR="000E593B" w:rsidRPr="00983FFC" w:rsidRDefault="000E593B" w:rsidP="00983FFC">
      <w:pPr>
        <w:spacing w:line="240" w:lineRule="auto"/>
        <w:rPr>
          <w:rFonts w:ascii="Arial" w:eastAsia="Arial" w:hAnsi="Arial" w:cs="Arial"/>
          <w:kern w:val="2"/>
          <w:sz w:val="20"/>
          <w:szCs w:val="20"/>
          <w:lang w:val="en-GB" w:eastAsia="en-US"/>
          <w14:ligatures w14:val="standardContextual"/>
        </w:rPr>
      </w:pPr>
    </w:p>
    <w:p w14:paraId="16DB7DE2" w14:textId="77777777" w:rsidR="00FB066C" w:rsidRDefault="00FB066C" w:rsidP="00D6254D">
      <w:pPr>
        <w:rPr>
          <w:rFonts w:ascii="Arial" w:eastAsia="Arial" w:hAnsi="Arial" w:cs="Arial"/>
          <w:kern w:val="2"/>
          <w:sz w:val="20"/>
          <w:szCs w:val="20"/>
          <w:lang w:val="en-GB" w:eastAsia="en-US"/>
          <w14:ligatures w14:val="standardContextual"/>
        </w:rPr>
      </w:pPr>
    </w:p>
    <w:p w14:paraId="43624C20" w14:textId="77777777" w:rsidR="00D52D6A" w:rsidRPr="002E3230" w:rsidRDefault="00D52D6A"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D92C" w14:textId="77777777" w:rsidR="00FA1EC0" w:rsidRDefault="00FA1EC0" w:rsidP="00BB5BE9">
      <w:pPr>
        <w:spacing w:line="240" w:lineRule="auto"/>
      </w:pPr>
      <w:r>
        <w:separator/>
      </w:r>
    </w:p>
  </w:endnote>
  <w:endnote w:type="continuationSeparator" w:id="0">
    <w:p w14:paraId="08C7B0E1" w14:textId="77777777" w:rsidR="00FA1EC0" w:rsidRDefault="00FA1EC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1074" w14:textId="77777777" w:rsidR="00FA1EC0" w:rsidRDefault="00FA1EC0" w:rsidP="00BB5BE9">
      <w:pPr>
        <w:spacing w:line="240" w:lineRule="auto"/>
      </w:pPr>
      <w:r>
        <w:separator/>
      </w:r>
    </w:p>
  </w:footnote>
  <w:footnote w:type="continuationSeparator" w:id="0">
    <w:p w14:paraId="6FC1D9C1" w14:textId="77777777" w:rsidR="00FA1EC0" w:rsidRDefault="00FA1EC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14617"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14617"/>
    <w:rsid w:val="000247C3"/>
    <w:rsid w:val="00043906"/>
    <w:rsid w:val="00043CF5"/>
    <w:rsid w:val="00043F57"/>
    <w:rsid w:val="000576C6"/>
    <w:rsid w:val="00066A90"/>
    <w:rsid w:val="00083625"/>
    <w:rsid w:val="000A05F3"/>
    <w:rsid w:val="000A5B3C"/>
    <w:rsid w:val="000C3D9A"/>
    <w:rsid w:val="000D37EF"/>
    <w:rsid w:val="000E4ED6"/>
    <w:rsid w:val="000E593B"/>
    <w:rsid w:val="000E65F0"/>
    <w:rsid w:val="000E6C25"/>
    <w:rsid w:val="00105274"/>
    <w:rsid w:val="001100A0"/>
    <w:rsid w:val="00111A70"/>
    <w:rsid w:val="001122C3"/>
    <w:rsid w:val="00112F31"/>
    <w:rsid w:val="001235DC"/>
    <w:rsid w:val="00146AEF"/>
    <w:rsid w:val="0015140A"/>
    <w:rsid w:val="00152612"/>
    <w:rsid w:val="00156F65"/>
    <w:rsid w:val="00162F04"/>
    <w:rsid w:val="00165731"/>
    <w:rsid w:val="00166351"/>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31009"/>
    <w:rsid w:val="00262ADC"/>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A53F4"/>
    <w:rsid w:val="004C2489"/>
    <w:rsid w:val="004D62CA"/>
    <w:rsid w:val="004E5B8C"/>
    <w:rsid w:val="004F3549"/>
    <w:rsid w:val="00515A2B"/>
    <w:rsid w:val="0052511D"/>
    <w:rsid w:val="005327B4"/>
    <w:rsid w:val="00543439"/>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5E582C"/>
    <w:rsid w:val="006052EF"/>
    <w:rsid w:val="00605F45"/>
    <w:rsid w:val="006209F8"/>
    <w:rsid w:val="00622056"/>
    <w:rsid w:val="006228BC"/>
    <w:rsid w:val="00642C9A"/>
    <w:rsid w:val="00642D54"/>
    <w:rsid w:val="00665716"/>
    <w:rsid w:val="00673B1E"/>
    <w:rsid w:val="00673C36"/>
    <w:rsid w:val="00684032"/>
    <w:rsid w:val="006A44AE"/>
    <w:rsid w:val="006A45F6"/>
    <w:rsid w:val="006C0566"/>
    <w:rsid w:val="006D35BD"/>
    <w:rsid w:val="006F0549"/>
    <w:rsid w:val="0070146B"/>
    <w:rsid w:val="00716735"/>
    <w:rsid w:val="00720A43"/>
    <w:rsid w:val="00724971"/>
    <w:rsid w:val="00740CDD"/>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63A3"/>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2255"/>
    <w:rsid w:val="008C5DF4"/>
    <w:rsid w:val="008C7390"/>
    <w:rsid w:val="008D353F"/>
    <w:rsid w:val="008E1D37"/>
    <w:rsid w:val="008F2998"/>
    <w:rsid w:val="008F37D7"/>
    <w:rsid w:val="00900CAA"/>
    <w:rsid w:val="00901F44"/>
    <w:rsid w:val="00961ED2"/>
    <w:rsid w:val="0097702D"/>
    <w:rsid w:val="00983FFC"/>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33068"/>
    <w:rsid w:val="00A41ED3"/>
    <w:rsid w:val="00A612E0"/>
    <w:rsid w:val="00A6173F"/>
    <w:rsid w:val="00A70AEF"/>
    <w:rsid w:val="00A77DA1"/>
    <w:rsid w:val="00A86D0D"/>
    <w:rsid w:val="00AA6BB0"/>
    <w:rsid w:val="00AB644E"/>
    <w:rsid w:val="00AC47B8"/>
    <w:rsid w:val="00AD6962"/>
    <w:rsid w:val="00AD7E81"/>
    <w:rsid w:val="00AE2883"/>
    <w:rsid w:val="00AF3F20"/>
    <w:rsid w:val="00B1191E"/>
    <w:rsid w:val="00B338D4"/>
    <w:rsid w:val="00B367D7"/>
    <w:rsid w:val="00B374B3"/>
    <w:rsid w:val="00B42771"/>
    <w:rsid w:val="00B44A63"/>
    <w:rsid w:val="00B46B29"/>
    <w:rsid w:val="00B47A6B"/>
    <w:rsid w:val="00B60952"/>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524FE"/>
    <w:rsid w:val="00D52D6A"/>
    <w:rsid w:val="00D533C1"/>
    <w:rsid w:val="00D6254D"/>
    <w:rsid w:val="00DB1DC2"/>
    <w:rsid w:val="00DB761C"/>
    <w:rsid w:val="00DD2D6F"/>
    <w:rsid w:val="00DE26FE"/>
    <w:rsid w:val="00DE5DD2"/>
    <w:rsid w:val="00E00C83"/>
    <w:rsid w:val="00E35B6B"/>
    <w:rsid w:val="00E363B9"/>
    <w:rsid w:val="00E44DD4"/>
    <w:rsid w:val="00E55AE4"/>
    <w:rsid w:val="00E653AC"/>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16B0"/>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 w:type="character" w:styleId="UnresolvedMention">
    <w:name w:val="Unresolved Mention"/>
    <w:basedOn w:val="DefaultParagraphFont"/>
    <w:uiPriority w:val="99"/>
    <w:semiHidden/>
    <w:unhideWhenUsed/>
    <w:rsid w:val="000E5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LabelexpoEurope20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15</TotalTime>
  <Pages>2</Pages>
  <Words>753</Words>
  <Characters>4297</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11</cp:revision>
  <cp:lastPrinted>2020-02-21T14:53:00Z</cp:lastPrinted>
  <dcterms:created xsi:type="dcterms:W3CDTF">2025-06-02T05:59:00Z</dcterms:created>
  <dcterms:modified xsi:type="dcterms:W3CDTF">2025-06-05T07:03:00Z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