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F5A" w:rsidRDefault="00626F5A" w:rsidP="00626F5A">
      <w:pPr>
        <w:rPr>
          <w:rFonts w:ascii="Arial Narrow" w:hAnsi="Arial Narrow" w:cs="Arial"/>
        </w:rPr>
      </w:pPr>
    </w:p>
    <w:p w:rsidR="00F5122D" w:rsidRDefault="004E4A7F" w:rsidP="00626F5A">
      <w:pPr>
        <w:jc w:val="center"/>
        <w:rPr>
          <w:rFonts w:ascii="Arial Narrow" w:hAnsi="Arial Narrow" w:cs="Arial"/>
          <w:b/>
          <w:sz w:val="28"/>
          <w:szCs w:val="28"/>
        </w:rPr>
      </w:pPr>
      <w:r w:rsidRPr="00F5122D">
        <w:rPr>
          <w:rFonts w:ascii="Arial Narrow" w:hAnsi="Arial Narrow" w:cs="Arial"/>
          <w:b/>
          <w:sz w:val="28"/>
          <w:szCs w:val="28"/>
        </w:rPr>
        <w:t>90° congresso SIGO,</w:t>
      </w:r>
      <w:r w:rsidR="00F5122D" w:rsidRPr="00F5122D">
        <w:rPr>
          <w:rFonts w:ascii="Arial Narrow" w:hAnsi="Arial Narrow" w:cs="Arial"/>
          <w:b/>
          <w:sz w:val="28"/>
          <w:szCs w:val="28"/>
        </w:rPr>
        <w:t xml:space="preserve"> Terzaghi (AssoBirra):</w:t>
      </w:r>
      <w:r w:rsidRPr="00F5122D">
        <w:rPr>
          <w:rFonts w:ascii="Arial Narrow" w:hAnsi="Arial Narrow" w:cs="Arial"/>
          <w:b/>
          <w:sz w:val="28"/>
          <w:szCs w:val="28"/>
        </w:rPr>
        <w:t xml:space="preserve"> </w:t>
      </w:r>
      <w:r w:rsidR="00F5122D" w:rsidRPr="00F5122D">
        <w:rPr>
          <w:rFonts w:ascii="Arial Narrow" w:hAnsi="Arial Narrow" w:cs="Arial"/>
          <w:b/>
          <w:sz w:val="28"/>
          <w:szCs w:val="28"/>
        </w:rPr>
        <w:t>“il 67% delle donne che beve alcol non reputa rischiosa una assunzione saltuaria di bevande alcoliche in gravidanza”</w:t>
      </w:r>
    </w:p>
    <w:p w:rsidR="006753FC" w:rsidRPr="00F5122D" w:rsidRDefault="006753FC" w:rsidP="00626F5A">
      <w:pPr>
        <w:jc w:val="center"/>
        <w:rPr>
          <w:rFonts w:ascii="Arial Narrow" w:hAnsi="Arial Narrow" w:cs="Arial"/>
          <w:b/>
          <w:sz w:val="28"/>
          <w:szCs w:val="28"/>
        </w:rPr>
      </w:pPr>
    </w:p>
    <w:p w:rsidR="004E4A7F" w:rsidRPr="00F5122D" w:rsidRDefault="004E4A7F" w:rsidP="007812CD">
      <w:pPr>
        <w:jc w:val="center"/>
        <w:rPr>
          <w:rFonts w:ascii="Arial Narrow" w:hAnsi="Arial Narrow" w:cs="Arial"/>
          <w:sz w:val="26"/>
          <w:szCs w:val="26"/>
        </w:rPr>
      </w:pPr>
      <w:r w:rsidRPr="00F5122D">
        <w:rPr>
          <w:rFonts w:ascii="Arial Narrow" w:hAnsi="Arial Narrow" w:cs="Arial"/>
          <w:i/>
          <w:sz w:val="26"/>
          <w:szCs w:val="26"/>
        </w:rPr>
        <w:t>AssoBirra in prima linea</w:t>
      </w:r>
      <w:r w:rsidR="00F5122D">
        <w:rPr>
          <w:rFonts w:ascii="Arial Narrow" w:hAnsi="Arial Narrow" w:cs="Arial"/>
          <w:i/>
          <w:sz w:val="26"/>
          <w:szCs w:val="26"/>
        </w:rPr>
        <w:t xml:space="preserve">, insieme a </w:t>
      </w:r>
      <w:proofErr w:type="spellStart"/>
      <w:r w:rsidR="00F5122D">
        <w:rPr>
          <w:rFonts w:ascii="Arial Narrow" w:hAnsi="Arial Narrow" w:cs="Arial"/>
          <w:i/>
          <w:sz w:val="26"/>
          <w:szCs w:val="26"/>
        </w:rPr>
        <w:t>Sigo</w:t>
      </w:r>
      <w:proofErr w:type="spellEnd"/>
      <w:r w:rsidR="00F5122D">
        <w:rPr>
          <w:rFonts w:ascii="Arial Narrow" w:hAnsi="Arial Narrow" w:cs="Arial"/>
          <w:i/>
          <w:sz w:val="26"/>
          <w:szCs w:val="26"/>
        </w:rPr>
        <w:t>, con la terza edizione della campagna “Se aspetti un bambino l’alcol può attendere”</w:t>
      </w:r>
      <w:r w:rsidRPr="00F5122D">
        <w:rPr>
          <w:rFonts w:ascii="Arial Narrow" w:hAnsi="Arial Narrow" w:cs="Arial"/>
          <w:i/>
          <w:sz w:val="26"/>
          <w:szCs w:val="26"/>
        </w:rPr>
        <w:t xml:space="preserve"> per diffondere la consapevolezza dei rischi associati al consumo di alcol in gravidanza</w:t>
      </w:r>
      <w:r w:rsidR="00F5122D">
        <w:rPr>
          <w:rFonts w:ascii="Arial Narrow" w:hAnsi="Arial Narrow" w:cs="Arial"/>
          <w:i/>
          <w:sz w:val="26"/>
          <w:szCs w:val="26"/>
        </w:rPr>
        <w:t xml:space="preserve">. </w:t>
      </w:r>
      <w:r w:rsidRPr="00F5122D">
        <w:rPr>
          <w:rFonts w:ascii="Arial Narrow" w:hAnsi="Arial Narrow" w:cs="Arial"/>
          <w:sz w:val="26"/>
          <w:szCs w:val="26"/>
        </w:rPr>
        <w:t>Terzaghi: “</w:t>
      </w:r>
      <w:r w:rsidRPr="00F5122D">
        <w:rPr>
          <w:rFonts w:ascii="Arial Narrow" w:hAnsi="Arial Narrow" w:cs="Arial"/>
          <w:i/>
          <w:sz w:val="26"/>
          <w:szCs w:val="26"/>
        </w:rPr>
        <w:t>Negli ultimi anni la conoscenza è aumentata, ma ci sono ancora</w:t>
      </w:r>
      <w:r w:rsidR="00F5122D">
        <w:rPr>
          <w:rFonts w:ascii="Arial Narrow" w:hAnsi="Arial Narrow" w:cs="Arial"/>
          <w:i/>
          <w:sz w:val="26"/>
          <w:szCs w:val="26"/>
        </w:rPr>
        <w:t xml:space="preserve"> ampi</w:t>
      </w:r>
      <w:r w:rsidRPr="00F5122D">
        <w:rPr>
          <w:rFonts w:ascii="Arial Narrow" w:hAnsi="Arial Narrow" w:cs="Arial"/>
          <w:i/>
          <w:sz w:val="26"/>
          <w:szCs w:val="26"/>
        </w:rPr>
        <w:t xml:space="preserve"> margini di miglioramento”</w:t>
      </w:r>
    </w:p>
    <w:p w:rsidR="00457C69" w:rsidRPr="00F5122D" w:rsidRDefault="00457C69" w:rsidP="007812CD">
      <w:pPr>
        <w:tabs>
          <w:tab w:val="left" w:pos="1080"/>
        </w:tabs>
        <w:jc w:val="both"/>
        <w:rPr>
          <w:rFonts w:asciiTheme="minorHAnsi" w:hAnsiTheme="minorHAnsi" w:cs="Arial"/>
          <w:sz w:val="22"/>
          <w:szCs w:val="22"/>
        </w:rPr>
      </w:pPr>
    </w:p>
    <w:p w:rsidR="00F5122D" w:rsidRPr="00626F5A" w:rsidRDefault="004E4A7F" w:rsidP="00F5122D">
      <w:pPr>
        <w:tabs>
          <w:tab w:val="left" w:pos="764"/>
        </w:tabs>
        <w:spacing w:after="120" w:line="100" w:lineRule="atLeast"/>
        <w:jc w:val="both"/>
        <w:rPr>
          <w:rFonts w:asciiTheme="minorHAnsi" w:hAnsiTheme="minorHAnsi" w:cs="Arial"/>
          <w:sz w:val="22"/>
          <w:szCs w:val="22"/>
        </w:rPr>
      </w:pPr>
      <w:r w:rsidRPr="00626F5A">
        <w:rPr>
          <w:rFonts w:asciiTheme="minorHAnsi" w:hAnsiTheme="minorHAnsi" w:cs="Arial"/>
          <w:sz w:val="22"/>
          <w:szCs w:val="22"/>
        </w:rPr>
        <w:t xml:space="preserve">Milano, 21 Ottobre 2015 – </w:t>
      </w:r>
      <w:r w:rsidR="00457C69" w:rsidRPr="00626F5A">
        <w:rPr>
          <w:rFonts w:asciiTheme="minorHAnsi" w:hAnsiTheme="minorHAnsi" w:cs="Arial"/>
          <w:sz w:val="22"/>
          <w:szCs w:val="22"/>
        </w:rPr>
        <w:t xml:space="preserve">La presenza di AssoBirra </w:t>
      </w:r>
      <w:r w:rsidR="00B254C5" w:rsidRPr="00626F5A">
        <w:rPr>
          <w:rFonts w:asciiTheme="minorHAnsi" w:hAnsiTheme="minorHAnsi"/>
          <w:color w:val="333333"/>
          <w:sz w:val="22"/>
          <w:szCs w:val="22"/>
          <w:shd w:val="clear" w:color="auto" w:fill="FFFFFF"/>
        </w:rPr>
        <w:t xml:space="preserve">(Associazione Nazionale dei produttori della birra e malto) </w:t>
      </w:r>
      <w:r w:rsidR="00457C69" w:rsidRPr="00626F5A">
        <w:rPr>
          <w:rFonts w:asciiTheme="minorHAnsi" w:hAnsiTheme="minorHAnsi" w:cs="Arial"/>
          <w:sz w:val="22"/>
          <w:szCs w:val="22"/>
        </w:rPr>
        <w:t xml:space="preserve">al </w:t>
      </w:r>
      <w:r w:rsidR="00457C69" w:rsidRPr="00457C69">
        <w:rPr>
          <w:rFonts w:asciiTheme="minorHAnsi" w:hAnsiTheme="minorHAnsi" w:cs="Arial"/>
          <w:sz w:val="22"/>
          <w:szCs w:val="22"/>
        </w:rPr>
        <w:t>90° Congresso Nazio</w:t>
      </w:r>
      <w:r w:rsidR="00457C69" w:rsidRPr="00626F5A">
        <w:rPr>
          <w:rFonts w:asciiTheme="minorHAnsi" w:hAnsiTheme="minorHAnsi" w:cs="Arial"/>
          <w:sz w:val="22"/>
          <w:szCs w:val="22"/>
        </w:rPr>
        <w:t>nale SIGO è solo l’ultimo atto di un sodalizio che va avanti ormai da diversi anni.  </w:t>
      </w:r>
      <w:r w:rsidR="00F5122D" w:rsidRPr="00626F5A">
        <w:rPr>
          <w:rFonts w:asciiTheme="minorHAnsi" w:hAnsiTheme="minorHAnsi" w:cs="Arial"/>
          <w:i/>
          <w:iCs/>
          <w:sz w:val="22"/>
          <w:szCs w:val="22"/>
        </w:rPr>
        <w:t xml:space="preserve">“AssoBirra ha accettato con piacere di partecipare al  90esimo congresso SIGO, proprio in nome della collaborazione solida tra le due associazioni, oltre alla  volontà comune di portare avanti le stesse battaglie e gli stessi obiettivi”, </w:t>
      </w:r>
      <w:r w:rsidR="00F5122D" w:rsidRPr="00626F5A">
        <w:rPr>
          <w:rFonts w:asciiTheme="minorHAnsi" w:hAnsiTheme="minorHAnsi" w:cs="Arial"/>
          <w:iCs/>
          <w:sz w:val="22"/>
          <w:szCs w:val="22"/>
        </w:rPr>
        <w:t xml:space="preserve">ha dichiarato </w:t>
      </w:r>
      <w:r w:rsidR="00F5122D" w:rsidRPr="00626F5A">
        <w:rPr>
          <w:rFonts w:asciiTheme="minorHAnsi" w:hAnsiTheme="minorHAnsi" w:cs="Arial"/>
          <w:b/>
          <w:iCs/>
          <w:sz w:val="22"/>
          <w:szCs w:val="22"/>
        </w:rPr>
        <w:t>Filippo Terzaghi, direttore di AssoBirra</w:t>
      </w:r>
      <w:r w:rsidR="00F5122D" w:rsidRPr="00626F5A">
        <w:rPr>
          <w:rFonts w:asciiTheme="minorHAnsi" w:hAnsiTheme="minorHAnsi" w:cs="Arial"/>
          <w:i/>
          <w:iCs/>
          <w:sz w:val="22"/>
          <w:szCs w:val="22"/>
        </w:rPr>
        <w:t xml:space="preserve">. “Come dimostra uno studio DOXA per AssoBirra, infatti, ancora oggi il 67% delle donne che bevono alcol non reputa rischiosa una assunzione saltuaria di bevande alcoliche in gravidanza. Insomma, nel corso degli ultimi anni la consapevolezza sui rischi legati al consumo di alcol in gravidanza è aumentata, ma ci sono ancora margini di miglioramento. </w:t>
      </w:r>
      <w:r w:rsidR="006753FC" w:rsidRPr="006753FC">
        <w:rPr>
          <w:rFonts w:asciiTheme="minorHAnsi" w:hAnsiTheme="minorHAnsi" w:cs="Arial"/>
          <w:i/>
          <w:iCs/>
          <w:sz w:val="22"/>
          <w:szCs w:val="22"/>
        </w:rPr>
        <w:t>Come ha evidenziato lo studio DOXA, infatti, il 65% delle donne italiane è informata sui rischi ma 1 su 3 non sospende il consumo di alcol in gravidanza</w:t>
      </w:r>
      <w:r w:rsidR="006753FC">
        <w:rPr>
          <w:rFonts w:asciiTheme="minorHAnsi" w:hAnsiTheme="minorHAnsi" w:cs="Arial"/>
          <w:i/>
          <w:iCs/>
          <w:sz w:val="22"/>
          <w:szCs w:val="22"/>
        </w:rPr>
        <w:t xml:space="preserve">. Il mondo della produzione </w:t>
      </w:r>
      <w:r w:rsidR="00F5122D" w:rsidRPr="00626F5A">
        <w:rPr>
          <w:rFonts w:asciiTheme="minorHAnsi" w:hAnsiTheme="minorHAnsi" w:cs="Arial"/>
          <w:i/>
          <w:iCs/>
          <w:sz w:val="22"/>
          <w:szCs w:val="22"/>
        </w:rPr>
        <w:t>gioca un ruolo fondamentale nella promozione di un consumo consapevole delle bevande alcoliche, e grazie a SIGO possiamo fare molto per far giungere il messaggio ad una platea sempre più vasta</w:t>
      </w:r>
      <w:r w:rsidR="00F5122D" w:rsidRPr="00626F5A">
        <w:rPr>
          <w:rFonts w:asciiTheme="minorHAnsi" w:hAnsiTheme="minorHAnsi" w:cs="Arial"/>
          <w:sz w:val="22"/>
          <w:szCs w:val="22"/>
        </w:rPr>
        <w:t xml:space="preserve">”, ha concluso </w:t>
      </w:r>
      <w:r w:rsidR="00F5122D" w:rsidRPr="00626F5A">
        <w:rPr>
          <w:rFonts w:asciiTheme="minorHAnsi" w:hAnsiTheme="minorHAnsi" w:cs="Arial"/>
          <w:b/>
          <w:sz w:val="22"/>
          <w:szCs w:val="22"/>
        </w:rPr>
        <w:t>Terzaghi</w:t>
      </w:r>
      <w:r w:rsidR="00F5122D" w:rsidRPr="00626F5A">
        <w:rPr>
          <w:rFonts w:asciiTheme="minorHAnsi" w:hAnsiTheme="minorHAnsi" w:cs="Arial"/>
          <w:sz w:val="22"/>
          <w:szCs w:val="22"/>
        </w:rPr>
        <w:t xml:space="preserve">. </w:t>
      </w:r>
    </w:p>
    <w:p w:rsidR="00170D1C" w:rsidRPr="00626F5A" w:rsidRDefault="00457C69" w:rsidP="00626F5A">
      <w:pPr>
        <w:tabs>
          <w:tab w:val="left" w:pos="1080"/>
        </w:tabs>
        <w:jc w:val="both"/>
        <w:rPr>
          <w:rFonts w:asciiTheme="minorHAnsi" w:hAnsiTheme="minorHAnsi" w:cs="Arial"/>
          <w:sz w:val="22"/>
          <w:szCs w:val="22"/>
        </w:rPr>
      </w:pPr>
      <w:r w:rsidRPr="00626F5A">
        <w:rPr>
          <w:rFonts w:asciiTheme="minorHAnsi" w:hAnsiTheme="minorHAnsi" w:cs="Arial"/>
          <w:sz w:val="22"/>
          <w:szCs w:val="22"/>
        </w:rPr>
        <w:t>La birra, pur essendo una bevanda naturale e giudicata compatibile con uno stile di vita positivo e salutare, è pur sempre un alcolico, da bere quindi in modo moderato e responsabile, evitando sempre abusi e modalità scorrette o inadeguate alla situazione in cui ci si trova. Da diversi anni il settore birrario traduce concretamente la propria responsabilità sociale con diverse iniziative di informazione e sensibilizzazione per il “bere responsabile”</w:t>
      </w:r>
      <w:r w:rsidR="00B254C5" w:rsidRPr="00626F5A">
        <w:rPr>
          <w:rFonts w:asciiTheme="minorHAnsi" w:hAnsiTheme="minorHAnsi" w:cs="Arial"/>
          <w:sz w:val="22"/>
          <w:szCs w:val="22"/>
        </w:rPr>
        <w:t>, soprattutto se si tratta di informare per prevenire i danni fetali legati al</w:t>
      </w:r>
      <w:r w:rsidR="006753FC">
        <w:rPr>
          <w:rFonts w:asciiTheme="minorHAnsi" w:hAnsiTheme="minorHAnsi" w:cs="Arial"/>
          <w:sz w:val="22"/>
          <w:szCs w:val="22"/>
        </w:rPr>
        <w:t xml:space="preserve"> consumo di alcol in gravidanza. </w:t>
      </w:r>
    </w:p>
    <w:p w:rsidR="00B254C5" w:rsidRPr="00626F5A" w:rsidRDefault="00B254C5" w:rsidP="00626F5A">
      <w:pPr>
        <w:tabs>
          <w:tab w:val="left" w:pos="1080"/>
        </w:tabs>
        <w:jc w:val="both"/>
        <w:rPr>
          <w:rFonts w:asciiTheme="minorHAnsi" w:hAnsiTheme="minorHAnsi" w:cs="Arial"/>
          <w:sz w:val="22"/>
          <w:szCs w:val="22"/>
        </w:rPr>
      </w:pPr>
    </w:p>
    <w:p w:rsidR="00170D1C" w:rsidRDefault="00B307A8" w:rsidP="00626F5A">
      <w:pPr>
        <w:pBdr>
          <w:bottom w:val="single" w:sz="6" w:space="1" w:color="auto"/>
        </w:pBdr>
        <w:tabs>
          <w:tab w:val="left" w:pos="764"/>
        </w:tabs>
        <w:spacing w:after="120" w:line="100" w:lineRule="atLeast"/>
        <w:jc w:val="both"/>
        <w:rPr>
          <w:rFonts w:asciiTheme="minorHAnsi" w:hAnsiTheme="minorHAnsi" w:cs="Arial"/>
          <w:sz w:val="22"/>
          <w:szCs w:val="22"/>
        </w:rPr>
      </w:pPr>
      <w:r w:rsidRPr="00626F5A">
        <w:rPr>
          <w:rFonts w:asciiTheme="minorHAnsi" w:hAnsiTheme="minorHAnsi" w:cs="Arial"/>
          <w:sz w:val="22"/>
          <w:szCs w:val="22"/>
        </w:rPr>
        <w:t xml:space="preserve">La campagna </w:t>
      </w:r>
      <w:r w:rsidR="00F5122D">
        <w:rPr>
          <w:rFonts w:asciiTheme="minorHAnsi" w:hAnsiTheme="minorHAnsi" w:cs="Arial"/>
          <w:sz w:val="22"/>
          <w:szCs w:val="22"/>
        </w:rPr>
        <w:t>che</w:t>
      </w:r>
      <w:r w:rsidRPr="00626F5A">
        <w:rPr>
          <w:rFonts w:asciiTheme="minorHAnsi" w:hAnsiTheme="minorHAnsi" w:cs="Arial"/>
          <w:sz w:val="22"/>
          <w:szCs w:val="22"/>
        </w:rPr>
        <w:t xml:space="preserve"> </w:t>
      </w:r>
      <w:r w:rsidR="00F5122D">
        <w:rPr>
          <w:rFonts w:asciiTheme="minorHAnsi" w:hAnsiTheme="minorHAnsi" w:cs="Arial"/>
          <w:sz w:val="22"/>
          <w:szCs w:val="22"/>
        </w:rPr>
        <w:t xml:space="preserve">lega </w:t>
      </w:r>
      <w:r w:rsidRPr="00626F5A">
        <w:rPr>
          <w:rFonts w:asciiTheme="minorHAnsi" w:hAnsiTheme="minorHAnsi" w:cs="Arial"/>
          <w:sz w:val="22"/>
          <w:szCs w:val="22"/>
        </w:rPr>
        <w:t xml:space="preserve">le due associazioni </w:t>
      </w:r>
      <w:r w:rsidR="00F5122D">
        <w:rPr>
          <w:rFonts w:asciiTheme="minorHAnsi" w:hAnsiTheme="minorHAnsi" w:cs="Arial"/>
          <w:sz w:val="22"/>
          <w:szCs w:val="22"/>
        </w:rPr>
        <w:t xml:space="preserve">ormai da ben 3 edizioni </w:t>
      </w:r>
      <w:r w:rsidRPr="00626F5A">
        <w:rPr>
          <w:rFonts w:asciiTheme="minorHAnsi" w:hAnsiTheme="minorHAnsi" w:cs="Arial"/>
          <w:sz w:val="22"/>
          <w:szCs w:val="22"/>
        </w:rPr>
        <w:t xml:space="preserve">è  </w:t>
      </w:r>
      <w:r w:rsidR="007812CD" w:rsidRPr="00626F5A">
        <w:rPr>
          <w:rFonts w:asciiTheme="minorHAnsi" w:hAnsiTheme="minorHAnsi" w:cs="Arial"/>
          <w:b/>
          <w:sz w:val="22"/>
          <w:szCs w:val="22"/>
        </w:rPr>
        <w:t>“Se aspetti un bambino l’alcol può attendere”</w:t>
      </w:r>
      <w:r w:rsidR="007812CD" w:rsidRPr="00626F5A">
        <w:rPr>
          <w:rFonts w:asciiTheme="minorHAnsi" w:hAnsiTheme="minorHAnsi" w:cs="Arial"/>
          <w:sz w:val="22"/>
          <w:szCs w:val="22"/>
        </w:rPr>
        <w:t xml:space="preserve"> (</w:t>
      </w:r>
      <w:hyperlink r:id="rId8" w:history="1">
        <w:r w:rsidR="007812CD" w:rsidRPr="00626F5A">
          <w:rPr>
            <w:rStyle w:val="Collegamentoipertestuale"/>
            <w:rFonts w:asciiTheme="minorHAnsi" w:hAnsiTheme="minorHAnsi" w:cs="Arial"/>
            <w:sz w:val="22"/>
            <w:szCs w:val="22"/>
          </w:rPr>
          <w:t>www.seaspettiunbambino.it</w:t>
        </w:r>
      </w:hyperlink>
      <w:r w:rsidR="007812CD" w:rsidRPr="00626F5A">
        <w:rPr>
          <w:rFonts w:asciiTheme="minorHAnsi" w:hAnsiTheme="minorHAnsi" w:cs="Arial"/>
          <w:sz w:val="22"/>
          <w:szCs w:val="22"/>
        </w:rPr>
        <w:t xml:space="preserve">), realizzata </w:t>
      </w:r>
      <w:r w:rsidRPr="00626F5A">
        <w:rPr>
          <w:rFonts w:asciiTheme="minorHAnsi" w:hAnsiTheme="minorHAnsi" w:cs="Arial"/>
          <w:sz w:val="22"/>
          <w:szCs w:val="22"/>
        </w:rPr>
        <w:t xml:space="preserve">per la prima volta </w:t>
      </w:r>
      <w:r w:rsidR="007812CD" w:rsidRPr="00626F5A">
        <w:rPr>
          <w:rFonts w:asciiTheme="minorHAnsi" w:hAnsiTheme="minorHAnsi" w:cs="Arial"/>
          <w:sz w:val="22"/>
          <w:szCs w:val="22"/>
        </w:rPr>
        <w:t>nel 2007 e mirata ad informare i ginecologi e le donne in attesa</w:t>
      </w:r>
      <w:r w:rsidR="00F5122D">
        <w:rPr>
          <w:rFonts w:asciiTheme="minorHAnsi" w:hAnsiTheme="minorHAnsi" w:cs="Arial"/>
          <w:sz w:val="22"/>
          <w:szCs w:val="22"/>
        </w:rPr>
        <w:t xml:space="preserve"> (o che stanno provando ad avere un figlio)</w:t>
      </w:r>
      <w:r w:rsidR="007812CD" w:rsidRPr="00626F5A">
        <w:rPr>
          <w:rFonts w:asciiTheme="minorHAnsi" w:hAnsiTheme="minorHAnsi" w:cs="Arial"/>
          <w:sz w:val="22"/>
          <w:szCs w:val="22"/>
        </w:rPr>
        <w:t xml:space="preserve"> dei rischi connessi al consumo di alcol durante la gravidanza. Scelta dal Ministero della Salute tra quelle meritevoli di utilizzare il logo del piano del Governo Italiano “Guadagnare salute” e selezionata in sede di European Alcohol &amp; Health Forum, è stata la prima iniziativa promossa in Europa su questo delicato tema dall’industria dell’alcol. </w:t>
      </w:r>
      <w:r w:rsidR="00A747E5" w:rsidRPr="00626F5A">
        <w:rPr>
          <w:rFonts w:asciiTheme="minorHAnsi" w:hAnsiTheme="minorHAnsi" w:cs="Arial"/>
          <w:sz w:val="22"/>
          <w:szCs w:val="22"/>
        </w:rPr>
        <w:t>La campagna è stata rilanciata, per la seconda edizione, nel 2012</w:t>
      </w:r>
      <w:r w:rsidR="00DC008B" w:rsidRPr="00626F5A">
        <w:rPr>
          <w:rFonts w:asciiTheme="minorHAnsi" w:hAnsiTheme="minorHAnsi" w:cs="Arial"/>
          <w:sz w:val="22"/>
          <w:szCs w:val="22"/>
        </w:rPr>
        <w:t xml:space="preserve">. </w:t>
      </w:r>
      <w:r w:rsidR="00DC008B" w:rsidRPr="00626F5A">
        <w:rPr>
          <w:rFonts w:asciiTheme="minorHAnsi" w:hAnsiTheme="minorHAnsi" w:cs="Arial"/>
          <w:b/>
          <w:sz w:val="22"/>
          <w:szCs w:val="22"/>
        </w:rPr>
        <w:t>Quest’anno</w:t>
      </w:r>
      <w:r w:rsidRPr="00626F5A">
        <w:rPr>
          <w:rFonts w:asciiTheme="minorHAnsi" w:hAnsiTheme="minorHAnsi" w:cs="Arial"/>
          <w:b/>
          <w:sz w:val="22"/>
          <w:szCs w:val="22"/>
        </w:rPr>
        <w:t>, la terza edizione si è sviluppata</w:t>
      </w:r>
      <w:r w:rsidR="00DC008B" w:rsidRPr="00626F5A">
        <w:rPr>
          <w:rFonts w:asciiTheme="minorHAnsi" w:hAnsiTheme="minorHAnsi" w:cs="Arial"/>
          <w:b/>
          <w:sz w:val="22"/>
          <w:szCs w:val="22"/>
        </w:rPr>
        <w:t xml:space="preserve"> dal 9 giugno al 9 agosto</w:t>
      </w:r>
      <w:r w:rsidRPr="00626F5A">
        <w:rPr>
          <w:rFonts w:asciiTheme="minorHAnsi" w:hAnsiTheme="minorHAnsi" w:cs="Arial"/>
          <w:sz w:val="22"/>
          <w:szCs w:val="22"/>
        </w:rPr>
        <w:t xml:space="preserve">, con un sito internet rinnovato, una testimonial d’eccezione, l’attrice Francesca </w:t>
      </w:r>
      <w:proofErr w:type="spellStart"/>
      <w:r w:rsidRPr="00626F5A">
        <w:rPr>
          <w:rFonts w:asciiTheme="minorHAnsi" w:hAnsiTheme="minorHAnsi" w:cs="Arial"/>
          <w:sz w:val="22"/>
          <w:szCs w:val="22"/>
        </w:rPr>
        <w:t>Cavallin</w:t>
      </w:r>
      <w:proofErr w:type="spellEnd"/>
      <w:r w:rsidRPr="00626F5A">
        <w:rPr>
          <w:rFonts w:asciiTheme="minorHAnsi" w:hAnsiTheme="minorHAnsi" w:cs="Arial"/>
          <w:sz w:val="22"/>
          <w:szCs w:val="22"/>
        </w:rPr>
        <w:t xml:space="preserve">, e una partnership con il sito </w:t>
      </w:r>
      <w:hyperlink r:id="rId9" w:history="1">
        <w:r w:rsidRPr="00626F5A">
          <w:rPr>
            <w:rStyle w:val="Collegamentoipertestuale"/>
            <w:rFonts w:asciiTheme="minorHAnsi" w:hAnsiTheme="minorHAnsi" w:cs="Arial"/>
            <w:sz w:val="22"/>
            <w:szCs w:val="22"/>
          </w:rPr>
          <w:t>www.alfemminile.it</w:t>
        </w:r>
      </w:hyperlink>
      <w:r w:rsidRPr="00626F5A">
        <w:rPr>
          <w:rFonts w:asciiTheme="minorHAnsi" w:hAnsiTheme="minorHAnsi" w:cs="Arial"/>
          <w:sz w:val="22"/>
          <w:szCs w:val="22"/>
        </w:rPr>
        <w:t>, attraverso il quale il Segretario SIGO Enrico Vizza ha rispo</w:t>
      </w:r>
      <w:r w:rsidR="00F5122D">
        <w:rPr>
          <w:rFonts w:asciiTheme="minorHAnsi" w:hAnsiTheme="minorHAnsi" w:cs="Arial"/>
          <w:sz w:val="22"/>
          <w:szCs w:val="22"/>
        </w:rPr>
        <w:t>sto</w:t>
      </w:r>
      <w:r w:rsidRPr="00626F5A">
        <w:rPr>
          <w:rFonts w:asciiTheme="minorHAnsi" w:hAnsiTheme="minorHAnsi" w:cs="Arial"/>
          <w:sz w:val="22"/>
          <w:szCs w:val="22"/>
        </w:rPr>
        <w:t xml:space="preserve"> a dubbi e interrogativi</w:t>
      </w:r>
      <w:r w:rsidR="00F5122D">
        <w:rPr>
          <w:rFonts w:asciiTheme="minorHAnsi" w:hAnsiTheme="minorHAnsi" w:cs="Arial"/>
          <w:sz w:val="22"/>
          <w:szCs w:val="22"/>
        </w:rPr>
        <w:t xml:space="preserve"> delle utenti</w:t>
      </w:r>
      <w:r w:rsidRPr="00626F5A">
        <w:rPr>
          <w:rFonts w:asciiTheme="minorHAnsi" w:hAnsiTheme="minorHAnsi" w:cs="Arial"/>
          <w:sz w:val="22"/>
          <w:szCs w:val="22"/>
        </w:rPr>
        <w:t>.</w:t>
      </w:r>
    </w:p>
    <w:p w:rsidR="00F5122D" w:rsidRPr="00626F5A" w:rsidRDefault="00F5122D" w:rsidP="00626F5A">
      <w:pPr>
        <w:pBdr>
          <w:bottom w:val="single" w:sz="6" w:space="1" w:color="auto"/>
        </w:pBdr>
        <w:tabs>
          <w:tab w:val="left" w:pos="764"/>
        </w:tabs>
        <w:spacing w:after="120" w:line="100" w:lineRule="atLeast"/>
        <w:jc w:val="both"/>
        <w:rPr>
          <w:rFonts w:asciiTheme="minorHAnsi" w:hAnsiTheme="minorHAnsi" w:cs="Arial"/>
          <w:sz w:val="22"/>
          <w:szCs w:val="22"/>
        </w:rPr>
      </w:pPr>
    </w:p>
    <w:p w:rsidR="007812CD" w:rsidRPr="00BF1770" w:rsidRDefault="007812CD" w:rsidP="007812CD">
      <w:pPr>
        <w:tabs>
          <w:tab w:val="left" w:pos="9639"/>
        </w:tabs>
        <w:ind w:right="1080"/>
        <w:jc w:val="both"/>
        <w:rPr>
          <w:rFonts w:asciiTheme="minorHAnsi" w:hAnsiTheme="minorHAnsi" w:cs="Arial"/>
          <w:sz w:val="22"/>
          <w:szCs w:val="22"/>
        </w:rPr>
      </w:pPr>
    </w:p>
    <w:p w:rsidR="007812CD" w:rsidRPr="00BF1770" w:rsidRDefault="007812CD" w:rsidP="007812CD">
      <w:pPr>
        <w:tabs>
          <w:tab w:val="left" w:pos="9639"/>
        </w:tabs>
        <w:ind w:right="1080"/>
        <w:jc w:val="both"/>
        <w:rPr>
          <w:rFonts w:asciiTheme="minorHAnsi" w:hAnsiTheme="minorHAnsi" w:cs="Arial"/>
          <w:b/>
          <w:bCs/>
          <w:sz w:val="18"/>
          <w:szCs w:val="18"/>
        </w:rPr>
      </w:pPr>
      <w:r w:rsidRPr="00BF1770">
        <w:rPr>
          <w:rFonts w:asciiTheme="minorHAnsi" w:hAnsiTheme="minorHAnsi" w:cs="Arial"/>
          <w:b/>
          <w:bCs/>
          <w:sz w:val="18"/>
          <w:szCs w:val="18"/>
        </w:rPr>
        <w:t xml:space="preserve">Ufficio stampa AssoBirra: </w:t>
      </w:r>
    </w:p>
    <w:p w:rsidR="007812CD" w:rsidRPr="00BF1770" w:rsidRDefault="007812CD" w:rsidP="007812CD">
      <w:pPr>
        <w:tabs>
          <w:tab w:val="left" w:pos="9639"/>
        </w:tabs>
        <w:ind w:right="1080"/>
        <w:jc w:val="both"/>
        <w:rPr>
          <w:rFonts w:asciiTheme="minorHAnsi" w:hAnsiTheme="minorHAnsi" w:cs="Arial"/>
          <w:sz w:val="18"/>
          <w:szCs w:val="18"/>
        </w:rPr>
      </w:pPr>
      <w:r w:rsidRPr="00BF1770">
        <w:rPr>
          <w:rFonts w:asciiTheme="minorHAnsi" w:hAnsiTheme="minorHAnsi" w:cs="Arial"/>
          <w:sz w:val="18"/>
          <w:szCs w:val="18"/>
        </w:rPr>
        <w:t>INC – Istituto Nazionale per la Comunicazione</w:t>
      </w:r>
    </w:p>
    <w:p w:rsidR="007812CD" w:rsidRPr="00BF1770" w:rsidRDefault="007812CD" w:rsidP="007812CD">
      <w:pPr>
        <w:tabs>
          <w:tab w:val="left" w:pos="9639"/>
        </w:tabs>
        <w:ind w:right="1080"/>
        <w:jc w:val="both"/>
        <w:rPr>
          <w:rFonts w:asciiTheme="minorHAnsi" w:hAnsiTheme="minorHAnsi" w:cs="Arial"/>
          <w:sz w:val="18"/>
          <w:szCs w:val="18"/>
        </w:rPr>
      </w:pPr>
      <w:r w:rsidRPr="00BF1770">
        <w:rPr>
          <w:rFonts w:asciiTheme="minorHAnsi" w:hAnsiTheme="minorHAnsi" w:cs="Arial"/>
          <w:b/>
          <w:kern w:val="2"/>
          <w:sz w:val="18"/>
          <w:szCs w:val="18"/>
        </w:rPr>
        <w:t>Simone Silvi</w:t>
      </w:r>
      <w:r w:rsidRPr="00BF1770">
        <w:rPr>
          <w:rFonts w:asciiTheme="minorHAnsi" w:hAnsiTheme="minorHAnsi" w:cs="Arial"/>
          <w:sz w:val="18"/>
          <w:szCs w:val="18"/>
        </w:rPr>
        <w:t xml:space="preserve"> - 06.44160881 - 347.5967201 – </w:t>
      </w:r>
      <w:hyperlink r:id="rId10" w:history="1">
        <w:r w:rsidRPr="00BF1770">
          <w:rPr>
            <w:rStyle w:val="Collegamentoipertestuale"/>
            <w:rFonts w:asciiTheme="minorHAnsi" w:hAnsiTheme="minorHAnsi" w:cs="Arial"/>
            <w:sz w:val="18"/>
            <w:szCs w:val="18"/>
          </w:rPr>
          <w:t>s.silvi@inc-comunicazione.it</w:t>
        </w:r>
      </w:hyperlink>
      <w:r w:rsidRPr="00BF1770">
        <w:rPr>
          <w:rFonts w:asciiTheme="minorHAnsi" w:hAnsiTheme="minorHAnsi" w:cs="Arial"/>
          <w:sz w:val="18"/>
          <w:szCs w:val="18"/>
        </w:rPr>
        <w:t xml:space="preserve"> </w:t>
      </w:r>
    </w:p>
    <w:p w:rsidR="00277529" w:rsidRPr="00BF1770" w:rsidRDefault="00BF1770">
      <w:pPr>
        <w:rPr>
          <w:rFonts w:asciiTheme="minorHAnsi" w:hAnsiTheme="minorHAnsi"/>
          <w:sz w:val="18"/>
          <w:szCs w:val="18"/>
        </w:rPr>
      </w:pPr>
      <w:r w:rsidRPr="00BF1770">
        <w:rPr>
          <w:rFonts w:asciiTheme="minorHAnsi" w:hAnsiTheme="minorHAnsi"/>
          <w:b/>
          <w:sz w:val="18"/>
          <w:szCs w:val="18"/>
        </w:rPr>
        <w:t>Fulvio D’Andrea</w:t>
      </w:r>
      <w:r>
        <w:rPr>
          <w:rFonts w:asciiTheme="minorHAnsi" w:hAnsiTheme="minorHAnsi"/>
          <w:sz w:val="18"/>
          <w:szCs w:val="18"/>
        </w:rPr>
        <w:t xml:space="preserve"> – 06.44160853 – 334.3757384 – </w:t>
      </w:r>
      <w:hyperlink r:id="rId11" w:history="1">
        <w:r w:rsidRPr="007C014F">
          <w:rPr>
            <w:rStyle w:val="Collegamentoipertestuale"/>
            <w:rFonts w:asciiTheme="minorHAnsi" w:hAnsiTheme="minorHAnsi"/>
            <w:sz w:val="18"/>
            <w:szCs w:val="18"/>
          </w:rPr>
          <w:t>f.dandrea@inc-comunicazione.it</w:t>
        </w:r>
      </w:hyperlink>
      <w:r>
        <w:rPr>
          <w:rFonts w:asciiTheme="minorHAnsi" w:hAnsiTheme="minorHAnsi"/>
          <w:sz w:val="18"/>
          <w:szCs w:val="18"/>
        </w:rPr>
        <w:t xml:space="preserve"> </w:t>
      </w:r>
    </w:p>
    <w:sectPr w:rsidR="00277529" w:rsidRPr="00BF1770" w:rsidSect="00277529">
      <w:head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DA5" w:rsidRDefault="009F4DA5" w:rsidP="004E4A7F">
      <w:r>
        <w:separator/>
      </w:r>
    </w:p>
  </w:endnote>
  <w:endnote w:type="continuationSeparator" w:id="0">
    <w:p w:rsidR="009F4DA5" w:rsidRDefault="009F4DA5" w:rsidP="004E4A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ejaVu Sans">
    <w:altName w:val="MS Mincho"/>
    <w:charset w:val="80"/>
    <w:family w:val="auto"/>
    <w:pitch w:val="variable"/>
    <w:sig w:usb0="00000000" w:usb1="00000000" w:usb2="00000000" w:usb3="00000000" w:csb0="00000000" w:csb1="00000000"/>
  </w:font>
  <w:font w:name="font238">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DA5" w:rsidRDefault="009F4DA5" w:rsidP="004E4A7F">
      <w:r>
        <w:separator/>
      </w:r>
    </w:p>
  </w:footnote>
  <w:footnote w:type="continuationSeparator" w:id="0">
    <w:p w:rsidR="009F4DA5" w:rsidRDefault="009F4DA5" w:rsidP="004E4A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A7F" w:rsidRDefault="004E4A7F">
    <w:pPr>
      <w:pStyle w:val="Intestazione"/>
    </w:pPr>
    <w:r>
      <w:rPr>
        <w:noProof/>
        <w:lang w:eastAsia="it-IT"/>
      </w:rPr>
      <w:drawing>
        <wp:inline distT="0" distB="0" distL="0" distR="0">
          <wp:extent cx="1491698" cy="968372"/>
          <wp:effectExtent l="19050" t="0" r="0" b="0"/>
          <wp:docPr id="1" name="Immagine 1" descr="D:\f.dandrea\Desktop\AssoBirra\AssoBirra - Prezly\logo-assobi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dandrea\Desktop\AssoBirra\AssoBirra - Prezly\logo-assobirra.jpg"/>
                  <pic:cNvPicPr>
                    <a:picLocks noChangeAspect="1" noChangeArrowheads="1"/>
                  </pic:cNvPicPr>
                </pic:nvPicPr>
                <pic:blipFill>
                  <a:blip r:embed="rId1"/>
                  <a:srcRect/>
                  <a:stretch>
                    <a:fillRect/>
                  </a:stretch>
                </pic:blipFill>
                <pic:spPr bwMode="auto">
                  <a:xfrm>
                    <a:off x="0" y="0"/>
                    <a:ext cx="1493150" cy="9693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5E5E16E4"/>
    <w:multiLevelType w:val="hybridMultilevel"/>
    <w:tmpl w:val="E17E57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7812CD"/>
    <w:rsid w:val="00012666"/>
    <w:rsid w:val="00041F4D"/>
    <w:rsid w:val="00112869"/>
    <w:rsid w:val="00160700"/>
    <w:rsid w:val="00170D1C"/>
    <w:rsid w:val="001F192A"/>
    <w:rsid w:val="00277529"/>
    <w:rsid w:val="002C25C6"/>
    <w:rsid w:val="003C6627"/>
    <w:rsid w:val="00457C69"/>
    <w:rsid w:val="0047248E"/>
    <w:rsid w:val="004E4A7F"/>
    <w:rsid w:val="005C0B7F"/>
    <w:rsid w:val="005D77A0"/>
    <w:rsid w:val="00626F5A"/>
    <w:rsid w:val="006753FC"/>
    <w:rsid w:val="006F32F2"/>
    <w:rsid w:val="00713376"/>
    <w:rsid w:val="00763364"/>
    <w:rsid w:val="007812CD"/>
    <w:rsid w:val="007C26EB"/>
    <w:rsid w:val="008710C0"/>
    <w:rsid w:val="009B3CB8"/>
    <w:rsid w:val="009F4DA5"/>
    <w:rsid w:val="00A22A94"/>
    <w:rsid w:val="00A747E5"/>
    <w:rsid w:val="00AD290E"/>
    <w:rsid w:val="00B254C5"/>
    <w:rsid w:val="00B2756B"/>
    <w:rsid w:val="00B307A8"/>
    <w:rsid w:val="00BD3E6B"/>
    <w:rsid w:val="00BF1770"/>
    <w:rsid w:val="00C36426"/>
    <w:rsid w:val="00CB5EB4"/>
    <w:rsid w:val="00D6065B"/>
    <w:rsid w:val="00DC008B"/>
    <w:rsid w:val="00E614C4"/>
    <w:rsid w:val="00ED4622"/>
    <w:rsid w:val="00ED630B"/>
    <w:rsid w:val="00F512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12CD"/>
    <w:pPr>
      <w:widowControl w:val="0"/>
      <w:suppressAutoHyphens/>
      <w:spacing w:after="0" w:line="240" w:lineRule="auto"/>
    </w:pPr>
    <w:rPr>
      <w:rFonts w:ascii="Cambria" w:eastAsia="Cambria" w:hAnsi="Cambria" w:cs="Cambria"/>
      <w:sz w:val="24"/>
      <w:szCs w:val="24"/>
      <w:lang w:eastAsia="ar-SA"/>
    </w:rPr>
  </w:style>
  <w:style w:type="paragraph" w:styleId="Titolo1">
    <w:name w:val="heading 1"/>
    <w:basedOn w:val="Normale"/>
    <w:link w:val="Titolo1Carattere"/>
    <w:uiPriority w:val="9"/>
    <w:qFormat/>
    <w:rsid w:val="00457C69"/>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7812CD"/>
    <w:rPr>
      <w:color w:val="0000FF"/>
      <w:u w:val="single"/>
    </w:rPr>
  </w:style>
  <w:style w:type="character" w:customStyle="1" w:styleId="apple-converted-space">
    <w:name w:val="apple-converted-space"/>
    <w:basedOn w:val="Carpredefinitoparagrafo"/>
    <w:rsid w:val="002C25C6"/>
  </w:style>
  <w:style w:type="paragraph" w:styleId="Nessunaspaziatura">
    <w:name w:val="No Spacing"/>
    <w:uiPriority w:val="1"/>
    <w:qFormat/>
    <w:rsid w:val="002C25C6"/>
    <w:pPr>
      <w:spacing w:after="0" w:line="240" w:lineRule="auto"/>
    </w:pPr>
    <w:rPr>
      <w:rFonts w:eastAsiaTheme="minorEastAsia"/>
      <w:lang w:eastAsia="it-IT"/>
    </w:rPr>
  </w:style>
  <w:style w:type="paragraph" w:customStyle="1" w:styleId="Nessunaspaziatura1">
    <w:name w:val="Nessuna spaziatura1"/>
    <w:rsid w:val="00E614C4"/>
    <w:pPr>
      <w:widowControl w:val="0"/>
      <w:suppressAutoHyphens/>
      <w:spacing w:after="0" w:line="240" w:lineRule="auto"/>
    </w:pPr>
    <w:rPr>
      <w:rFonts w:ascii="Times New Roman" w:eastAsia="DejaVu Sans" w:hAnsi="Times New Roman" w:cs="font238"/>
      <w:kern w:val="1"/>
      <w:sz w:val="20"/>
      <w:szCs w:val="20"/>
      <w:lang w:eastAsia="ar-SA"/>
    </w:rPr>
  </w:style>
  <w:style w:type="character" w:customStyle="1" w:styleId="Titolo1Carattere">
    <w:name w:val="Titolo 1 Carattere"/>
    <w:basedOn w:val="Carpredefinitoparagrafo"/>
    <w:link w:val="Titolo1"/>
    <w:uiPriority w:val="9"/>
    <w:rsid w:val="00457C69"/>
    <w:rPr>
      <w:rFonts w:ascii="Times New Roman" w:eastAsia="Times New Roman" w:hAnsi="Times New Roman" w:cs="Times New Roman"/>
      <w:b/>
      <w:bCs/>
      <w:kern w:val="36"/>
      <w:sz w:val="48"/>
      <w:szCs w:val="48"/>
      <w:lang w:eastAsia="it-IT"/>
    </w:rPr>
  </w:style>
  <w:style w:type="character" w:styleId="Enfasicorsivo">
    <w:name w:val="Emphasis"/>
    <w:basedOn w:val="Carpredefinitoparagrafo"/>
    <w:uiPriority w:val="20"/>
    <w:qFormat/>
    <w:rsid w:val="00170D1C"/>
    <w:rPr>
      <w:i/>
      <w:iCs/>
    </w:rPr>
  </w:style>
  <w:style w:type="paragraph" w:styleId="Intestazione">
    <w:name w:val="header"/>
    <w:basedOn w:val="Normale"/>
    <w:link w:val="IntestazioneCarattere"/>
    <w:uiPriority w:val="99"/>
    <w:semiHidden/>
    <w:unhideWhenUsed/>
    <w:rsid w:val="004E4A7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E4A7F"/>
    <w:rPr>
      <w:rFonts w:ascii="Cambria" w:eastAsia="Cambria" w:hAnsi="Cambria" w:cs="Cambria"/>
      <w:sz w:val="24"/>
      <w:szCs w:val="24"/>
      <w:lang w:eastAsia="ar-SA"/>
    </w:rPr>
  </w:style>
  <w:style w:type="paragraph" w:styleId="Pidipagina">
    <w:name w:val="footer"/>
    <w:basedOn w:val="Normale"/>
    <w:link w:val="PidipaginaCarattere"/>
    <w:uiPriority w:val="99"/>
    <w:semiHidden/>
    <w:unhideWhenUsed/>
    <w:rsid w:val="004E4A7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E4A7F"/>
    <w:rPr>
      <w:rFonts w:ascii="Cambria" w:eastAsia="Cambria" w:hAnsi="Cambria" w:cs="Cambria"/>
      <w:sz w:val="24"/>
      <w:szCs w:val="24"/>
      <w:lang w:eastAsia="ar-SA"/>
    </w:rPr>
  </w:style>
  <w:style w:type="paragraph" w:styleId="Testofumetto">
    <w:name w:val="Balloon Text"/>
    <w:basedOn w:val="Normale"/>
    <w:link w:val="TestofumettoCarattere"/>
    <w:uiPriority w:val="99"/>
    <w:semiHidden/>
    <w:unhideWhenUsed/>
    <w:rsid w:val="004E4A7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4A7F"/>
    <w:rPr>
      <w:rFonts w:ascii="Tahoma" w:eastAsia="Cambri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06989689">
      <w:bodyDiv w:val="1"/>
      <w:marLeft w:val="0"/>
      <w:marRight w:val="0"/>
      <w:marTop w:val="0"/>
      <w:marBottom w:val="0"/>
      <w:divBdr>
        <w:top w:val="none" w:sz="0" w:space="0" w:color="auto"/>
        <w:left w:val="none" w:sz="0" w:space="0" w:color="auto"/>
        <w:bottom w:val="none" w:sz="0" w:space="0" w:color="auto"/>
        <w:right w:val="none" w:sz="0" w:space="0" w:color="auto"/>
      </w:divBdr>
    </w:div>
    <w:div w:id="1121068698">
      <w:bodyDiv w:val="1"/>
      <w:marLeft w:val="0"/>
      <w:marRight w:val="0"/>
      <w:marTop w:val="0"/>
      <w:marBottom w:val="0"/>
      <w:divBdr>
        <w:top w:val="none" w:sz="0" w:space="0" w:color="auto"/>
        <w:left w:val="none" w:sz="0" w:space="0" w:color="auto"/>
        <w:bottom w:val="none" w:sz="0" w:space="0" w:color="auto"/>
        <w:right w:val="none" w:sz="0" w:space="0" w:color="auto"/>
      </w:divBdr>
    </w:div>
    <w:div w:id="19994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aspettiunbambin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dandrea@inc-comunicazione.it" TargetMode="External"/><Relationship Id="rId5" Type="http://schemas.openxmlformats.org/officeDocument/2006/relationships/webSettings" Target="webSettings.xml"/><Relationship Id="rId10" Type="http://schemas.openxmlformats.org/officeDocument/2006/relationships/hyperlink" Target="mailto:s.silvi@inc-comunicazione.it" TargetMode="External"/><Relationship Id="rId4" Type="http://schemas.openxmlformats.org/officeDocument/2006/relationships/settings" Target="settings.xml"/><Relationship Id="rId9" Type="http://schemas.openxmlformats.org/officeDocument/2006/relationships/hyperlink" Target="http://www.alfemminil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72B3F-79B7-47D0-834A-5ACF298B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557</Words>
  <Characters>3176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c:creator>
  <cp:lastModifiedBy>f.dandrea</cp:lastModifiedBy>
  <cp:revision>4</cp:revision>
  <dcterms:created xsi:type="dcterms:W3CDTF">2015-10-19T10:24:00Z</dcterms:created>
  <dcterms:modified xsi:type="dcterms:W3CDTF">2015-10-20T09:09:00Z</dcterms:modified>
</cp:coreProperties>
</file>