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DFB4" w14:textId="77777777" w:rsidR="004C5BFD" w:rsidRPr="009A60EF" w:rsidRDefault="00061395" w:rsidP="00890B9D">
      <w:pPr>
        <w:pStyle w:val="TBWA"/>
        <w:rPr>
          <w:b/>
          <w:color w:val="auto"/>
          <w:sz w:val="22"/>
          <w:szCs w:val="22"/>
          <w:lang w:val="nl-NL"/>
        </w:rPr>
      </w:pPr>
      <w:r w:rsidRPr="009A60EF">
        <w:rPr>
          <w:b/>
          <w:color w:val="auto"/>
          <w:sz w:val="22"/>
          <w:szCs w:val="22"/>
          <w:lang w:val="nl-NL"/>
        </w:rPr>
        <w:t xml:space="preserve">TBWA </w:t>
      </w:r>
      <w:r w:rsidR="004E59AD" w:rsidRPr="009A60EF">
        <w:rPr>
          <w:b/>
          <w:color w:val="auto"/>
          <w:sz w:val="22"/>
          <w:szCs w:val="22"/>
          <w:lang w:val="nl-NL"/>
        </w:rPr>
        <w:t>zet meer dan alle</w:t>
      </w:r>
      <w:r w:rsidRPr="009A60EF">
        <w:rPr>
          <w:b/>
          <w:color w:val="auto"/>
          <w:sz w:val="22"/>
          <w:szCs w:val="22"/>
          <w:lang w:val="nl-NL"/>
        </w:rPr>
        <w:t>en Europa in de verf</w:t>
      </w:r>
    </w:p>
    <w:p w14:paraId="7D0BC2E5" w14:textId="77777777" w:rsidR="00061395" w:rsidRPr="009A60EF" w:rsidRDefault="00061395" w:rsidP="0061795A">
      <w:pPr>
        <w:pStyle w:val="TBWA"/>
        <w:rPr>
          <w:color w:val="auto"/>
          <w:sz w:val="22"/>
          <w:szCs w:val="22"/>
          <w:lang w:val="nl-NL"/>
        </w:rPr>
      </w:pPr>
    </w:p>
    <w:p w14:paraId="4740C879" w14:textId="4C2F487E" w:rsidR="004E59AD" w:rsidRPr="009A60EF" w:rsidRDefault="004E59AD" w:rsidP="004E59AD">
      <w:pPr>
        <w:rPr>
          <w:rFonts w:ascii="Helvetica" w:hAnsi="Helvetica"/>
          <w:sz w:val="22"/>
          <w:szCs w:val="22"/>
          <w:lang w:val="nl-NL"/>
        </w:rPr>
      </w:pPr>
      <w:r w:rsidRPr="009A60EF">
        <w:rPr>
          <w:rFonts w:ascii="Helvetica" w:hAnsi="Helvetica"/>
          <w:sz w:val="22"/>
          <w:szCs w:val="22"/>
          <w:lang w:val="nl-NL"/>
        </w:rPr>
        <w:t xml:space="preserve">Voor het 2e jaar op rij, gaat AkzoNobel de samenwerking aan met TBWA voor </w:t>
      </w:r>
      <w:r w:rsidR="00A36927">
        <w:rPr>
          <w:rFonts w:ascii="Helvetica" w:hAnsi="Helvetica"/>
          <w:sz w:val="22"/>
          <w:szCs w:val="22"/>
          <w:lang w:val="nl-NL"/>
        </w:rPr>
        <w:t>het Trend Collections</w:t>
      </w:r>
      <w:r w:rsidRPr="009A60EF">
        <w:rPr>
          <w:rFonts w:ascii="Helvetica" w:hAnsi="Helvetica"/>
          <w:sz w:val="22"/>
          <w:szCs w:val="22"/>
          <w:lang w:val="nl-NL"/>
        </w:rPr>
        <w:t xml:space="preserve"> project dat verder dan de Belgische grenzen reikt.</w:t>
      </w:r>
      <w:r w:rsidR="00F379CF" w:rsidRPr="009A60EF">
        <w:rPr>
          <w:rFonts w:ascii="Helvetica" w:hAnsi="Helvetica"/>
          <w:sz w:val="22"/>
          <w:szCs w:val="22"/>
          <w:lang w:val="nl-NL"/>
        </w:rPr>
        <w:t xml:space="preserve"> </w:t>
      </w:r>
      <w:r w:rsidRPr="009A60EF">
        <w:rPr>
          <w:rFonts w:ascii="Helvetica" w:hAnsi="Helvetica"/>
          <w:sz w:val="22"/>
          <w:szCs w:val="22"/>
          <w:lang w:val="nl-NL"/>
        </w:rPr>
        <w:t>De nieuwe trend collectie ‘Connections’ zet voet in landen zoals Nederland, Frankrijk, Estland, Rusland maar ook Zuid-Afrika, Turkije</w:t>
      </w:r>
      <w:r w:rsidR="00F379CF" w:rsidRPr="009A60EF">
        <w:rPr>
          <w:rFonts w:ascii="Helvetica" w:hAnsi="Helvetica"/>
          <w:sz w:val="22"/>
          <w:szCs w:val="22"/>
          <w:lang w:val="nl-NL"/>
        </w:rPr>
        <w:t xml:space="preserve"> en Marokko: in</w:t>
      </w:r>
      <w:r w:rsidRPr="009A60EF">
        <w:rPr>
          <w:rFonts w:ascii="Helvetica" w:hAnsi="Helvetica"/>
          <w:sz w:val="22"/>
          <w:szCs w:val="22"/>
          <w:lang w:val="nl-NL"/>
        </w:rPr>
        <w:t xml:space="preserve"> totaal </w:t>
      </w:r>
      <w:r w:rsidR="00F379CF" w:rsidRPr="009A60EF">
        <w:rPr>
          <w:rFonts w:ascii="Helvetica" w:hAnsi="Helvetica"/>
          <w:sz w:val="22"/>
          <w:szCs w:val="22"/>
          <w:lang w:val="nl-NL"/>
        </w:rPr>
        <w:t xml:space="preserve">lanceren </w:t>
      </w:r>
      <w:r w:rsidRPr="009A60EF">
        <w:rPr>
          <w:rFonts w:ascii="Helvetica" w:hAnsi="Helvetica"/>
          <w:sz w:val="22"/>
          <w:szCs w:val="22"/>
          <w:lang w:val="nl-NL"/>
        </w:rPr>
        <w:t xml:space="preserve">29 </w:t>
      </w:r>
      <w:r w:rsidR="00F379CF" w:rsidRPr="009A60EF">
        <w:rPr>
          <w:rFonts w:ascii="Helvetica" w:hAnsi="Helvetica"/>
          <w:sz w:val="22"/>
          <w:szCs w:val="22"/>
          <w:lang w:val="nl-NL"/>
        </w:rPr>
        <w:t>landen begin 2013 deze collectie in hun eigen consumentenmarkt.</w:t>
      </w:r>
    </w:p>
    <w:p w14:paraId="1B579869" w14:textId="77777777" w:rsidR="004E59AD" w:rsidRPr="009A60EF" w:rsidRDefault="004E59AD" w:rsidP="004E59AD">
      <w:pPr>
        <w:rPr>
          <w:rFonts w:ascii="Helvetica" w:hAnsi="Helvetica"/>
          <w:sz w:val="22"/>
          <w:szCs w:val="22"/>
          <w:lang w:val="nl-NL"/>
        </w:rPr>
      </w:pPr>
    </w:p>
    <w:p w14:paraId="21248F90" w14:textId="77898FD8" w:rsidR="003D28E9" w:rsidRPr="009A60EF" w:rsidRDefault="004E59AD" w:rsidP="00A36927">
      <w:pPr>
        <w:rPr>
          <w:rFonts w:ascii="Helvetica" w:hAnsi="Helvetica"/>
          <w:sz w:val="22"/>
          <w:szCs w:val="22"/>
          <w:lang w:val="nl-NL"/>
        </w:rPr>
      </w:pPr>
      <w:r w:rsidRPr="009A60EF">
        <w:rPr>
          <w:rFonts w:ascii="Helvetica" w:hAnsi="Helvetica"/>
          <w:sz w:val="22"/>
          <w:szCs w:val="22"/>
          <w:lang w:val="nl-NL"/>
        </w:rPr>
        <w:t>Deze</w:t>
      </w:r>
      <w:r w:rsidR="00F379CF" w:rsidRPr="009A60EF">
        <w:rPr>
          <w:rFonts w:ascii="Helvetica" w:hAnsi="Helvetica"/>
          <w:sz w:val="22"/>
          <w:szCs w:val="22"/>
          <w:lang w:val="nl-NL"/>
        </w:rPr>
        <w:t xml:space="preserve"> </w:t>
      </w:r>
      <w:r w:rsidR="00A36927">
        <w:rPr>
          <w:rFonts w:ascii="Helvetica" w:hAnsi="Helvetica"/>
          <w:sz w:val="22"/>
          <w:szCs w:val="22"/>
          <w:lang w:val="nl-NL"/>
        </w:rPr>
        <w:t>trend collectie</w:t>
      </w:r>
      <w:r w:rsidR="00F379CF" w:rsidRPr="009A60EF">
        <w:rPr>
          <w:rFonts w:ascii="Helvetica" w:hAnsi="Helvetica"/>
          <w:sz w:val="22"/>
          <w:szCs w:val="22"/>
          <w:lang w:val="nl-NL"/>
        </w:rPr>
        <w:t>, enkel beschikbaar op de mengmachines,</w:t>
      </w:r>
      <w:r w:rsidRPr="009A60EF">
        <w:rPr>
          <w:rFonts w:ascii="Helvetica" w:hAnsi="Helvetica"/>
          <w:sz w:val="22"/>
          <w:szCs w:val="22"/>
          <w:lang w:val="nl-NL"/>
        </w:rPr>
        <w:t xml:space="preserve"> is gebaseerd </w:t>
      </w:r>
      <w:r w:rsidR="00A36927">
        <w:rPr>
          <w:rFonts w:ascii="Helvetica" w:hAnsi="Helvetica"/>
          <w:sz w:val="22"/>
          <w:szCs w:val="22"/>
          <w:lang w:val="nl-NL"/>
        </w:rPr>
        <w:t>op input van een</w:t>
      </w:r>
      <w:r w:rsidR="00F379CF" w:rsidRPr="009A60EF">
        <w:rPr>
          <w:rFonts w:ascii="Helvetica" w:hAnsi="Helvetica"/>
          <w:sz w:val="22"/>
          <w:szCs w:val="22"/>
          <w:lang w:val="nl-NL"/>
        </w:rPr>
        <w:t xml:space="preserve"> internationale groep creatieven en experts uit </w:t>
      </w:r>
      <w:r w:rsidR="00A36927">
        <w:rPr>
          <w:rFonts w:ascii="Helvetica" w:hAnsi="Helvetica"/>
          <w:sz w:val="22"/>
          <w:szCs w:val="22"/>
          <w:lang w:val="nl-NL"/>
        </w:rPr>
        <w:t xml:space="preserve">de </w:t>
      </w:r>
      <w:r w:rsidR="00F379CF" w:rsidRPr="009A60EF">
        <w:rPr>
          <w:rFonts w:ascii="Helvetica" w:hAnsi="Helvetica"/>
          <w:sz w:val="22"/>
          <w:szCs w:val="22"/>
          <w:lang w:val="nl-NL"/>
        </w:rPr>
        <w:t>design</w:t>
      </w:r>
      <w:r w:rsidR="00A36927">
        <w:rPr>
          <w:rFonts w:ascii="Helvetica" w:hAnsi="Helvetica"/>
          <w:sz w:val="22"/>
          <w:szCs w:val="22"/>
          <w:lang w:val="nl-NL"/>
        </w:rPr>
        <w:t>-</w:t>
      </w:r>
      <w:r w:rsidR="00F379CF" w:rsidRPr="009A60EF">
        <w:rPr>
          <w:rFonts w:ascii="Helvetica" w:hAnsi="Helvetica"/>
          <w:sz w:val="22"/>
          <w:szCs w:val="22"/>
          <w:lang w:val="nl-NL"/>
        </w:rPr>
        <w:t>, architectuur</w:t>
      </w:r>
      <w:r w:rsidR="00A36927">
        <w:rPr>
          <w:rFonts w:ascii="Helvetica" w:hAnsi="Helvetica"/>
          <w:sz w:val="22"/>
          <w:szCs w:val="22"/>
          <w:lang w:val="nl-NL"/>
        </w:rPr>
        <w:t>-</w:t>
      </w:r>
      <w:r w:rsidR="00F379CF" w:rsidRPr="009A60EF">
        <w:rPr>
          <w:rFonts w:ascii="Helvetica" w:hAnsi="Helvetica"/>
          <w:sz w:val="22"/>
          <w:szCs w:val="22"/>
          <w:lang w:val="nl-NL"/>
        </w:rPr>
        <w:t xml:space="preserve"> &amp; mode</w:t>
      </w:r>
      <w:r w:rsidR="00A36927">
        <w:rPr>
          <w:rFonts w:ascii="Helvetica" w:hAnsi="Helvetica"/>
          <w:sz w:val="22"/>
          <w:szCs w:val="22"/>
          <w:lang w:val="nl-NL"/>
        </w:rPr>
        <w:t>wereld</w:t>
      </w:r>
      <w:r w:rsidR="00F379CF" w:rsidRPr="009A60EF">
        <w:rPr>
          <w:rFonts w:ascii="Helvetica" w:hAnsi="Helvetica"/>
          <w:sz w:val="22"/>
          <w:szCs w:val="22"/>
          <w:lang w:val="nl-NL"/>
        </w:rPr>
        <w:t xml:space="preserve">. </w:t>
      </w:r>
      <w:r w:rsidR="00A36927">
        <w:rPr>
          <w:rFonts w:ascii="Helvetica" w:hAnsi="Helvetica"/>
          <w:sz w:val="22"/>
          <w:szCs w:val="22"/>
          <w:lang w:val="nl-NL"/>
        </w:rPr>
        <w:br/>
        <w:t>Het Aesthetic Center van AkzoNobel vertaalde hun input in 5 trends met bijhorend kleurpalet. TBWA herwerkte deze trends en kleurpaletten in een inspirerende consumentenbrochure. Hierin worden de 5 trends voor 2013 gepresenteerd:</w:t>
      </w:r>
      <w:r w:rsidR="00A36927">
        <w:rPr>
          <w:rFonts w:ascii="Helvetica" w:hAnsi="Helvetica"/>
          <w:sz w:val="22"/>
          <w:szCs w:val="22"/>
          <w:lang w:val="nl-NL"/>
        </w:rPr>
        <w:br/>
      </w:r>
      <w:r w:rsidR="003D28E9">
        <w:rPr>
          <w:rFonts w:ascii="Helvetica" w:hAnsi="Helvetica"/>
          <w:sz w:val="22"/>
          <w:szCs w:val="22"/>
          <w:lang w:val="nl-NL"/>
        </w:rPr>
        <w:t>Collective Pas</w:t>
      </w:r>
      <w:r w:rsidR="00A36927">
        <w:rPr>
          <w:rFonts w:ascii="Helvetica" w:hAnsi="Helvetica"/>
          <w:sz w:val="22"/>
          <w:szCs w:val="22"/>
          <w:lang w:val="nl-NL"/>
        </w:rPr>
        <w:t>sion, Visual Solace, Switching o</w:t>
      </w:r>
      <w:r w:rsidR="003D28E9">
        <w:rPr>
          <w:rFonts w:ascii="Helvetica" w:hAnsi="Helvetica"/>
          <w:sz w:val="22"/>
          <w:szCs w:val="22"/>
          <w:lang w:val="nl-NL"/>
        </w:rPr>
        <w:t xml:space="preserve">ff, The Art of Understanding </w:t>
      </w:r>
      <w:r w:rsidR="00A36927">
        <w:rPr>
          <w:rFonts w:ascii="Helvetica" w:hAnsi="Helvetica"/>
          <w:sz w:val="22"/>
          <w:szCs w:val="22"/>
          <w:lang w:val="nl-NL"/>
        </w:rPr>
        <w:t>en</w:t>
      </w:r>
      <w:r w:rsidR="003D28E9">
        <w:rPr>
          <w:rFonts w:ascii="Helvetica" w:hAnsi="Helvetica"/>
          <w:sz w:val="22"/>
          <w:szCs w:val="22"/>
          <w:lang w:val="nl-NL"/>
        </w:rPr>
        <w:t xml:space="preserve"> Home Factory</w:t>
      </w:r>
      <w:bookmarkStart w:id="0" w:name="_GoBack"/>
      <w:bookmarkEnd w:id="0"/>
      <w:r w:rsidR="00A36927">
        <w:rPr>
          <w:rFonts w:ascii="Helvetica" w:hAnsi="Helvetica"/>
          <w:sz w:val="22"/>
          <w:szCs w:val="22"/>
          <w:lang w:val="nl-NL"/>
        </w:rPr>
        <w:t>. Daarnaast wordt de kleur van het jaar, het diep blauw in de kijker gezet.</w:t>
      </w:r>
    </w:p>
    <w:p w14:paraId="5152436B" w14:textId="77777777" w:rsidR="00A36927" w:rsidRPr="009A60EF" w:rsidRDefault="00A36927" w:rsidP="00061395">
      <w:pPr>
        <w:rPr>
          <w:rFonts w:ascii="Helvetica" w:hAnsi="Helvetica"/>
          <w:sz w:val="22"/>
          <w:szCs w:val="22"/>
        </w:rPr>
      </w:pPr>
    </w:p>
    <w:p w14:paraId="34203F20" w14:textId="77777777" w:rsidR="00A80C23" w:rsidRPr="009A60EF" w:rsidRDefault="00A80C23" w:rsidP="00A80C23">
      <w:pPr>
        <w:rPr>
          <w:rFonts w:ascii="Helvetica" w:eastAsia="Times New Roman" w:hAnsi="Helvetica" w:cs="Arial"/>
          <w:b/>
          <w:sz w:val="22"/>
          <w:szCs w:val="22"/>
          <w:lang w:val="fr-FR"/>
        </w:rPr>
      </w:pPr>
      <w:r w:rsidRPr="009A60EF">
        <w:rPr>
          <w:rFonts w:ascii="Helvetica" w:eastAsia="Times New Roman" w:hAnsi="Helvetica" w:cs="Arial"/>
          <w:b/>
          <w:sz w:val="22"/>
          <w:szCs w:val="22"/>
          <w:lang w:val="fr-FR"/>
        </w:rPr>
        <w:t>Voor meer informatie, neem contact op met</w:t>
      </w:r>
      <w:r w:rsidR="009A60EF">
        <w:rPr>
          <w:rFonts w:ascii="Helvetica" w:eastAsia="Times New Roman" w:hAnsi="Helvetica" w:cs="Arial"/>
          <w:b/>
          <w:sz w:val="22"/>
          <w:szCs w:val="22"/>
          <w:lang w:val="fr-FR"/>
        </w:rPr>
        <w:t> :</w:t>
      </w:r>
    </w:p>
    <w:p w14:paraId="54228F0F" w14:textId="77777777" w:rsidR="00A80C23" w:rsidRPr="009A60EF" w:rsidRDefault="00A80C23" w:rsidP="00A80C23">
      <w:pPr>
        <w:rPr>
          <w:rFonts w:ascii="Helvetica" w:eastAsia="Times New Roman" w:hAnsi="Helvetica" w:cs="Arial"/>
          <w:b/>
          <w:sz w:val="22"/>
          <w:szCs w:val="22"/>
          <w:lang w:val="fr-FR"/>
        </w:rPr>
      </w:pPr>
    </w:p>
    <w:p w14:paraId="4CD70385" w14:textId="09563B15" w:rsidR="009A60EF" w:rsidRPr="009A60EF" w:rsidRDefault="00A36927" w:rsidP="009A60EF">
      <w:pPr>
        <w:rPr>
          <w:rFonts w:ascii="Helvetica" w:eastAsia="Times New Roman" w:hAnsi="Helvetica"/>
          <w:sz w:val="22"/>
          <w:szCs w:val="22"/>
          <w:lang w:eastAsia="en-US"/>
        </w:rPr>
      </w:pPr>
      <w:r>
        <w:rPr>
          <w:rFonts w:ascii="Helvetica" w:eastAsia="Times New Roman" w:hAnsi="Helvetica" w:cs="Arial"/>
          <w:sz w:val="22"/>
          <w:szCs w:val="22"/>
          <w:lang w:val="fr-FR"/>
        </w:rPr>
        <w:t>Tom Eilers</w:t>
      </w:r>
      <w:r w:rsidR="009A60EF">
        <w:rPr>
          <w:rFonts w:ascii="Helvetica" w:eastAsia="Times New Roman" w:hAnsi="Helvetica" w:cs="Arial"/>
          <w:sz w:val="22"/>
          <w:szCs w:val="22"/>
          <w:lang w:val="fr-FR"/>
        </w:rPr>
        <w:t xml:space="preserve"> </w:t>
      </w:r>
      <w:r>
        <w:rPr>
          <w:rFonts w:ascii="Helvetica" w:eastAsia="Times New Roman" w:hAnsi="Helvetica" w:cs="Arial"/>
          <w:sz w:val="22"/>
          <w:szCs w:val="22"/>
          <w:lang w:val="fr-FR"/>
        </w:rPr>
        <w:t>–</w:t>
      </w:r>
      <w:r w:rsidR="00A80C23" w:rsidRPr="009A60EF">
        <w:rPr>
          <w:rFonts w:ascii="Helvetica" w:eastAsia="Times New Roman" w:hAnsi="Helvetic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Helvetica" w:eastAsia="Times New Roman" w:hAnsi="Helvetica" w:cs="Arial"/>
          <w:sz w:val="22"/>
          <w:szCs w:val="22"/>
          <w:lang w:val="fr-FR"/>
        </w:rPr>
        <w:t>Account</w:t>
      </w:r>
      <w:proofErr w:type="spellEnd"/>
      <w:r>
        <w:rPr>
          <w:rFonts w:ascii="Helvetica" w:eastAsia="Times New Roman" w:hAnsi="Helvetica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Helvetica" w:eastAsia="Times New Roman" w:hAnsi="Helvetica" w:cs="Arial"/>
          <w:sz w:val="22"/>
          <w:szCs w:val="22"/>
          <w:lang w:val="fr-FR"/>
        </w:rPr>
        <w:t>Executive</w:t>
      </w:r>
      <w:proofErr w:type="spellEnd"/>
      <w:r w:rsidR="00A80C23" w:rsidRPr="009A60EF">
        <w:rPr>
          <w:rFonts w:ascii="Helvetica" w:eastAsia="Times New Roman" w:hAnsi="Helvetica" w:cs="Arial"/>
          <w:sz w:val="22"/>
          <w:szCs w:val="22"/>
          <w:lang w:val="fr-FR"/>
        </w:rPr>
        <w:t xml:space="preserve"> TBWA  </w:t>
      </w:r>
      <w:r w:rsidR="009A60EF">
        <w:rPr>
          <w:rFonts w:ascii="Helvetica" w:eastAsia="Times New Roman" w:hAnsi="Helvetica" w:cs="Arial"/>
          <w:sz w:val="22"/>
          <w:szCs w:val="22"/>
          <w:lang w:val="fr-FR"/>
        </w:rPr>
        <w:br/>
      </w:r>
      <w:r>
        <w:rPr>
          <w:rFonts w:ascii="Helvetica" w:hAnsi="Helvetica"/>
          <w:sz w:val="22"/>
          <w:szCs w:val="22"/>
        </w:rPr>
        <w:t>tom.eilers@tbwa.be</w:t>
      </w:r>
      <w:r w:rsidR="009A60EF">
        <w:rPr>
          <w:rFonts w:ascii="Helvetica" w:eastAsia="Times New Roman" w:hAnsi="Helvetica" w:cs="Arial"/>
          <w:sz w:val="22"/>
          <w:szCs w:val="22"/>
          <w:lang w:val="fr-FR"/>
        </w:rPr>
        <w:t xml:space="preserve"> -</w:t>
      </w:r>
      <w:r w:rsidR="00A80C23" w:rsidRPr="009A60EF">
        <w:rPr>
          <w:rFonts w:ascii="Helvetica" w:eastAsia="Times New Roman" w:hAnsi="Helvetica" w:cs="Arial"/>
          <w:sz w:val="22"/>
          <w:szCs w:val="22"/>
          <w:lang w:val="fr-FR"/>
        </w:rPr>
        <w:t xml:space="preserve"> </w:t>
      </w:r>
      <w:r w:rsidR="009A60EF" w:rsidRPr="009A60EF">
        <w:rPr>
          <w:rFonts w:ascii="Helvetica" w:eastAsia="Times New Roman" w:hAnsi="Helvetica"/>
          <w:sz w:val="22"/>
          <w:szCs w:val="22"/>
          <w:lang w:eastAsia="en-US"/>
        </w:rPr>
        <w:fldChar w:fldCharType="begin"/>
      </w:r>
      <w:r w:rsidR="009A60EF" w:rsidRPr="009A60EF">
        <w:rPr>
          <w:rFonts w:ascii="Helvetica" w:eastAsia="Times New Roman" w:hAnsi="Helvetica"/>
          <w:sz w:val="22"/>
          <w:szCs w:val="22"/>
          <w:lang w:eastAsia="en-US"/>
        </w:rPr>
        <w:instrText xml:space="preserve"> HYPERLINK "tel:%2B3226797525" \t "_blank" </w:instrText>
      </w:r>
      <w:r w:rsidR="009A60EF" w:rsidRPr="009A60EF">
        <w:rPr>
          <w:rFonts w:ascii="Helvetica" w:eastAsia="Times New Roman" w:hAnsi="Helvetica"/>
          <w:sz w:val="22"/>
          <w:szCs w:val="22"/>
          <w:lang w:eastAsia="en-US"/>
        </w:rPr>
        <w:fldChar w:fldCharType="separate"/>
      </w:r>
      <w:r w:rsidR="009A60EF" w:rsidRPr="009A60EF">
        <w:rPr>
          <w:rFonts w:ascii="Helvetica" w:eastAsia="Times New Roman" w:hAnsi="Helvetica" w:cs="Arial"/>
          <w:sz w:val="22"/>
          <w:szCs w:val="22"/>
          <w:shd w:val="clear" w:color="auto" w:fill="FFFFFF"/>
          <w:lang w:eastAsia="en-US"/>
        </w:rPr>
        <w:t xml:space="preserve">+32 2 </w:t>
      </w:r>
      <w:r>
        <w:rPr>
          <w:rFonts w:ascii="Helvetica" w:eastAsia="Times New Roman" w:hAnsi="Helvetica" w:cs="Arial"/>
          <w:sz w:val="22"/>
          <w:szCs w:val="22"/>
          <w:shd w:val="clear" w:color="auto" w:fill="FFFFFF"/>
          <w:lang w:eastAsia="en-US"/>
        </w:rPr>
        <w:t>679 75 17</w:t>
      </w:r>
      <w:r w:rsidR="009A60EF" w:rsidRPr="009A60EF">
        <w:rPr>
          <w:rFonts w:ascii="Helvetica" w:eastAsia="Times New Roman" w:hAnsi="Helvetica"/>
          <w:sz w:val="22"/>
          <w:szCs w:val="22"/>
          <w:lang w:eastAsia="en-US"/>
        </w:rPr>
        <w:fldChar w:fldCharType="end"/>
      </w:r>
    </w:p>
    <w:p w14:paraId="6FAEF3AF" w14:textId="77777777" w:rsidR="00A80C23" w:rsidRPr="003A57B9" w:rsidRDefault="00A80C23" w:rsidP="00A80C23">
      <w:pPr>
        <w:rPr>
          <w:rFonts w:ascii="Verdana" w:eastAsia="Times New Roman" w:hAnsi="Verdana" w:cs="Arial"/>
          <w:color w:val="000000" w:themeColor="text1"/>
          <w:sz w:val="22"/>
          <w:lang w:val="fr-FR"/>
        </w:rPr>
      </w:pPr>
    </w:p>
    <w:p w14:paraId="25C76FC5" w14:textId="77777777" w:rsidR="0061795A" w:rsidRPr="00A80C23" w:rsidRDefault="0061795A" w:rsidP="00A80C23">
      <w:pPr>
        <w:rPr>
          <w:rFonts w:ascii="Helvetica" w:hAnsi="Helvetica"/>
          <w:sz w:val="22"/>
          <w:szCs w:val="22"/>
        </w:rPr>
      </w:pPr>
    </w:p>
    <w:sectPr w:rsidR="0061795A" w:rsidRPr="00A80C23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B134" w14:textId="77777777" w:rsidR="009A60EF" w:rsidRDefault="009A60EF" w:rsidP="0061795A">
      <w:r>
        <w:separator/>
      </w:r>
    </w:p>
  </w:endnote>
  <w:endnote w:type="continuationSeparator" w:id="0">
    <w:p w14:paraId="36794585" w14:textId="77777777" w:rsidR="009A60EF" w:rsidRDefault="009A60E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DF2A" w14:textId="77777777" w:rsidR="009A60EF" w:rsidRDefault="009A60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634D" w14:textId="77777777" w:rsidR="009A60EF" w:rsidRPr="004C5BFD" w:rsidRDefault="009A60E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7906779" w14:textId="77777777" w:rsidR="009A60EF" w:rsidRPr="004C5BFD" w:rsidRDefault="009A60E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4FDE" w14:textId="77777777" w:rsidR="009A60EF" w:rsidRPr="004C5BFD" w:rsidRDefault="009A60E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92F2C2" w14:textId="77777777" w:rsidR="009A60EF" w:rsidRPr="004C5BFD" w:rsidRDefault="009A60E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A152" w14:textId="77777777" w:rsidR="009A60EF" w:rsidRDefault="009A60EF" w:rsidP="0061795A">
      <w:r>
        <w:separator/>
      </w:r>
    </w:p>
  </w:footnote>
  <w:footnote w:type="continuationSeparator" w:id="0">
    <w:p w14:paraId="7B08199B" w14:textId="77777777" w:rsidR="009A60EF" w:rsidRDefault="009A60E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96AA" w14:textId="77777777" w:rsidR="009A60EF" w:rsidRDefault="009A60E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3BE0A" w14:textId="77777777" w:rsidR="009A60EF" w:rsidRDefault="009A60E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1D9E" w14:textId="77777777" w:rsidR="009A60EF" w:rsidRPr="001C6E34" w:rsidRDefault="009A60E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5DFF69D" w14:textId="77777777" w:rsidR="009A60EF" w:rsidRPr="001C6E34" w:rsidRDefault="009A60E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4171512" wp14:editId="749028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51B5" w14:textId="77777777" w:rsidR="009A60EF" w:rsidRPr="004C5BFD" w:rsidRDefault="009A60E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5971BC30" wp14:editId="7B4D52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FC"/>
    <w:multiLevelType w:val="hybridMultilevel"/>
    <w:tmpl w:val="4B0687EE"/>
    <w:lvl w:ilvl="0" w:tplc="3472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5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0C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E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8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5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29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FA6FDE"/>
    <w:multiLevelType w:val="hybridMultilevel"/>
    <w:tmpl w:val="ECE8300A"/>
    <w:lvl w:ilvl="0" w:tplc="7180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0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45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4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E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8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F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0C70B1"/>
    <w:multiLevelType w:val="hybridMultilevel"/>
    <w:tmpl w:val="BE6EFEEC"/>
    <w:lvl w:ilvl="0" w:tplc="5180EC3E">
      <w:numFmt w:val="bullet"/>
      <w:lvlText w:val="-"/>
      <w:lvlJc w:val="left"/>
      <w:pPr>
        <w:ind w:left="720" w:hanging="360"/>
      </w:pPr>
      <w:rPr>
        <w:rFonts w:ascii="Helvetica" w:eastAsia="ＭＳ 明朝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5"/>
    <w:rsid w:val="00061395"/>
    <w:rsid w:val="00061A67"/>
    <w:rsid w:val="00121240"/>
    <w:rsid w:val="001C6E34"/>
    <w:rsid w:val="00204365"/>
    <w:rsid w:val="00295847"/>
    <w:rsid w:val="002A77AA"/>
    <w:rsid w:val="00332519"/>
    <w:rsid w:val="003D28E9"/>
    <w:rsid w:val="003F54D5"/>
    <w:rsid w:val="004774D4"/>
    <w:rsid w:val="0048020D"/>
    <w:rsid w:val="00496AA6"/>
    <w:rsid w:val="004C5BFD"/>
    <w:rsid w:val="004E59AD"/>
    <w:rsid w:val="0057625F"/>
    <w:rsid w:val="005D12D3"/>
    <w:rsid w:val="00615045"/>
    <w:rsid w:val="0061795A"/>
    <w:rsid w:val="00666192"/>
    <w:rsid w:val="006E2266"/>
    <w:rsid w:val="00740375"/>
    <w:rsid w:val="007C632C"/>
    <w:rsid w:val="00890B9D"/>
    <w:rsid w:val="009A60EF"/>
    <w:rsid w:val="009F000D"/>
    <w:rsid w:val="00A36927"/>
    <w:rsid w:val="00A73A16"/>
    <w:rsid w:val="00A80C23"/>
    <w:rsid w:val="00A858C9"/>
    <w:rsid w:val="00B117EE"/>
    <w:rsid w:val="00BB7BB0"/>
    <w:rsid w:val="00C66B16"/>
    <w:rsid w:val="00F13790"/>
    <w:rsid w:val="00F379CF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425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qFormat/>
    <w:rsid w:val="004E59AD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6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qFormat/>
    <w:rsid w:val="004E59AD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6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4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3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49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05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86079-8806-BA49-89CE-F1FDE9AD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39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Eilers</dc:creator>
  <cp:keywords/>
  <dc:description/>
  <cp:lastModifiedBy>Tom Eilers</cp:lastModifiedBy>
  <cp:revision>4</cp:revision>
  <cp:lastPrinted>2011-08-10T13:45:00Z</cp:lastPrinted>
  <dcterms:created xsi:type="dcterms:W3CDTF">2012-11-06T09:44:00Z</dcterms:created>
  <dcterms:modified xsi:type="dcterms:W3CDTF">2012-11-06T15:57:00Z</dcterms:modified>
</cp:coreProperties>
</file>