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82" w:rsidRDefault="00020982" w:rsidP="00020982">
      <w:pPr>
        <w:contextualSpacing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-47625</wp:posOffset>
            </wp:positionV>
            <wp:extent cx="2495550" cy="57150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982" w:rsidRDefault="00020982" w:rsidP="00020982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0982" w:rsidRDefault="00020982" w:rsidP="00020982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0982" w:rsidRPr="006F27B2" w:rsidRDefault="00020982" w:rsidP="00020982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2DCB">
        <w:rPr>
          <w:rFonts w:ascii="Times New Roman" w:hAnsi="Times New Roman" w:cs="Times New Roman"/>
          <w:b/>
          <w:bCs/>
          <w:sz w:val="24"/>
          <w:szCs w:val="24"/>
          <w:u w:val="single"/>
        </w:rPr>
        <w:t>For more information, contact:</w:t>
      </w:r>
    </w:p>
    <w:p w:rsidR="00020982" w:rsidRPr="00EF2DCB" w:rsidRDefault="00020982" w:rsidP="00020982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Becca Meyer / Jennifer Walker </w:t>
      </w:r>
    </w:p>
    <w:p w:rsidR="00020982" w:rsidRPr="00EF2DCB" w:rsidRDefault="00020982" w:rsidP="00020982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2DCB">
        <w:rPr>
          <w:rFonts w:ascii="Times New Roman" w:hAnsi="Times New Roman" w:cs="Times New Roman"/>
          <w:bCs/>
          <w:sz w:val="24"/>
          <w:szCs w:val="24"/>
        </w:rPr>
        <w:t>BRAVE Public Relations</w:t>
      </w:r>
    </w:p>
    <w:p w:rsidR="00020982" w:rsidRDefault="00020982" w:rsidP="00020982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2DCB">
        <w:rPr>
          <w:rFonts w:ascii="Times New Roman" w:hAnsi="Times New Roman" w:cs="Times New Roman"/>
          <w:bCs/>
          <w:sz w:val="24"/>
          <w:szCs w:val="24"/>
        </w:rPr>
        <w:t>404.233.3993</w:t>
      </w:r>
    </w:p>
    <w:p w:rsidR="00020982" w:rsidRPr="00EF2DCB" w:rsidRDefault="001D4EB9" w:rsidP="00020982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020982" w:rsidRPr="00591AC7">
          <w:rPr>
            <w:rStyle w:val="Hyperlink"/>
            <w:rFonts w:ascii="Times New Roman" w:hAnsi="Times New Roman"/>
            <w:bCs/>
            <w:sz w:val="24"/>
            <w:szCs w:val="24"/>
          </w:rPr>
          <w:t>bmeyer@bravepublicrelations.com</w:t>
        </w:r>
      </w:hyperlink>
      <w:r w:rsidR="00020982">
        <w:rPr>
          <w:rFonts w:ascii="Times New Roman" w:hAnsi="Times New Roman" w:cs="Times New Roman"/>
          <w:bCs/>
          <w:sz w:val="24"/>
          <w:szCs w:val="24"/>
        </w:rPr>
        <w:t xml:space="preserve"> / </w:t>
      </w:r>
    </w:p>
    <w:p w:rsidR="00020982" w:rsidRPr="00EF2DCB" w:rsidRDefault="001D4EB9" w:rsidP="00020982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020982" w:rsidRPr="00E901B1">
          <w:rPr>
            <w:rStyle w:val="Hyperlink"/>
            <w:rFonts w:ascii="Times New Roman" w:hAnsi="Times New Roman"/>
            <w:bCs/>
            <w:sz w:val="24"/>
            <w:szCs w:val="24"/>
          </w:rPr>
          <w:t>jwalker@bravepublicrelations.com</w:t>
        </w:r>
      </w:hyperlink>
      <w:r w:rsidR="00020982" w:rsidRPr="00EF2D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0982" w:rsidRPr="00EF2DCB" w:rsidRDefault="00020982" w:rsidP="00020982">
      <w:pPr>
        <w:pStyle w:val="BodyText"/>
        <w:contextualSpacing/>
        <w:jc w:val="left"/>
        <w:rPr>
          <w:u w:val="none"/>
        </w:rPr>
      </w:pPr>
      <w:r w:rsidRPr="00EF2DCB">
        <w:rPr>
          <w:u w:val="none"/>
        </w:rPr>
        <w:t>FOR IMMEDIATE RELEASE</w:t>
      </w:r>
    </w:p>
    <w:p w:rsidR="00020982" w:rsidRDefault="00020982" w:rsidP="00020982">
      <w:pPr>
        <w:contextualSpacing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020982" w:rsidRPr="000448C4" w:rsidRDefault="00020982" w:rsidP="00020982">
      <w:pPr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Grill Marks to make an impression at Haywood Mall</w:t>
      </w:r>
    </w:p>
    <w:p w:rsidR="00020982" w:rsidRPr="000448C4" w:rsidRDefault="00020982" w:rsidP="00020982">
      <w:pPr>
        <w:contextualSpacing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Local restaurant to open in summer of 2017</w:t>
      </w:r>
    </w:p>
    <w:p w:rsidR="00020982" w:rsidRDefault="00020982" w:rsidP="00020982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300A3" w:rsidRPr="009F7C6D" w:rsidRDefault="00020982" w:rsidP="00020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Greenville, S.C. (October </w:t>
      </w:r>
      <w:r w:rsidR="003B70FE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, 2016</w:t>
      </w:r>
      <w:r w:rsidRPr="000448C4">
        <w:rPr>
          <w:rFonts w:ascii="Times New Roman" w:hAnsi="Times New Roman" w:cs="Times New Roman"/>
          <w:b/>
          <w:sz w:val="24"/>
          <w:szCs w:val="24"/>
        </w:rPr>
        <w:t>)</w:t>
      </w:r>
      <w:r w:rsidRPr="000448C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8C4">
        <w:rPr>
          <w:rFonts w:ascii="Times New Roman" w:hAnsi="Times New Roman" w:cs="Times New Roman"/>
          <w:b/>
          <w:sz w:val="24"/>
          <w:szCs w:val="24"/>
        </w:rPr>
        <w:t>Haywood</w:t>
      </w:r>
      <w:r w:rsidRPr="000448C4">
        <w:rPr>
          <w:rFonts w:ascii="Times New Roman" w:hAnsi="Times New Roman" w:cs="Times New Roman"/>
          <w:sz w:val="24"/>
          <w:szCs w:val="24"/>
        </w:rPr>
        <w:t xml:space="preserve"> </w:t>
      </w:r>
      <w:r w:rsidRPr="000448C4">
        <w:rPr>
          <w:rFonts w:ascii="Times New Roman" w:hAnsi="Times New Roman" w:cs="Times New Roman"/>
          <w:b/>
          <w:sz w:val="24"/>
          <w:szCs w:val="24"/>
        </w:rPr>
        <w:t>Mall</w:t>
      </w:r>
      <w:r w:rsidRPr="000448C4">
        <w:rPr>
          <w:rFonts w:ascii="Times New Roman" w:hAnsi="Times New Roman" w:cs="Times New Roman"/>
          <w:sz w:val="24"/>
          <w:szCs w:val="24"/>
        </w:rPr>
        <w:t xml:space="preserve"> management is pleased to announce</w:t>
      </w:r>
      <w:r>
        <w:rPr>
          <w:rFonts w:ascii="Times New Roman" w:hAnsi="Times New Roman" w:cs="Times New Roman"/>
          <w:sz w:val="24"/>
          <w:szCs w:val="24"/>
        </w:rPr>
        <w:t xml:space="preserve"> the addition of </w:t>
      </w:r>
      <w:r w:rsidRPr="00020982">
        <w:rPr>
          <w:rFonts w:ascii="Times New Roman" w:hAnsi="Times New Roman" w:cs="Times New Roman"/>
          <w:b/>
          <w:sz w:val="24"/>
          <w:szCs w:val="24"/>
        </w:rPr>
        <w:t>Grill Marks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975F5A">
        <w:rPr>
          <w:rFonts w:ascii="Times New Roman" w:hAnsi="Times New Roman" w:cs="Times New Roman"/>
          <w:sz w:val="24"/>
          <w:szCs w:val="24"/>
        </w:rPr>
        <w:t xml:space="preserve">the center’s </w:t>
      </w:r>
      <w:r>
        <w:rPr>
          <w:rFonts w:ascii="Times New Roman" w:hAnsi="Times New Roman" w:cs="Times New Roman"/>
          <w:sz w:val="24"/>
          <w:szCs w:val="24"/>
        </w:rPr>
        <w:t xml:space="preserve">appetizing directory of dining options. The gourmet burger </w:t>
      </w:r>
      <w:r w:rsidR="007E5897">
        <w:rPr>
          <w:rFonts w:ascii="Times New Roman" w:hAnsi="Times New Roman" w:cs="Times New Roman"/>
          <w:sz w:val="24"/>
          <w:szCs w:val="24"/>
        </w:rPr>
        <w:t>restaurant will break ground in March 2017</w:t>
      </w:r>
      <w:r w:rsidR="0000504B">
        <w:rPr>
          <w:rFonts w:ascii="Times New Roman" w:hAnsi="Times New Roman" w:cs="Times New Roman"/>
          <w:sz w:val="24"/>
          <w:szCs w:val="24"/>
        </w:rPr>
        <w:t xml:space="preserve"> and is projected to open in</w:t>
      </w:r>
      <w:r w:rsidR="007E5897">
        <w:rPr>
          <w:rFonts w:ascii="Times New Roman" w:hAnsi="Times New Roman" w:cs="Times New Roman"/>
          <w:sz w:val="24"/>
          <w:szCs w:val="24"/>
        </w:rPr>
        <w:t xml:space="preserve"> summer 2017 </w:t>
      </w:r>
      <w:r w:rsidR="00EE596E">
        <w:rPr>
          <w:rFonts w:ascii="Times New Roman" w:hAnsi="Times New Roman" w:cs="Times New Roman"/>
          <w:sz w:val="24"/>
          <w:szCs w:val="24"/>
        </w:rPr>
        <w:t>in a 3,500 square foot space</w:t>
      </w:r>
      <w:r w:rsidR="007E5897">
        <w:rPr>
          <w:rFonts w:ascii="Times New Roman" w:hAnsi="Times New Roman" w:cs="Times New Roman"/>
          <w:sz w:val="24"/>
          <w:szCs w:val="24"/>
        </w:rPr>
        <w:t>.</w:t>
      </w:r>
      <w:r w:rsidR="00EE596E">
        <w:rPr>
          <w:rFonts w:ascii="Times New Roman" w:hAnsi="Times New Roman" w:cs="Times New Roman"/>
          <w:sz w:val="24"/>
          <w:szCs w:val="24"/>
        </w:rPr>
        <w:t xml:space="preserve"> The restaurant will seat about 130 inside </w:t>
      </w:r>
      <w:r w:rsidR="00EE596E" w:rsidRPr="009F7C6D">
        <w:rPr>
          <w:rFonts w:ascii="Times New Roman" w:hAnsi="Times New Roman" w:cs="Times New Roman"/>
          <w:sz w:val="24"/>
          <w:szCs w:val="24"/>
        </w:rPr>
        <w:t xml:space="preserve">and 24 </w:t>
      </w:r>
      <w:r w:rsidR="00C67310" w:rsidRPr="009F7C6D">
        <w:rPr>
          <w:rFonts w:ascii="Times New Roman" w:hAnsi="Times New Roman" w:cs="Times New Roman"/>
          <w:sz w:val="24"/>
          <w:szCs w:val="24"/>
        </w:rPr>
        <w:t>on the outdoor patio</w:t>
      </w:r>
      <w:r w:rsidR="00EE596E" w:rsidRPr="009F7C6D">
        <w:rPr>
          <w:rFonts w:ascii="Times New Roman" w:hAnsi="Times New Roman" w:cs="Times New Roman"/>
          <w:sz w:val="24"/>
          <w:szCs w:val="24"/>
        </w:rPr>
        <w:t xml:space="preserve">. </w:t>
      </w:r>
      <w:r w:rsidR="009F7C6D" w:rsidRPr="009F7C6D">
        <w:rPr>
          <w:rFonts w:ascii="Times New Roman" w:hAnsi="Times New Roman" w:cs="Times New Roman"/>
          <w:sz w:val="24"/>
          <w:szCs w:val="24"/>
        </w:rPr>
        <w:t>Grill Marks, which has locations in downtown Greenville and Columbia and is operated by Larkin’s Restaurants</w:t>
      </w:r>
      <w:r w:rsidR="009F7C6D">
        <w:rPr>
          <w:rFonts w:ascii="Times New Roman" w:hAnsi="Times New Roman" w:cs="Times New Roman"/>
          <w:sz w:val="24"/>
          <w:szCs w:val="24"/>
        </w:rPr>
        <w:t>,</w:t>
      </w:r>
      <w:r w:rsidR="009F7C6D" w:rsidRPr="009F7C6D">
        <w:rPr>
          <w:rFonts w:ascii="Times New Roman" w:hAnsi="Times New Roman" w:cs="Times New Roman"/>
          <w:sz w:val="24"/>
          <w:szCs w:val="24"/>
        </w:rPr>
        <w:t xml:space="preserve"> is known for their burgers, milkshakes, fries and bar.</w:t>
      </w:r>
    </w:p>
    <w:p w:rsidR="005B4BEA" w:rsidRPr="009F7C6D" w:rsidRDefault="005B4BEA" w:rsidP="00020982">
      <w:pPr>
        <w:rPr>
          <w:rFonts w:ascii="Times New Roman" w:hAnsi="Times New Roman" w:cs="Times New Roman"/>
          <w:sz w:val="24"/>
          <w:szCs w:val="24"/>
        </w:rPr>
      </w:pPr>
    </w:p>
    <w:p w:rsidR="00EE596E" w:rsidRPr="009F7C6D" w:rsidRDefault="00EE596E" w:rsidP="00020982">
      <w:pPr>
        <w:rPr>
          <w:rFonts w:ascii="Times New Roman" w:hAnsi="Times New Roman" w:cs="Times New Roman"/>
          <w:sz w:val="24"/>
          <w:szCs w:val="24"/>
        </w:rPr>
      </w:pPr>
      <w:r w:rsidRPr="009F7C6D">
        <w:rPr>
          <w:rFonts w:ascii="Times New Roman" w:hAnsi="Times New Roman" w:cs="Times New Roman"/>
          <w:sz w:val="24"/>
          <w:szCs w:val="24"/>
        </w:rPr>
        <w:t>“</w:t>
      </w:r>
      <w:r w:rsidR="00350392" w:rsidRPr="009F7C6D">
        <w:rPr>
          <w:rFonts w:ascii="Times New Roman" w:hAnsi="Times New Roman" w:cs="Times New Roman"/>
          <w:sz w:val="24"/>
          <w:szCs w:val="24"/>
        </w:rPr>
        <w:t xml:space="preserve">The addition of Grill Marks will continue to elevate the local shopping experience at Haywood Mall,” </w:t>
      </w:r>
      <w:r w:rsidR="00E02C7F" w:rsidRPr="009F7C6D">
        <w:rPr>
          <w:rFonts w:ascii="Times New Roman" w:hAnsi="Times New Roman" w:cs="Times New Roman"/>
          <w:sz w:val="24"/>
          <w:szCs w:val="24"/>
        </w:rPr>
        <w:t>said</w:t>
      </w:r>
      <w:r w:rsidR="00350392" w:rsidRPr="009F7C6D">
        <w:rPr>
          <w:rFonts w:ascii="Times New Roman" w:hAnsi="Times New Roman" w:cs="Times New Roman"/>
          <w:sz w:val="24"/>
          <w:szCs w:val="24"/>
        </w:rPr>
        <w:t xml:space="preserve"> Jamie Wright, mall manager. </w:t>
      </w:r>
      <w:r w:rsidR="005439CD" w:rsidRPr="009F7C6D">
        <w:rPr>
          <w:rFonts w:ascii="Times New Roman" w:hAnsi="Times New Roman" w:cs="Times New Roman"/>
          <w:sz w:val="24"/>
          <w:szCs w:val="24"/>
        </w:rPr>
        <w:t xml:space="preserve">“We’re always looking for ways to incorporate community shops and restaurants and we’re eager to have Grill Marks join our mix of dining options.” </w:t>
      </w:r>
    </w:p>
    <w:p w:rsidR="005439CD" w:rsidRPr="009F7C6D" w:rsidRDefault="005439CD" w:rsidP="00020982">
      <w:pPr>
        <w:rPr>
          <w:rFonts w:ascii="Times New Roman" w:hAnsi="Times New Roman" w:cs="Times New Roman"/>
          <w:sz w:val="24"/>
          <w:szCs w:val="24"/>
        </w:rPr>
      </w:pPr>
    </w:p>
    <w:p w:rsidR="005B4BEA" w:rsidRDefault="005B4BEA" w:rsidP="00020982">
      <w:pPr>
        <w:contextualSpacing/>
        <w:rPr>
          <w:rFonts w:ascii="Times New Roman" w:hAnsi="Times New Roman" w:cs="Times New Roman"/>
          <w:sz w:val="24"/>
          <w:szCs w:val="24"/>
        </w:rPr>
      </w:pPr>
      <w:r w:rsidRPr="009F7C6D">
        <w:rPr>
          <w:rFonts w:ascii="Times New Roman" w:hAnsi="Times New Roman" w:cs="Times New Roman"/>
          <w:sz w:val="24"/>
          <w:szCs w:val="24"/>
        </w:rPr>
        <w:t xml:space="preserve">In addition to Grill Marks, Buckle and </w:t>
      </w:r>
      <w:proofErr w:type="spellStart"/>
      <w:r w:rsidRPr="009F7C6D">
        <w:rPr>
          <w:rFonts w:ascii="Times New Roman" w:hAnsi="Times New Roman" w:cs="Times New Roman"/>
          <w:sz w:val="24"/>
          <w:szCs w:val="24"/>
        </w:rPr>
        <w:t>Ninas</w:t>
      </w:r>
      <w:proofErr w:type="spellEnd"/>
      <w:r w:rsidRPr="009F7C6D">
        <w:rPr>
          <w:rFonts w:ascii="Times New Roman" w:hAnsi="Times New Roman" w:cs="Times New Roman"/>
          <w:sz w:val="24"/>
          <w:szCs w:val="24"/>
        </w:rPr>
        <w:t xml:space="preserve"> will be relocating to new store fronts in winter 2016.</w:t>
      </w:r>
      <w:r w:rsidR="0056074E" w:rsidRPr="009F7C6D">
        <w:rPr>
          <w:rFonts w:ascii="Times New Roman" w:hAnsi="Times New Roman" w:cs="Times New Roman"/>
          <w:sz w:val="24"/>
          <w:szCs w:val="24"/>
        </w:rPr>
        <w:t xml:space="preserve"> Buckle will relocate to a 5,474 square foot storefront on the upper level between Sears and Center Court and</w:t>
      </w:r>
      <w:r w:rsidRPr="009F7C6D">
        <w:rPr>
          <w:rFonts w:ascii="Times New Roman" w:hAnsi="Times New Roman" w:cs="Times New Roman"/>
          <w:sz w:val="24"/>
          <w:szCs w:val="24"/>
        </w:rPr>
        <w:t xml:space="preserve"> </w:t>
      </w:r>
      <w:r w:rsidR="0056074E" w:rsidRPr="009F7C6D">
        <w:rPr>
          <w:rFonts w:ascii="Times New Roman" w:hAnsi="Times New Roman" w:cs="Times New Roman"/>
          <w:sz w:val="24"/>
          <w:szCs w:val="24"/>
        </w:rPr>
        <w:t>Nina’s will move to a 2,921 square foot storefront on the upper level between Sears and Center Court.</w:t>
      </w:r>
      <w:r w:rsidR="00560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C6D" w:rsidRDefault="009F7C6D" w:rsidP="000209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7C6D" w:rsidRDefault="009F7C6D" w:rsidP="00020982">
      <w:pPr>
        <w:contextualSpacing/>
        <w:rPr>
          <w:rFonts w:ascii="Times New Roman" w:hAnsi="Times New Roman" w:cs="Times New Roman"/>
          <w:sz w:val="24"/>
          <w:szCs w:val="24"/>
        </w:rPr>
      </w:pPr>
      <w:r w:rsidRPr="009F7C6D">
        <w:rPr>
          <w:rFonts w:ascii="Times New Roman" w:hAnsi="Times New Roman" w:cs="Times New Roman"/>
          <w:sz w:val="24"/>
          <w:szCs w:val="24"/>
        </w:rPr>
        <w:t xml:space="preserve">“We looked at several potential locations in the upstate </w:t>
      </w:r>
      <w:r>
        <w:rPr>
          <w:rFonts w:ascii="Times New Roman" w:hAnsi="Times New Roman" w:cs="Times New Roman"/>
          <w:sz w:val="24"/>
          <w:szCs w:val="24"/>
        </w:rPr>
        <w:t>before ultimately choosing</w:t>
      </w:r>
      <w:r w:rsidRPr="009F7C6D">
        <w:rPr>
          <w:rFonts w:ascii="Times New Roman" w:hAnsi="Times New Roman" w:cs="Times New Roman"/>
          <w:sz w:val="24"/>
          <w:szCs w:val="24"/>
        </w:rPr>
        <w:t xml:space="preserve"> Haywood Mall</w:t>
      </w:r>
      <w:r>
        <w:rPr>
          <w:rFonts w:ascii="Times New Roman" w:hAnsi="Times New Roman" w:cs="Times New Roman"/>
          <w:sz w:val="24"/>
          <w:szCs w:val="24"/>
        </w:rPr>
        <w:t>,” said Mark Hammond, President of Grill Marks. 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center</w:t>
      </w:r>
      <w:r w:rsidRPr="009F7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offers a strong</w:t>
      </w:r>
      <w:r w:rsidRPr="009F7C6D">
        <w:rPr>
          <w:rFonts w:ascii="Times New Roman" w:hAnsi="Times New Roman" w:cs="Times New Roman"/>
          <w:sz w:val="24"/>
          <w:szCs w:val="24"/>
        </w:rPr>
        <w:t xml:space="preserve"> mix of great retailers that align well</w:t>
      </w:r>
      <w:r>
        <w:rPr>
          <w:rFonts w:ascii="Times New Roman" w:hAnsi="Times New Roman" w:cs="Times New Roman"/>
          <w:sz w:val="24"/>
          <w:szCs w:val="24"/>
        </w:rPr>
        <w:t xml:space="preserve"> with our target customers,”</w:t>
      </w:r>
      <w:r w:rsidRPr="009F7C6D">
        <w:rPr>
          <w:rFonts w:ascii="Times New Roman" w:hAnsi="Times New Roman" w:cs="Times New Roman"/>
          <w:sz w:val="24"/>
          <w:szCs w:val="24"/>
        </w:rPr>
        <w:t xml:space="preserve"> said Mark Hammond, President of Grill Marks.</w:t>
      </w:r>
    </w:p>
    <w:p w:rsidR="005B4BEA" w:rsidRDefault="005B4BEA" w:rsidP="00020982">
      <w:pPr>
        <w:rPr>
          <w:rFonts w:ascii="Times New Roman" w:hAnsi="Times New Roman" w:cs="Times New Roman"/>
          <w:sz w:val="24"/>
          <w:szCs w:val="24"/>
        </w:rPr>
      </w:pPr>
    </w:p>
    <w:p w:rsidR="005B4BEA" w:rsidRPr="00EF2DCB" w:rsidRDefault="005B4BEA" w:rsidP="005B4BEA">
      <w:pPr>
        <w:contextualSpacing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F2DC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About Haywood Mall </w:t>
      </w:r>
    </w:p>
    <w:p w:rsidR="005B4BEA" w:rsidRPr="00EF2DCB" w:rsidRDefault="005B4BEA" w:rsidP="005B4BEA">
      <w:pPr>
        <w:contextualSpacing/>
        <w:rPr>
          <w:rFonts w:ascii="Times New Roman" w:hAnsi="Times New Roman" w:cs="Times New Roman"/>
          <w:sz w:val="24"/>
          <w:szCs w:val="24"/>
        </w:rPr>
      </w:pPr>
      <w:r w:rsidRPr="00EF2DCB">
        <w:rPr>
          <w:rFonts w:ascii="Times New Roman" w:hAnsi="Times New Roman" w:cs="Times New Roman"/>
          <w:sz w:val="24"/>
          <w:szCs w:val="24"/>
        </w:rPr>
        <w:t>Haywood Mall is the preeminent shopping center in South Carolina. Serving a six-county, upstate trade area, Haywood Mall is a two-level, enclosed, super-regional shopping center and is located off I-85, a main North-South interstate between Atlanta, G</w:t>
      </w:r>
      <w:r>
        <w:rPr>
          <w:rFonts w:ascii="Times New Roman" w:hAnsi="Times New Roman" w:cs="Times New Roman"/>
          <w:sz w:val="24"/>
          <w:szCs w:val="24"/>
        </w:rPr>
        <w:t>a.</w:t>
      </w:r>
      <w:r w:rsidRPr="00EF2DCB">
        <w:rPr>
          <w:rFonts w:ascii="Times New Roman" w:hAnsi="Times New Roman" w:cs="Times New Roman"/>
          <w:sz w:val="24"/>
          <w:szCs w:val="24"/>
        </w:rPr>
        <w:t xml:space="preserve"> and Charlotte, 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2DCB">
        <w:rPr>
          <w:rFonts w:ascii="Times New Roman" w:hAnsi="Times New Roman" w:cs="Times New Roman"/>
          <w:sz w:val="24"/>
          <w:szCs w:val="24"/>
        </w:rPr>
        <w:t>C. Offering a spectacular shopping experience for dis</w:t>
      </w:r>
      <w:r>
        <w:rPr>
          <w:rFonts w:ascii="Times New Roman" w:hAnsi="Times New Roman" w:cs="Times New Roman"/>
          <w:sz w:val="24"/>
          <w:szCs w:val="24"/>
        </w:rPr>
        <w:t>cerning</w:t>
      </w:r>
      <w:r w:rsidRPr="00EF2DCB">
        <w:rPr>
          <w:rFonts w:ascii="Times New Roman" w:hAnsi="Times New Roman" w:cs="Times New Roman"/>
          <w:sz w:val="24"/>
          <w:szCs w:val="24"/>
        </w:rPr>
        <w:t xml:space="preserve"> consumers, Haywood Mall features five anchor stores: Sears, Belk, Dillard’s, </w:t>
      </w:r>
      <w:proofErr w:type="spellStart"/>
      <w:r>
        <w:rPr>
          <w:rFonts w:ascii="Times New Roman" w:hAnsi="Times New Roman" w:cs="Times New Roman"/>
          <w:sz w:val="24"/>
          <w:szCs w:val="24"/>
        </w:rPr>
        <w:t>JCPenney</w:t>
      </w:r>
      <w:proofErr w:type="spellEnd"/>
      <w:r w:rsidRPr="00EF2DCB">
        <w:rPr>
          <w:rFonts w:ascii="Times New Roman" w:hAnsi="Times New Roman" w:cs="Times New Roman"/>
          <w:sz w:val="24"/>
          <w:szCs w:val="24"/>
        </w:rPr>
        <w:t xml:space="preserve"> and Macy’s, and includes </w:t>
      </w:r>
      <w:r>
        <w:rPr>
          <w:rFonts w:ascii="Times New Roman" w:hAnsi="Times New Roman" w:cs="Times New Roman"/>
          <w:sz w:val="24"/>
          <w:szCs w:val="24"/>
        </w:rPr>
        <w:t>shopper  favorites</w:t>
      </w:r>
      <w:r w:rsidRPr="00EF2DCB">
        <w:rPr>
          <w:rFonts w:ascii="Times New Roman" w:hAnsi="Times New Roman" w:cs="Times New Roman"/>
          <w:sz w:val="24"/>
          <w:szCs w:val="24"/>
        </w:rPr>
        <w:t xml:space="preserve"> such as Apple, Banana Republic, Coach, </w:t>
      </w:r>
      <w:proofErr w:type="spellStart"/>
      <w:r w:rsidRPr="00EF2DCB">
        <w:rPr>
          <w:rFonts w:ascii="Times New Roman" w:hAnsi="Times New Roman" w:cs="Times New Roman"/>
          <w:sz w:val="24"/>
          <w:szCs w:val="24"/>
        </w:rPr>
        <w:t>J.Crew</w:t>
      </w:r>
      <w:proofErr w:type="spellEnd"/>
      <w:r w:rsidRPr="00EF2DCB">
        <w:rPr>
          <w:rFonts w:ascii="Times New Roman" w:hAnsi="Times New Roman" w:cs="Times New Roman"/>
          <w:sz w:val="24"/>
          <w:szCs w:val="24"/>
        </w:rPr>
        <w:t xml:space="preserve">, Francesca’s Collection, </w:t>
      </w:r>
      <w:proofErr w:type="spellStart"/>
      <w:r w:rsidRPr="00EF2DCB">
        <w:rPr>
          <w:rFonts w:ascii="Times New Roman" w:hAnsi="Times New Roman" w:cs="Times New Roman"/>
          <w:sz w:val="24"/>
          <w:szCs w:val="24"/>
        </w:rPr>
        <w:t>Sephora</w:t>
      </w:r>
      <w:proofErr w:type="spellEnd"/>
      <w:r w:rsidRPr="00EF2DCB">
        <w:rPr>
          <w:rFonts w:ascii="Times New Roman" w:hAnsi="Times New Roman" w:cs="Times New Roman"/>
          <w:sz w:val="24"/>
          <w:szCs w:val="24"/>
        </w:rPr>
        <w:t xml:space="preserve">, Williams-Sonoma and many others.  For a map and store listings, as well as directions, events and job listings, visit </w:t>
      </w:r>
      <w:hyperlink r:id="rId7" w:history="1">
        <w:r w:rsidRPr="00EF2DCB">
          <w:rPr>
            <w:rStyle w:val="Hyperlink"/>
            <w:rFonts w:ascii="Times New Roman" w:hAnsi="Times New Roman"/>
            <w:sz w:val="24"/>
            <w:szCs w:val="24"/>
          </w:rPr>
          <w:t>www.simon.com</w:t>
        </w:r>
      </w:hyperlink>
      <w:r w:rsidRPr="00EF2DCB">
        <w:rPr>
          <w:rFonts w:ascii="Times New Roman" w:hAnsi="Times New Roman" w:cs="Times New Roman"/>
          <w:sz w:val="24"/>
          <w:szCs w:val="24"/>
        </w:rPr>
        <w:t xml:space="preserve"> or call 864-288-0512. Visit Haywood Mall on </w:t>
      </w:r>
      <w:hyperlink r:id="rId8" w:history="1">
        <w:r w:rsidRPr="00EF2DCB">
          <w:rPr>
            <w:rStyle w:val="Hyperlink"/>
            <w:rFonts w:ascii="Times New Roman" w:hAnsi="Times New Roman"/>
            <w:sz w:val="24"/>
            <w:szCs w:val="24"/>
          </w:rPr>
          <w:t>Facebook</w:t>
        </w:r>
      </w:hyperlink>
      <w:r w:rsidRPr="00EF2DC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F2DCB">
          <w:rPr>
            <w:rStyle w:val="Hyperlink"/>
            <w:rFonts w:ascii="Times New Roman" w:hAnsi="Times New Roman"/>
            <w:sz w:val="24"/>
            <w:szCs w:val="24"/>
          </w:rPr>
          <w:t>Twitter</w:t>
        </w:r>
      </w:hyperlink>
      <w:r w:rsidRPr="00EF2DCB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history="1">
        <w:r w:rsidRPr="00EF2DCB">
          <w:rPr>
            <w:rStyle w:val="Hyperlink"/>
            <w:rFonts w:ascii="Times New Roman" w:hAnsi="Times New Roman"/>
            <w:sz w:val="24"/>
            <w:szCs w:val="24"/>
          </w:rPr>
          <w:t>Instagram</w:t>
        </w:r>
      </w:hyperlink>
      <w:r w:rsidRPr="00EF2DCB">
        <w:rPr>
          <w:rFonts w:ascii="Times New Roman" w:hAnsi="Times New Roman" w:cs="Times New Roman"/>
          <w:sz w:val="24"/>
          <w:szCs w:val="24"/>
        </w:rPr>
        <w:t>.</w:t>
      </w:r>
    </w:p>
    <w:p w:rsidR="005B4BEA" w:rsidRDefault="005B4BEA" w:rsidP="005B4BEA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BEA" w:rsidRPr="006F5BD0" w:rsidRDefault="005B4BEA" w:rsidP="005B4BEA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DCB">
        <w:rPr>
          <w:rFonts w:ascii="Times New Roman" w:hAnsi="Times New Roman" w:cs="Times New Roman"/>
          <w:color w:val="000000"/>
          <w:sz w:val="24"/>
          <w:szCs w:val="24"/>
        </w:rPr>
        <w:t>###</w:t>
      </w:r>
    </w:p>
    <w:p w:rsidR="005B4BEA" w:rsidRDefault="005B4BEA" w:rsidP="00020982"/>
    <w:sectPr w:rsidR="005B4BEA" w:rsidSect="00020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0982"/>
    <w:rsid w:val="0000504B"/>
    <w:rsid w:val="00020982"/>
    <w:rsid w:val="000407A1"/>
    <w:rsid w:val="001262DC"/>
    <w:rsid w:val="001D4EB9"/>
    <w:rsid w:val="002D3815"/>
    <w:rsid w:val="00303309"/>
    <w:rsid w:val="00317B63"/>
    <w:rsid w:val="00350392"/>
    <w:rsid w:val="003B70FE"/>
    <w:rsid w:val="005439CD"/>
    <w:rsid w:val="0056074E"/>
    <w:rsid w:val="005B4BEA"/>
    <w:rsid w:val="007300A3"/>
    <w:rsid w:val="007612DA"/>
    <w:rsid w:val="007E5897"/>
    <w:rsid w:val="008C6EEF"/>
    <w:rsid w:val="00940C8E"/>
    <w:rsid w:val="00975F5A"/>
    <w:rsid w:val="009F7C6D"/>
    <w:rsid w:val="00B27A14"/>
    <w:rsid w:val="00B308D4"/>
    <w:rsid w:val="00C67310"/>
    <w:rsid w:val="00D5480B"/>
    <w:rsid w:val="00DF5592"/>
    <w:rsid w:val="00E02C7F"/>
    <w:rsid w:val="00EE596E"/>
    <w:rsid w:val="00F2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82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098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20982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02098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F5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F5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ywoodmall1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alker@bravepublicrelation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meyer@bravepublicrelations.com" TargetMode="External"/><Relationship Id="rId10" Type="http://schemas.openxmlformats.org/officeDocument/2006/relationships/hyperlink" Target="http://instagram.com/haywoodmal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HaywoodM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JWorrall</cp:lastModifiedBy>
  <cp:revision>3</cp:revision>
  <dcterms:created xsi:type="dcterms:W3CDTF">2016-10-24T16:39:00Z</dcterms:created>
  <dcterms:modified xsi:type="dcterms:W3CDTF">2016-10-24T16:41:00Z</dcterms:modified>
</cp:coreProperties>
</file>