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99C23" w14:textId="5721136B" w:rsidR="00D36514" w:rsidRPr="00EB015E" w:rsidRDefault="00795872" w:rsidP="5AC2690D">
      <w:pPr>
        <w:spacing w:line="360" w:lineRule="auto"/>
        <w:rPr>
          <w:lang w:val="de-DE"/>
        </w:rPr>
      </w:pPr>
      <w:r w:rsidRPr="00EB015E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>Unter Embargo bis zu</w:t>
      </w:r>
      <w:r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 xml:space="preserve">m 8. Februar 2023, </w:t>
      </w:r>
      <w:r w:rsidR="00DD0E52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>00:00 Uhr (CET)</w:t>
      </w:r>
      <w:r w:rsidR="00DD0E52" w:rsidRPr="00DD0E52" w:rsidDel="00DD0E52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 xml:space="preserve"> </w:t>
      </w:r>
      <w:r w:rsidR="5D85338F" w:rsidRPr="00723EEA">
        <w:rPr>
          <w:noProof/>
          <w:lang w:val="en-US"/>
        </w:rPr>
        <w:drawing>
          <wp:inline distT="0" distB="0" distL="0" distR="0" wp14:anchorId="7B99021C" wp14:editId="7EC1DA1B">
            <wp:extent cx="4572000" cy="2571750"/>
            <wp:effectExtent l="0" t="0" r="0" b="0"/>
            <wp:docPr id="962164035" name="Picture 96216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64035" name="Picture 9621640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8E9C" w14:textId="14211173" w:rsidR="27DE0229" w:rsidRPr="00715D9E" w:rsidRDefault="00715D9E" w:rsidP="37034A80">
      <w:pPr>
        <w:spacing w:line="360" w:lineRule="auto"/>
        <w:rPr>
          <w:rFonts w:eastAsiaTheme="minorEastAsia"/>
          <w:b/>
          <w:bCs/>
          <w:color w:val="0095D5" w:themeColor="accent1"/>
          <w:lang w:val="de-DE"/>
        </w:rPr>
      </w:pPr>
      <w:r w:rsidRPr="00EB015E">
        <w:rPr>
          <w:lang w:val="de-DE"/>
        </w:rPr>
        <w:br/>
      </w:r>
      <w:r w:rsidR="00ED5466" w:rsidRPr="37034A80">
        <w:rPr>
          <w:rFonts w:eastAsiaTheme="minorEastAsia"/>
          <w:b/>
          <w:bCs/>
          <w:color w:val="0094D5"/>
          <w:lang w:val="de-DE"/>
        </w:rPr>
        <w:t>LEGENDÄRER SOUND – JETZT MIT NOCH MEHR TIEFE</w:t>
      </w:r>
    </w:p>
    <w:p w14:paraId="4A3938E2" w14:textId="77054BE4" w:rsidR="00220790" w:rsidRPr="00220790" w:rsidRDefault="00ED5466" w:rsidP="37034A80">
      <w:pPr>
        <w:spacing w:line="360" w:lineRule="auto"/>
        <w:rPr>
          <w:rFonts w:eastAsiaTheme="minorEastAsia"/>
          <w:b/>
          <w:bCs/>
          <w:color w:val="333333"/>
          <w:lang w:val="de-DE"/>
        </w:rPr>
      </w:pPr>
      <w:r w:rsidRPr="37034A80">
        <w:rPr>
          <w:rFonts w:eastAsiaTheme="minorEastAsia"/>
          <w:b/>
          <w:bCs/>
          <w:color w:val="333333"/>
          <w:lang w:val="de-DE"/>
        </w:rPr>
        <w:t xml:space="preserve">Sennheiser </w:t>
      </w:r>
      <w:r w:rsidR="008A113F" w:rsidRPr="37034A80">
        <w:rPr>
          <w:rFonts w:eastAsiaTheme="minorEastAsia"/>
          <w:b/>
          <w:bCs/>
          <w:color w:val="333333"/>
          <w:lang w:val="de-DE"/>
        </w:rPr>
        <w:t xml:space="preserve">präsentiert den </w:t>
      </w:r>
      <w:r w:rsidR="00220790" w:rsidRPr="37034A80">
        <w:rPr>
          <w:rFonts w:eastAsiaTheme="minorEastAsia"/>
          <w:b/>
          <w:bCs/>
          <w:color w:val="333333"/>
          <w:lang w:val="de-DE"/>
        </w:rPr>
        <w:t>HD 660S2</w:t>
      </w:r>
    </w:p>
    <w:p w14:paraId="4D51DEAE" w14:textId="0C98AFA8" w:rsidR="13010F76" w:rsidRPr="00EF565E" w:rsidRDefault="13010F76" w:rsidP="13010F76">
      <w:pPr>
        <w:spacing w:line="360" w:lineRule="auto"/>
        <w:rPr>
          <w:rFonts w:ascii="Sennheiser Office" w:eastAsia="Sennheiser Office" w:hAnsi="Sennheiser Office" w:cs="Sennheiser Office"/>
          <w:b/>
          <w:bCs/>
          <w:color w:val="333333"/>
          <w:lang w:val="de-DE"/>
        </w:rPr>
      </w:pPr>
    </w:p>
    <w:p w14:paraId="7851BC44" w14:textId="649889D1" w:rsidR="27DE0229" w:rsidRPr="00A641CE" w:rsidRDefault="27DE0229" w:rsidP="37034A80">
      <w:pPr>
        <w:spacing w:line="360" w:lineRule="auto"/>
        <w:rPr>
          <w:rFonts w:asciiTheme="majorHAnsi" w:eastAsia="Segoe UI" w:hAnsiTheme="majorHAnsi" w:cs="Segoe UI"/>
          <w:b/>
          <w:bCs/>
          <w:color w:val="333333"/>
          <w:lang w:val="de-DE"/>
        </w:rPr>
      </w:pPr>
      <w:r w:rsidRPr="00232887">
        <w:rPr>
          <w:rFonts w:asciiTheme="majorHAnsi" w:eastAsia="Segoe UI" w:hAnsiTheme="majorHAnsi" w:cs="Segoe UI"/>
          <w:b/>
          <w:bCs/>
          <w:i/>
          <w:iCs/>
          <w:color w:val="333333"/>
          <w:lang w:val="de-DE"/>
        </w:rPr>
        <w:t xml:space="preserve">Wedemark, </w:t>
      </w:r>
      <w:r w:rsidR="00AA09AC" w:rsidRPr="00232887">
        <w:rPr>
          <w:rFonts w:asciiTheme="majorHAnsi" w:eastAsia="Segoe UI" w:hAnsiTheme="majorHAnsi" w:cs="Segoe UI"/>
          <w:b/>
          <w:bCs/>
          <w:i/>
          <w:iCs/>
          <w:color w:val="333333"/>
          <w:lang w:val="de-DE"/>
        </w:rPr>
        <w:t>8. Feb</w:t>
      </w:r>
      <w:r w:rsidR="00232887">
        <w:rPr>
          <w:rFonts w:asciiTheme="majorHAnsi" w:eastAsia="Segoe UI" w:hAnsiTheme="majorHAnsi" w:cs="Segoe UI"/>
          <w:b/>
          <w:bCs/>
          <w:i/>
          <w:iCs/>
          <w:color w:val="333333"/>
          <w:lang w:val="de-DE"/>
        </w:rPr>
        <w:t>r</w:t>
      </w:r>
      <w:r w:rsidR="00AA09AC" w:rsidRPr="00232887">
        <w:rPr>
          <w:rFonts w:asciiTheme="majorHAnsi" w:eastAsia="Segoe UI" w:hAnsiTheme="majorHAnsi" w:cs="Segoe UI"/>
          <w:b/>
          <w:bCs/>
          <w:i/>
          <w:iCs/>
          <w:color w:val="333333"/>
          <w:lang w:val="de-DE"/>
        </w:rPr>
        <w:t>uar 2023</w:t>
      </w:r>
      <w:r w:rsidR="00AA09AC" w:rsidRPr="00232887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</w:t>
      </w:r>
      <w:r w:rsidRPr="00232887">
        <w:rPr>
          <w:rFonts w:asciiTheme="majorHAnsi" w:eastAsia="Segoe UI" w:hAnsiTheme="majorHAnsi" w:cs="Segoe UI"/>
          <w:b/>
          <w:bCs/>
          <w:color w:val="333333"/>
          <w:lang w:val="de-DE"/>
        </w:rPr>
        <w:t>–</w:t>
      </w:r>
      <w:r w:rsidRPr="37034A80">
        <w:rPr>
          <w:rFonts w:asciiTheme="majorHAnsi" w:eastAsiaTheme="minorEastAsia" w:hAnsiTheme="majorHAnsi"/>
          <w:b/>
          <w:bCs/>
          <w:lang w:val="de-DE"/>
        </w:rPr>
        <w:t xml:space="preserve"> </w:t>
      </w:r>
      <w:r w:rsidR="00B575F3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Mit dem </w:t>
      </w:r>
      <w:r w:rsidR="0038305F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überarbeiteten</w:t>
      </w:r>
      <w:r w:rsidR="054E2E8C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HD 660S2 </w:t>
      </w:r>
      <w:r w:rsidR="008564A2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erweitert</w:t>
      </w:r>
      <w:r w:rsidR="001736B9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die Marke</w:t>
      </w:r>
      <w:r w:rsidR="008564A2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</w:t>
      </w:r>
      <w:r w:rsidR="0038305F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Sennhei</w:t>
      </w:r>
      <w:r w:rsidR="008F71DC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ser </w:t>
      </w:r>
      <w:r w:rsidR="008564A2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d</w:t>
      </w:r>
      <w:r w:rsidR="000E6A2F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as </w:t>
      </w:r>
      <w:r w:rsidR="00541CFD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Spektrum</w:t>
      </w:r>
      <w:r w:rsidR="00637FE7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</w:t>
      </w:r>
      <w:r w:rsidR="005E69F1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der </w:t>
      </w:r>
      <w:r w:rsidR="004A42A3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legendären </w:t>
      </w:r>
      <w:r w:rsidR="005E69F1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600er-Familie, </w:t>
      </w:r>
      <w:r w:rsidR="004A42A3">
        <w:rPr>
          <w:rFonts w:asciiTheme="majorHAnsi" w:eastAsia="Segoe UI" w:hAnsiTheme="majorHAnsi" w:cs="Segoe UI"/>
          <w:b/>
          <w:bCs/>
          <w:color w:val="333333"/>
          <w:lang w:val="de-DE"/>
        </w:rPr>
        <w:t>die als</w:t>
      </w:r>
      <w:r w:rsidR="005E69F1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langjährige</w:t>
      </w:r>
      <w:r w:rsidR="004A42A3">
        <w:rPr>
          <w:rFonts w:asciiTheme="majorHAnsi" w:eastAsia="Segoe UI" w:hAnsiTheme="majorHAnsi" w:cs="Segoe UI"/>
          <w:b/>
          <w:bCs/>
          <w:color w:val="333333"/>
          <w:lang w:val="de-DE"/>
        </w:rPr>
        <w:t>r</w:t>
      </w:r>
      <w:r w:rsidR="005E69F1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Maßstab</w:t>
      </w:r>
      <w:r w:rsidR="00730756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für </w:t>
      </w:r>
      <w:r w:rsidR="00097FEA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audiophile Kopfhörer der höchsten Güteklasse</w:t>
      </w:r>
      <w:r w:rsidR="004A42A3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gilt</w:t>
      </w:r>
      <w:r w:rsidR="7C9E14FF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.</w:t>
      </w:r>
      <w:r w:rsidR="00995451" w:rsidRPr="00994DF2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</w:t>
      </w:r>
      <w:r w:rsidR="00053897" w:rsidRPr="00994DF2">
        <w:rPr>
          <w:rFonts w:asciiTheme="majorHAnsi" w:eastAsia="Segoe UI" w:hAnsiTheme="majorHAnsi" w:cs="Segoe UI"/>
          <w:b/>
          <w:bCs/>
          <w:color w:val="333333"/>
          <w:lang w:val="de-DE"/>
        </w:rPr>
        <w:t>Der Kopfh</w:t>
      </w:r>
      <w:r w:rsidR="00ED46C0" w:rsidRPr="00994DF2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örer </w:t>
      </w:r>
      <w:r w:rsidR="008535F2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bringt </w:t>
      </w:r>
      <w:r w:rsidR="00EA6898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herausragende Präzision </w:t>
      </w:r>
      <w:r w:rsidR="008535F2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mit einem war</w:t>
      </w:r>
      <w:r w:rsidR="00B865FA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men, entspannten Klangbild</w:t>
      </w:r>
      <w:r w:rsidR="00CC36AE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in Einklang</w:t>
      </w:r>
      <w:r w:rsidR="00ED46C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– und</w:t>
      </w:r>
      <w:r w:rsidR="00637317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ist damit eine</w:t>
      </w:r>
      <w:r w:rsidR="00ED46C0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</w:t>
      </w:r>
      <w:r w:rsidR="00281674">
        <w:rPr>
          <w:rFonts w:asciiTheme="majorHAnsi" w:eastAsia="Segoe UI" w:hAnsiTheme="majorHAnsi" w:cs="Segoe UI"/>
          <w:b/>
          <w:bCs/>
          <w:color w:val="333333"/>
          <w:lang w:val="de-DE"/>
        </w:rPr>
        <w:t>Antwort</w:t>
      </w:r>
      <w:r w:rsidR="00ED46C0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auf das Feedback der Hi-Fi Community</w:t>
      </w:r>
      <w:r w:rsidR="7EE79827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. </w:t>
      </w:r>
      <w:r w:rsidR="00CE098F">
        <w:rPr>
          <w:rFonts w:asciiTheme="majorHAnsi" w:eastAsia="Segoe UI" w:hAnsiTheme="majorHAnsi" w:cs="Segoe UI"/>
          <w:b/>
          <w:bCs/>
          <w:color w:val="333333"/>
          <w:lang w:val="de-DE"/>
        </w:rPr>
        <w:t>D</w:t>
      </w:r>
      <w:r w:rsidR="00906B69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urch seinen kraftvollen Subbassbereich</w:t>
      </w:r>
      <w:r w:rsidR="00CE098F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bietet der HD 660S2</w:t>
      </w:r>
      <w:r w:rsidR="00906B69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</w:t>
      </w:r>
      <w:r w:rsidR="00457AFD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ein </w:t>
      </w:r>
      <w:r w:rsidR="00447F87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emotionale</w:t>
      </w:r>
      <w:r w:rsidR="00906B69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s</w:t>
      </w:r>
      <w:r w:rsidR="00447F87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</w:t>
      </w:r>
      <w:r w:rsidR="00457AFD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Hörerlebnis </w:t>
      </w:r>
      <w:r w:rsidR="00906B69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größter</w:t>
      </w:r>
      <w:r w:rsidR="00457AFD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Intensität</w:t>
      </w:r>
      <w:r w:rsidR="00BF2988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 und schafft es </w:t>
      </w:r>
      <w:r w:rsidR="0063352B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durch seine verbesserte Akustik die </w:t>
      </w:r>
      <w:r w:rsidR="00BF2988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dyn</w:t>
      </w:r>
      <w:r w:rsidR="00F71235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amische Wirkung der </w:t>
      </w:r>
      <w:r w:rsidR="00E7728E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Musik voll zu </w:t>
      </w:r>
      <w:r w:rsidR="00A03843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entfalte</w:t>
      </w:r>
      <w:r w:rsidR="00E7728E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n. </w:t>
      </w:r>
      <w:r w:rsidR="000C443C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So können Audioent</w:t>
      </w:r>
      <w:r w:rsidR="00AE1C2E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h</w:t>
      </w:r>
      <w:r w:rsidR="000C443C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usiast</w:t>
      </w:r>
      <w:r w:rsidR="003366D6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>*inn</w:t>
      </w:r>
      <w:r w:rsidR="000C443C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en ihre Lieblingswerke auf eine </w:t>
      </w:r>
      <w:r w:rsidR="00AE1C2E" w:rsidRPr="37034A80">
        <w:rPr>
          <w:rFonts w:asciiTheme="majorHAnsi" w:eastAsia="Segoe UI" w:hAnsiTheme="majorHAnsi" w:cs="Segoe UI"/>
          <w:b/>
          <w:bCs/>
          <w:color w:val="333333"/>
          <w:lang w:val="de-DE"/>
        </w:rPr>
        <w:t xml:space="preserve">völlig neue Weise erleben. </w:t>
      </w:r>
    </w:p>
    <w:p w14:paraId="77FF0BAB" w14:textId="222A53EB" w:rsidR="00FD798A" w:rsidRPr="00A641CE" w:rsidRDefault="00FD798A" w:rsidP="00225D63">
      <w:pPr>
        <w:spacing w:line="360" w:lineRule="auto"/>
        <w:rPr>
          <w:rFonts w:eastAsiaTheme="minorEastAsia"/>
          <w:b/>
          <w:bCs/>
          <w:lang w:val="de-DE"/>
        </w:rPr>
      </w:pPr>
    </w:p>
    <w:p w14:paraId="0BBF1B27" w14:textId="09CCF60E" w:rsidR="00774461" w:rsidRDefault="00BC0A51" w:rsidP="37034A80">
      <w:pPr>
        <w:spacing w:after="200" w:line="360" w:lineRule="auto"/>
        <w:rPr>
          <w:rFonts w:eastAsiaTheme="minorEastAsia"/>
          <w:lang w:val="de-DE"/>
        </w:rPr>
      </w:pPr>
      <w:r w:rsidRPr="37034A80">
        <w:rPr>
          <w:rFonts w:eastAsiaTheme="minorEastAsia"/>
          <w:lang w:val="de-DE"/>
        </w:rPr>
        <w:t xml:space="preserve">„Unser neuer Sennheiser HD 660S2 bietet </w:t>
      </w:r>
      <w:r w:rsidR="00F341B2" w:rsidRPr="37034A80">
        <w:rPr>
          <w:rFonts w:eastAsiaTheme="minorEastAsia"/>
          <w:lang w:val="de-DE"/>
        </w:rPr>
        <w:t>Nutzer</w:t>
      </w:r>
      <w:r w:rsidR="006F6395" w:rsidRPr="37034A80">
        <w:rPr>
          <w:rFonts w:eastAsiaTheme="minorEastAsia"/>
          <w:lang w:val="de-DE"/>
        </w:rPr>
        <w:t>*inne</w:t>
      </w:r>
      <w:r w:rsidR="00F341B2" w:rsidRPr="37034A80">
        <w:rPr>
          <w:rFonts w:eastAsiaTheme="minorEastAsia"/>
          <w:lang w:val="de-DE"/>
        </w:rPr>
        <w:t>n</w:t>
      </w:r>
      <w:r w:rsidR="006F6395" w:rsidRPr="37034A80">
        <w:rPr>
          <w:rFonts w:eastAsiaTheme="minorEastAsia"/>
          <w:lang w:val="de-DE"/>
        </w:rPr>
        <w:t xml:space="preserve"> genau das</w:t>
      </w:r>
      <w:r w:rsidRPr="37034A80">
        <w:rPr>
          <w:rFonts w:eastAsiaTheme="minorEastAsia"/>
          <w:lang w:val="de-DE"/>
        </w:rPr>
        <w:t>, was sie sich am meisten vom Vorgänger gewünscht haben“, sagt Jermo K</w:t>
      </w:r>
      <w:r w:rsidR="0082026F" w:rsidRPr="37034A80">
        <w:rPr>
          <w:rFonts w:eastAsiaTheme="minorEastAsia"/>
          <w:lang w:val="de-DE"/>
        </w:rPr>
        <w:t>ö</w:t>
      </w:r>
      <w:r w:rsidRPr="37034A80">
        <w:rPr>
          <w:rFonts w:eastAsiaTheme="minorEastAsia"/>
          <w:lang w:val="de-DE"/>
        </w:rPr>
        <w:t xml:space="preserve">hnke, Sennheiser Audiophile </w:t>
      </w:r>
      <w:proofErr w:type="spellStart"/>
      <w:r w:rsidRPr="37034A80">
        <w:rPr>
          <w:rFonts w:eastAsiaTheme="minorEastAsia"/>
          <w:lang w:val="de-DE"/>
        </w:rPr>
        <w:t>Product</w:t>
      </w:r>
      <w:proofErr w:type="spellEnd"/>
      <w:r w:rsidRPr="37034A80">
        <w:rPr>
          <w:rFonts w:eastAsiaTheme="minorEastAsia"/>
          <w:lang w:val="de-DE"/>
        </w:rPr>
        <w:t xml:space="preserve"> Manager. „Mit unvergleichlicher Präzision und Leistung und eine</w:t>
      </w:r>
      <w:r w:rsidR="00F11F87" w:rsidRPr="37034A80">
        <w:rPr>
          <w:rFonts w:eastAsiaTheme="minorEastAsia"/>
          <w:lang w:val="de-DE"/>
        </w:rPr>
        <w:t>m</w:t>
      </w:r>
      <w:r w:rsidRPr="37034A80">
        <w:rPr>
          <w:rFonts w:eastAsiaTheme="minorEastAsia"/>
          <w:lang w:val="de-DE"/>
        </w:rPr>
        <w:t xml:space="preserve"> </w:t>
      </w:r>
      <w:r w:rsidR="007163EC" w:rsidRPr="37034A80">
        <w:rPr>
          <w:rFonts w:eastAsiaTheme="minorEastAsia"/>
          <w:lang w:val="de-DE"/>
        </w:rPr>
        <w:t xml:space="preserve">verbesserten </w:t>
      </w:r>
      <w:r w:rsidR="00F11F87" w:rsidRPr="37034A80">
        <w:rPr>
          <w:rFonts w:eastAsiaTheme="minorEastAsia"/>
          <w:lang w:val="de-DE"/>
        </w:rPr>
        <w:t xml:space="preserve">Auflösungsvermögen </w:t>
      </w:r>
      <w:r w:rsidRPr="37034A80">
        <w:rPr>
          <w:rFonts w:eastAsiaTheme="minorEastAsia"/>
          <w:lang w:val="de-DE"/>
        </w:rPr>
        <w:t>über alle Frequenzen</w:t>
      </w:r>
      <w:r w:rsidR="00D077AE" w:rsidRPr="37034A80">
        <w:rPr>
          <w:rFonts w:eastAsiaTheme="minorEastAsia"/>
          <w:lang w:val="de-DE"/>
        </w:rPr>
        <w:t xml:space="preserve"> </w:t>
      </w:r>
      <w:r w:rsidR="00C34495" w:rsidRPr="37034A80">
        <w:rPr>
          <w:rFonts w:eastAsiaTheme="minorEastAsia"/>
          <w:lang w:val="de-DE"/>
        </w:rPr>
        <w:t xml:space="preserve">hören Audiophile </w:t>
      </w:r>
      <w:r w:rsidRPr="37034A80">
        <w:rPr>
          <w:rFonts w:eastAsiaTheme="minorEastAsia"/>
          <w:lang w:val="de-DE"/>
        </w:rPr>
        <w:t xml:space="preserve">Details, die sie </w:t>
      </w:r>
      <w:r w:rsidR="00C34495" w:rsidRPr="37034A80">
        <w:rPr>
          <w:rFonts w:eastAsiaTheme="minorEastAsia"/>
          <w:lang w:val="de-DE"/>
        </w:rPr>
        <w:t>noch</w:t>
      </w:r>
      <w:r w:rsidRPr="37034A80">
        <w:rPr>
          <w:rFonts w:eastAsiaTheme="minorEastAsia"/>
          <w:lang w:val="de-DE"/>
        </w:rPr>
        <w:t xml:space="preserve"> nie zuvor gehört</w:t>
      </w:r>
      <w:r w:rsidR="00C34495" w:rsidRPr="37034A80">
        <w:rPr>
          <w:rFonts w:eastAsiaTheme="minorEastAsia"/>
          <w:lang w:val="de-DE"/>
        </w:rPr>
        <w:t xml:space="preserve"> haben</w:t>
      </w:r>
      <w:r w:rsidR="00FF7774" w:rsidRPr="37034A80">
        <w:rPr>
          <w:rFonts w:eastAsiaTheme="minorEastAsia"/>
          <w:lang w:val="de-DE"/>
        </w:rPr>
        <w:t xml:space="preserve"> – </w:t>
      </w:r>
      <w:r w:rsidRPr="37034A80">
        <w:rPr>
          <w:rFonts w:eastAsiaTheme="minorEastAsia"/>
          <w:lang w:val="de-DE"/>
        </w:rPr>
        <w:t xml:space="preserve">besonders am unteren Ende des </w:t>
      </w:r>
      <w:r w:rsidR="00C34495" w:rsidRPr="37034A80">
        <w:rPr>
          <w:rFonts w:eastAsiaTheme="minorEastAsia"/>
          <w:lang w:val="de-DE"/>
        </w:rPr>
        <w:t>K</w:t>
      </w:r>
      <w:r w:rsidR="004E1D2B" w:rsidRPr="37034A80">
        <w:rPr>
          <w:rFonts w:eastAsiaTheme="minorEastAsia"/>
          <w:lang w:val="de-DE"/>
        </w:rPr>
        <w:t>l</w:t>
      </w:r>
      <w:r w:rsidR="00C34495" w:rsidRPr="37034A80">
        <w:rPr>
          <w:rFonts w:eastAsiaTheme="minorEastAsia"/>
          <w:lang w:val="de-DE"/>
        </w:rPr>
        <w:t>angs</w:t>
      </w:r>
      <w:r w:rsidRPr="37034A80">
        <w:rPr>
          <w:rFonts w:eastAsiaTheme="minorEastAsia"/>
          <w:lang w:val="de-DE"/>
        </w:rPr>
        <w:t>pektrums.“</w:t>
      </w:r>
    </w:p>
    <w:p w14:paraId="29A6F946" w14:textId="77777777" w:rsidR="00774461" w:rsidRDefault="00774461" w:rsidP="00766DC6">
      <w:pPr>
        <w:spacing w:after="200" w:line="276" w:lineRule="auto"/>
        <w:rPr>
          <w:rFonts w:eastAsiaTheme="minorEastAsia"/>
          <w:lang w:val="de-DE"/>
        </w:rPr>
      </w:pPr>
    </w:p>
    <w:p w14:paraId="19B2DEB5" w14:textId="3D816FB3" w:rsidR="483C5DA5" w:rsidRPr="00BC0A51" w:rsidRDefault="483C5DA5" w:rsidP="00766DC6">
      <w:pPr>
        <w:spacing w:after="200" w:line="276" w:lineRule="auto"/>
        <w:rPr>
          <w:lang w:val="de-DE"/>
        </w:rPr>
      </w:pPr>
      <w:r w:rsidRPr="009266D6">
        <w:rPr>
          <w:noProof/>
          <w:lang w:val="en-US"/>
        </w:rPr>
        <w:lastRenderedPageBreak/>
        <w:drawing>
          <wp:inline distT="0" distB="0" distL="0" distR="0" wp14:anchorId="1F7B6FB2" wp14:editId="25380E18">
            <wp:extent cx="2019560" cy="2019560"/>
            <wp:effectExtent l="0" t="0" r="0" b="0"/>
            <wp:docPr id="806096785" name="Picture 80609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96785" name="Picture 80609678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560" cy="201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2A07" w14:textId="77777777" w:rsidR="00456CDB" w:rsidRPr="00BC0A51" w:rsidRDefault="00456CDB" w:rsidP="13010F76">
      <w:pPr>
        <w:spacing w:line="360" w:lineRule="auto"/>
        <w:rPr>
          <w:rFonts w:asciiTheme="majorHAnsi" w:eastAsiaTheme="minorEastAsia" w:hAnsiTheme="majorHAnsi"/>
          <w:b/>
          <w:bCs/>
          <w:lang w:val="de-DE"/>
        </w:rPr>
      </w:pPr>
    </w:p>
    <w:p w14:paraId="20DD1C13" w14:textId="45A03EC3" w:rsidR="27DE0229" w:rsidRPr="000A5150" w:rsidRDefault="00C34495" w:rsidP="13010F76">
      <w:pPr>
        <w:spacing w:line="360" w:lineRule="auto"/>
        <w:rPr>
          <w:rFonts w:asciiTheme="majorHAnsi" w:eastAsiaTheme="minorEastAsia" w:hAnsiTheme="majorHAnsi"/>
          <w:b/>
          <w:bCs/>
          <w:lang w:val="de-DE"/>
        </w:rPr>
      </w:pPr>
      <w:r w:rsidRPr="000A5150">
        <w:rPr>
          <w:rFonts w:asciiTheme="majorHAnsi" w:eastAsiaTheme="minorEastAsia" w:hAnsiTheme="majorHAnsi"/>
          <w:b/>
          <w:bCs/>
          <w:lang w:val="de-DE"/>
        </w:rPr>
        <w:t xml:space="preserve">Die Tiefe und </w:t>
      </w:r>
      <w:r w:rsidR="000A5150" w:rsidRPr="000A5150">
        <w:rPr>
          <w:rFonts w:asciiTheme="majorHAnsi" w:eastAsiaTheme="minorEastAsia" w:hAnsiTheme="majorHAnsi"/>
          <w:b/>
          <w:bCs/>
          <w:lang w:val="de-DE"/>
        </w:rPr>
        <w:t>Dramati</w:t>
      </w:r>
      <w:r w:rsidR="000A5150">
        <w:rPr>
          <w:rFonts w:asciiTheme="majorHAnsi" w:eastAsiaTheme="minorEastAsia" w:hAnsiTheme="majorHAnsi"/>
          <w:b/>
          <w:bCs/>
          <w:lang w:val="de-DE"/>
        </w:rPr>
        <w:t>k</w:t>
      </w:r>
      <w:r w:rsidR="000A5150" w:rsidRPr="000A5150">
        <w:rPr>
          <w:rFonts w:asciiTheme="majorHAnsi" w:eastAsiaTheme="minorEastAsia" w:hAnsiTheme="majorHAnsi"/>
          <w:b/>
          <w:bCs/>
          <w:lang w:val="de-DE"/>
        </w:rPr>
        <w:t>, die sich Audio</w:t>
      </w:r>
      <w:r w:rsidR="000A5150">
        <w:rPr>
          <w:rFonts w:asciiTheme="majorHAnsi" w:eastAsiaTheme="minorEastAsia" w:hAnsiTheme="majorHAnsi"/>
          <w:b/>
          <w:bCs/>
          <w:lang w:val="de-DE"/>
        </w:rPr>
        <w:t>phile wünschen</w:t>
      </w:r>
    </w:p>
    <w:p w14:paraId="7B6D13C1" w14:textId="0F5ABF4D" w:rsidR="27DE0229" w:rsidRDefault="006B162C" w:rsidP="13010F76">
      <w:pPr>
        <w:spacing w:line="360" w:lineRule="auto"/>
        <w:rPr>
          <w:rFonts w:asciiTheme="majorHAnsi" w:eastAsia="Segoe UI" w:hAnsiTheme="majorHAnsi" w:cs="Segoe UI"/>
          <w:color w:val="333333"/>
          <w:szCs w:val="18"/>
          <w:lang w:val="de-DE"/>
        </w:rPr>
      </w:pPr>
      <w:r w:rsidRPr="006B162C">
        <w:rPr>
          <w:rFonts w:asciiTheme="majorHAnsi" w:eastAsia="Segoe UI" w:hAnsiTheme="majorHAnsi" w:cs="Segoe UI"/>
          <w:color w:val="333333"/>
          <w:szCs w:val="18"/>
          <w:lang w:val="de-DE"/>
        </w:rPr>
        <w:t xml:space="preserve">Die Verbesserung eines beliebten Klassikers unter Beibehaltung seiner besten Eigenschaften </w:t>
      </w:r>
      <w:r w:rsidR="00062E49">
        <w:rPr>
          <w:rFonts w:asciiTheme="majorHAnsi" w:eastAsia="Segoe UI" w:hAnsiTheme="majorHAnsi" w:cs="Segoe UI"/>
          <w:color w:val="333333"/>
          <w:szCs w:val="18"/>
          <w:lang w:val="de-DE"/>
        </w:rPr>
        <w:t>ist</w:t>
      </w:r>
      <w:r w:rsidRPr="006B162C">
        <w:rPr>
          <w:rFonts w:asciiTheme="majorHAnsi" w:eastAsia="Segoe UI" w:hAnsiTheme="majorHAnsi" w:cs="Segoe UI"/>
          <w:color w:val="333333"/>
          <w:szCs w:val="18"/>
          <w:lang w:val="de-DE"/>
        </w:rPr>
        <w:t xml:space="preserve"> eine herausfordernde Aufgabe, beginnend mit dem untersten Ende des Frequenz</w:t>
      </w:r>
      <w:r>
        <w:rPr>
          <w:rFonts w:asciiTheme="majorHAnsi" w:eastAsia="Segoe UI" w:hAnsiTheme="majorHAnsi" w:cs="Segoe UI"/>
          <w:color w:val="333333"/>
          <w:szCs w:val="18"/>
          <w:lang w:val="de-DE"/>
        </w:rPr>
        <w:t>s</w:t>
      </w:r>
      <w:r w:rsidR="0093072B">
        <w:rPr>
          <w:rFonts w:asciiTheme="majorHAnsi" w:eastAsia="Segoe UI" w:hAnsiTheme="majorHAnsi" w:cs="Segoe UI"/>
          <w:color w:val="333333"/>
          <w:szCs w:val="18"/>
          <w:lang w:val="de-DE"/>
        </w:rPr>
        <w:t>pektrums</w:t>
      </w:r>
      <w:r w:rsidRPr="006B162C">
        <w:rPr>
          <w:rFonts w:asciiTheme="majorHAnsi" w:eastAsia="Segoe UI" w:hAnsiTheme="majorHAnsi" w:cs="Segoe UI"/>
          <w:color w:val="333333"/>
          <w:szCs w:val="18"/>
          <w:lang w:val="de-DE"/>
        </w:rPr>
        <w:t>. Die warmen B</w:t>
      </w:r>
      <w:r w:rsidR="0093072B">
        <w:rPr>
          <w:rFonts w:asciiTheme="majorHAnsi" w:eastAsia="Segoe UI" w:hAnsiTheme="majorHAnsi" w:cs="Segoe UI"/>
          <w:color w:val="333333"/>
          <w:szCs w:val="18"/>
          <w:lang w:val="de-DE"/>
        </w:rPr>
        <w:t>ässe</w:t>
      </w:r>
      <w:r w:rsidRPr="006B162C">
        <w:rPr>
          <w:rFonts w:asciiTheme="majorHAnsi" w:eastAsia="Segoe UI" w:hAnsiTheme="majorHAnsi" w:cs="Segoe UI"/>
          <w:color w:val="333333"/>
          <w:szCs w:val="18"/>
          <w:lang w:val="de-DE"/>
        </w:rPr>
        <w:t xml:space="preserve"> des HD 660S2 passen perfekt zu seiner seidenweichen Höhenwiedergabe und seiner charakteristischen Stimmpräsenz, wodurch das Timbre und die Einzigartigkeit jedes Instrumententeils hervortreten.</w:t>
      </w:r>
    </w:p>
    <w:p w14:paraId="20E15654" w14:textId="77777777" w:rsidR="006B162C" w:rsidRPr="006B162C" w:rsidRDefault="006B162C" w:rsidP="13010F76">
      <w:pPr>
        <w:spacing w:line="360" w:lineRule="auto"/>
        <w:rPr>
          <w:rFonts w:asciiTheme="majorHAnsi" w:eastAsia="Segoe UI" w:hAnsiTheme="majorHAnsi" w:cs="Segoe UI"/>
          <w:color w:val="333333"/>
          <w:szCs w:val="18"/>
          <w:lang w:val="de-DE"/>
        </w:rPr>
      </w:pPr>
    </w:p>
    <w:p w14:paraId="5D984BB0" w14:textId="04187C3F" w:rsidR="00A00E3A" w:rsidRPr="00A00E3A" w:rsidRDefault="00A00E3A" w:rsidP="37034A80">
      <w:pPr>
        <w:spacing w:line="360" w:lineRule="auto"/>
        <w:rPr>
          <w:rFonts w:asciiTheme="majorHAnsi" w:eastAsia="Segoe UI" w:hAnsiTheme="majorHAnsi" w:cs="Segoe UI"/>
          <w:color w:val="333333"/>
          <w:lang w:val="de-DE"/>
        </w:rPr>
      </w:pP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Über das gesamte Frequenzspektrum </w:t>
      </w:r>
      <w:r w:rsidR="00B00CAB" w:rsidRPr="37034A80">
        <w:rPr>
          <w:rFonts w:asciiTheme="majorHAnsi" w:eastAsia="Segoe UI" w:hAnsiTheme="majorHAnsi" w:cs="Segoe UI"/>
          <w:color w:val="333333"/>
          <w:lang w:val="de-DE"/>
        </w:rPr>
        <w:t xml:space="preserve">hinweg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liefert der HD 660S2 ein </w:t>
      </w:r>
      <w:r w:rsidR="00300C9C" w:rsidRPr="37034A80">
        <w:rPr>
          <w:rFonts w:asciiTheme="majorHAnsi" w:eastAsia="Segoe UI" w:hAnsiTheme="majorHAnsi" w:cs="Segoe UI"/>
          <w:color w:val="333333"/>
          <w:lang w:val="de-DE"/>
        </w:rPr>
        <w:t>emotionales</w:t>
      </w:r>
      <w:r w:rsidR="00812133"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Hörerlebnis dank </w:t>
      </w:r>
      <w:r w:rsidR="003C6B69" w:rsidRPr="37034A80">
        <w:rPr>
          <w:rFonts w:asciiTheme="majorHAnsi" w:eastAsia="Segoe UI" w:hAnsiTheme="majorHAnsi" w:cs="Segoe UI"/>
          <w:color w:val="333333"/>
          <w:lang w:val="de-DE"/>
        </w:rPr>
        <w:t xml:space="preserve">optimierter </w:t>
      </w:r>
      <w:r w:rsidR="00AA74C7" w:rsidRPr="37034A80">
        <w:rPr>
          <w:rFonts w:asciiTheme="majorHAnsi" w:eastAsia="Segoe UI" w:hAnsiTheme="majorHAnsi" w:cs="Segoe UI"/>
          <w:color w:val="333333"/>
          <w:lang w:val="de-DE"/>
        </w:rPr>
        <w:t xml:space="preserve">Luftstromleitung um den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>Wandler</w:t>
      </w:r>
      <w:r w:rsidR="00AA74C7" w:rsidRPr="37034A80">
        <w:rPr>
          <w:rFonts w:asciiTheme="majorHAnsi" w:eastAsia="Segoe UI" w:hAnsiTheme="majorHAnsi" w:cs="Segoe UI"/>
          <w:color w:val="333333"/>
          <w:lang w:val="de-DE"/>
        </w:rPr>
        <w:t xml:space="preserve"> herum </w:t>
      </w:r>
      <w:r w:rsidR="3A306E04" w:rsidRPr="37034A80">
        <w:rPr>
          <w:rFonts w:asciiTheme="majorHAnsi" w:eastAsia="Segoe UI" w:hAnsiTheme="majorHAnsi" w:cs="Segoe UI"/>
          <w:color w:val="333333"/>
          <w:lang w:val="de-DE"/>
        </w:rPr>
        <w:t>sowie einer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="006B3A05" w:rsidRPr="37034A80">
        <w:rPr>
          <w:rFonts w:asciiTheme="majorHAnsi" w:eastAsia="Segoe UI" w:hAnsiTheme="majorHAnsi" w:cs="Segoe UI"/>
          <w:color w:val="333333"/>
          <w:lang w:val="de-DE"/>
        </w:rPr>
        <w:t xml:space="preserve">verfeinerten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>Schwingspule. Vo</w:t>
      </w:r>
      <w:r w:rsidR="006B3A05" w:rsidRPr="37034A80">
        <w:rPr>
          <w:rFonts w:asciiTheme="majorHAnsi" w:eastAsia="Segoe UI" w:hAnsiTheme="majorHAnsi" w:cs="Segoe UI"/>
          <w:color w:val="333333"/>
          <w:lang w:val="de-DE"/>
        </w:rPr>
        <w:t>m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donnernden </w:t>
      </w:r>
      <w:r w:rsidR="009D23E7" w:rsidRPr="37034A80">
        <w:rPr>
          <w:rFonts w:asciiTheme="majorHAnsi" w:eastAsia="Segoe UI" w:hAnsiTheme="majorHAnsi" w:cs="Segoe UI"/>
          <w:color w:val="333333"/>
          <w:lang w:val="de-DE"/>
        </w:rPr>
        <w:t>Pauken-</w:t>
      </w:r>
      <w:r w:rsidR="2C3271A7" w:rsidRPr="37034A80">
        <w:rPr>
          <w:rFonts w:asciiTheme="majorHAnsi" w:eastAsia="Segoe UI" w:hAnsiTheme="majorHAnsi" w:cs="Segoe UI"/>
          <w:color w:val="333333"/>
          <w:lang w:val="de-DE"/>
        </w:rPr>
        <w:t>Crescendo bis zu</w:t>
      </w:r>
      <w:r w:rsidR="009D23E7" w:rsidRPr="37034A80">
        <w:rPr>
          <w:rFonts w:asciiTheme="majorHAnsi" w:eastAsia="Segoe UI" w:hAnsiTheme="majorHAnsi" w:cs="Segoe UI"/>
          <w:color w:val="333333"/>
          <w:lang w:val="de-DE"/>
        </w:rPr>
        <w:t xml:space="preserve"> pulsierenden EDM-Beats</w:t>
      </w:r>
      <w:r w:rsidR="00951879" w:rsidRPr="37034A80">
        <w:rPr>
          <w:rFonts w:asciiTheme="majorHAnsi" w:eastAsia="Segoe UI" w:hAnsiTheme="majorHAnsi" w:cs="Segoe UI"/>
          <w:color w:val="333333"/>
          <w:lang w:val="de-DE"/>
        </w:rPr>
        <w:t>: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selbst die anspruchsvollsten Audiophilen werden die Tiefe und </w:t>
      </w:r>
      <w:r w:rsidR="00761195" w:rsidRPr="37034A80">
        <w:rPr>
          <w:rFonts w:asciiTheme="majorHAnsi" w:eastAsia="Segoe UI" w:hAnsiTheme="majorHAnsi" w:cs="Segoe UI"/>
          <w:color w:val="333333"/>
          <w:lang w:val="de-DE"/>
        </w:rPr>
        <w:t xml:space="preserve">feine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Nuancen </w:t>
      </w:r>
      <w:r w:rsidR="009D23E7" w:rsidRPr="37034A80">
        <w:rPr>
          <w:rFonts w:asciiTheme="majorHAnsi" w:eastAsia="Segoe UI" w:hAnsiTheme="majorHAnsi" w:cs="Segoe UI"/>
          <w:color w:val="333333"/>
          <w:lang w:val="de-DE"/>
        </w:rPr>
        <w:t>im</w:t>
      </w:r>
      <w:r w:rsidR="00B94583"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="00761195" w:rsidRPr="37034A80">
        <w:rPr>
          <w:rFonts w:asciiTheme="majorHAnsi" w:eastAsia="Segoe UI" w:hAnsiTheme="majorHAnsi" w:cs="Segoe UI"/>
          <w:color w:val="333333"/>
          <w:lang w:val="de-DE"/>
        </w:rPr>
        <w:t>Bassb</w:t>
      </w:r>
      <w:r w:rsidR="009D23E7" w:rsidRPr="37034A80">
        <w:rPr>
          <w:rFonts w:asciiTheme="majorHAnsi" w:eastAsia="Segoe UI" w:hAnsiTheme="majorHAnsi" w:cs="Segoe UI"/>
          <w:color w:val="333333"/>
          <w:lang w:val="de-DE"/>
        </w:rPr>
        <w:t>ereich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bemerken, die jeder Art von Musik ein dramatisches Flair verleihen. </w:t>
      </w:r>
      <w:r w:rsidR="00B94583" w:rsidRPr="37034A80">
        <w:rPr>
          <w:rFonts w:asciiTheme="majorHAnsi" w:eastAsia="Segoe UI" w:hAnsiTheme="majorHAnsi" w:cs="Segoe UI"/>
          <w:color w:val="333333"/>
          <w:lang w:val="de-DE"/>
        </w:rPr>
        <w:t>So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werden Zuhörer</w:t>
      </w:r>
      <w:r w:rsidR="00D73384" w:rsidRPr="37034A80">
        <w:rPr>
          <w:rFonts w:asciiTheme="majorHAnsi" w:eastAsia="Segoe UI" w:hAnsiTheme="majorHAnsi" w:cs="Segoe UI"/>
          <w:color w:val="333333"/>
          <w:lang w:val="de-DE"/>
        </w:rPr>
        <w:t>*innen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mit tieferen, klareren Bässen verwöhnt, ohne die </w:t>
      </w:r>
      <w:r w:rsidR="00845E84" w:rsidRPr="37034A80">
        <w:rPr>
          <w:rFonts w:asciiTheme="majorHAnsi" w:eastAsia="Segoe UI" w:hAnsiTheme="majorHAnsi" w:cs="Segoe UI"/>
          <w:color w:val="333333"/>
          <w:lang w:val="de-DE"/>
        </w:rPr>
        <w:t>Detailtreue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zu opfern, für die die </w:t>
      </w:r>
      <w:r w:rsidR="00C66ED7">
        <w:rPr>
          <w:rFonts w:asciiTheme="majorHAnsi" w:eastAsia="Segoe UI" w:hAnsiTheme="majorHAnsi" w:cs="Segoe UI"/>
          <w:color w:val="333333"/>
          <w:lang w:val="de-DE"/>
        </w:rPr>
        <w:t>600er</w:t>
      </w:r>
      <w:r w:rsidR="00B94583" w:rsidRPr="37034A80">
        <w:rPr>
          <w:rFonts w:asciiTheme="majorHAnsi" w:eastAsia="Segoe UI" w:hAnsiTheme="majorHAnsi" w:cs="Segoe UI"/>
          <w:color w:val="333333"/>
          <w:lang w:val="de-DE"/>
        </w:rPr>
        <w:t>-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Serie bekannt ist. </w:t>
      </w:r>
      <w:r w:rsidR="00210DC9" w:rsidRPr="37034A80">
        <w:rPr>
          <w:rFonts w:asciiTheme="majorHAnsi" w:eastAsia="Segoe UI" w:hAnsiTheme="majorHAnsi" w:cs="Segoe UI"/>
          <w:color w:val="333333"/>
          <w:lang w:val="de-DE"/>
        </w:rPr>
        <w:t>D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>ie Reduzierung des Gewichts der Schwingspule verbessert die Impulsantwort und bringt hyperrealistische Texturen in den Vordergrund</w:t>
      </w:r>
      <w:r w:rsidR="00C06925">
        <w:rPr>
          <w:rFonts w:asciiTheme="majorHAnsi" w:eastAsia="Segoe UI" w:hAnsiTheme="majorHAnsi" w:cs="Segoe UI"/>
          <w:color w:val="333333"/>
          <w:lang w:val="de-DE"/>
        </w:rPr>
        <w:t>.</w:t>
      </w:r>
      <w:r w:rsidR="00210DC9" w:rsidRPr="37034A80">
        <w:rPr>
          <w:rFonts w:asciiTheme="majorHAnsi" w:eastAsia="Segoe UI" w:hAnsiTheme="majorHAnsi" w:cs="Segoe UI"/>
          <w:color w:val="333333"/>
          <w:lang w:val="de-DE"/>
        </w:rPr>
        <w:t xml:space="preserve"> So wird das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="00B43740" w:rsidRPr="37034A80">
        <w:rPr>
          <w:rFonts w:asciiTheme="majorHAnsi" w:eastAsia="Segoe UI" w:hAnsiTheme="majorHAnsi" w:cs="Segoe UI"/>
          <w:color w:val="333333"/>
          <w:lang w:val="de-DE"/>
        </w:rPr>
        <w:t>Hör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erlebnis </w:t>
      </w:r>
      <w:r w:rsidR="009F35C5" w:rsidRPr="37034A80">
        <w:rPr>
          <w:rFonts w:asciiTheme="majorHAnsi" w:eastAsia="Segoe UI" w:hAnsiTheme="majorHAnsi" w:cs="Segoe UI"/>
          <w:color w:val="333333"/>
          <w:lang w:val="de-DE"/>
        </w:rPr>
        <w:t>angenehmer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und wärmer als beim ursprünglichen HD 660S, </w:t>
      </w:r>
      <w:r w:rsidR="00296151" w:rsidRPr="37034A80">
        <w:rPr>
          <w:rFonts w:asciiTheme="majorHAnsi" w:eastAsia="Segoe UI" w:hAnsiTheme="majorHAnsi" w:cs="Segoe UI"/>
          <w:color w:val="333333"/>
          <w:lang w:val="de-DE"/>
        </w:rPr>
        <w:t>da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die Abstände zwischen ausgewählten </w:t>
      </w:r>
      <w:r w:rsidR="0058471B" w:rsidRPr="37034A80">
        <w:rPr>
          <w:rFonts w:asciiTheme="majorHAnsi" w:eastAsia="Segoe UI" w:hAnsiTheme="majorHAnsi" w:cs="Segoe UI"/>
          <w:color w:val="333333"/>
          <w:lang w:val="de-DE"/>
        </w:rPr>
        <w:t>Spitzen und Tälern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verringert</w:t>
      </w:r>
      <w:r w:rsidR="00D0143E" w:rsidRPr="37034A80">
        <w:rPr>
          <w:rFonts w:asciiTheme="majorHAnsi" w:eastAsia="Segoe UI" w:hAnsiTheme="majorHAnsi" w:cs="Segoe UI"/>
          <w:color w:val="333333"/>
          <w:lang w:val="de-DE"/>
        </w:rPr>
        <w:t xml:space="preserve"> werden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. Die </w:t>
      </w:r>
      <w:r w:rsidR="00F02A2D" w:rsidRPr="37034A80">
        <w:rPr>
          <w:rFonts w:asciiTheme="majorHAnsi" w:eastAsia="Segoe UI" w:hAnsiTheme="majorHAnsi" w:cs="Segoe UI"/>
          <w:color w:val="333333"/>
          <w:lang w:val="de-DE"/>
        </w:rPr>
        <w:t>I</w:t>
      </w:r>
      <w:r w:rsidR="00FF23DB" w:rsidRPr="37034A80">
        <w:rPr>
          <w:rFonts w:asciiTheme="majorHAnsi" w:eastAsia="Segoe UI" w:hAnsiTheme="majorHAnsi" w:cs="Segoe UI"/>
          <w:color w:val="333333"/>
          <w:lang w:val="de-DE"/>
        </w:rPr>
        <w:t xml:space="preserve">mpedanz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entspricht </w:t>
      </w:r>
      <w:r w:rsidR="00F315E8" w:rsidRPr="37034A80">
        <w:rPr>
          <w:rFonts w:asciiTheme="majorHAnsi" w:eastAsia="Segoe UI" w:hAnsiTheme="majorHAnsi" w:cs="Segoe UI"/>
          <w:color w:val="333333"/>
          <w:lang w:val="de-DE"/>
        </w:rPr>
        <w:t xml:space="preserve">mit 300 Ohm </w:t>
      </w:r>
      <w:r w:rsidR="000B7B60" w:rsidRPr="37034A80">
        <w:rPr>
          <w:rFonts w:asciiTheme="majorHAnsi" w:eastAsia="Segoe UI" w:hAnsiTheme="majorHAnsi" w:cs="Segoe UI"/>
          <w:color w:val="333333"/>
          <w:lang w:val="de-DE"/>
        </w:rPr>
        <w:t>de</w:t>
      </w:r>
      <w:r w:rsidR="00F315E8" w:rsidRPr="37034A80">
        <w:rPr>
          <w:rFonts w:asciiTheme="majorHAnsi" w:eastAsia="Segoe UI" w:hAnsiTheme="majorHAnsi" w:cs="Segoe UI"/>
          <w:color w:val="333333"/>
          <w:lang w:val="de-DE"/>
        </w:rPr>
        <w:t>r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des HD 600 und HD 650</w:t>
      </w:r>
      <w:r w:rsidR="00C06925">
        <w:rPr>
          <w:rFonts w:asciiTheme="majorHAnsi" w:eastAsia="Segoe UI" w:hAnsiTheme="majorHAnsi" w:cs="Segoe UI"/>
          <w:color w:val="333333"/>
          <w:lang w:val="de-DE"/>
        </w:rPr>
        <w:t xml:space="preserve"> und sorgt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für druckvolle Dynamik </w:t>
      </w:r>
      <w:r w:rsidR="00F315E8" w:rsidRPr="37034A80">
        <w:rPr>
          <w:rFonts w:asciiTheme="majorHAnsi" w:eastAsia="Segoe UI" w:hAnsiTheme="majorHAnsi" w:cs="Segoe UI"/>
          <w:color w:val="333333"/>
          <w:lang w:val="de-DE"/>
        </w:rPr>
        <w:t>bei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beeindruckend geringe</w:t>
      </w:r>
      <w:r w:rsidR="00F315E8" w:rsidRPr="37034A80">
        <w:rPr>
          <w:rFonts w:asciiTheme="majorHAnsi" w:eastAsia="Segoe UI" w:hAnsiTheme="majorHAnsi" w:cs="Segoe UI"/>
          <w:color w:val="333333"/>
          <w:lang w:val="de-DE"/>
        </w:rPr>
        <w:t>r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Verzerrung.</w:t>
      </w:r>
    </w:p>
    <w:p w14:paraId="21B70C7D" w14:textId="2C8AA2E7" w:rsidR="27DE0229" w:rsidRPr="00A00E3A" w:rsidRDefault="27DE0229" w:rsidP="13010F76">
      <w:pPr>
        <w:spacing w:line="360" w:lineRule="auto"/>
        <w:rPr>
          <w:rFonts w:asciiTheme="majorHAnsi" w:eastAsia="Sennheiser Office" w:hAnsiTheme="majorHAnsi" w:cs="Sennheiser Office"/>
          <w:szCs w:val="18"/>
          <w:lang w:val="de-DE"/>
        </w:rPr>
      </w:pPr>
      <w:r w:rsidRPr="00A00E3A">
        <w:rPr>
          <w:rFonts w:asciiTheme="majorHAnsi" w:hAnsiTheme="majorHAnsi"/>
          <w:lang w:val="de-DE"/>
        </w:rPr>
        <w:br/>
      </w:r>
    </w:p>
    <w:p w14:paraId="63AA511D" w14:textId="39F0384D" w:rsidR="13010F76" w:rsidRPr="00A00E3A" w:rsidRDefault="13010F76" w:rsidP="13010F76">
      <w:pPr>
        <w:spacing w:line="360" w:lineRule="auto"/>
        <w:rPr>
          <w:rFonts w:ascii="Segoe UI" w:eastAsia="Segoe UI" w:hAnsi="Segoe UI" w:cs="Segoe UI"/>
          <w:color w:val="333333"/>
          <w:szCs w:val="18"/>
          <w:lang w:val="de-DE"/>
        </w:rPr>
      </w:pPr>
    </w:p>
    <w:p w14:paraId="15D27AA3" w14:textId="05BFE923" w:rsidR="13010F76" w:rsidRPr="00A00E3A" w:rsidRDefault="13010F76" w:rsidP="13010F76">
      <w:pPr>
        <w:spacing w:line="360" w:lineRule="auto"/>
        <w:rPr>
          <w:rFonts w:ascii="Segoe UI" w:eastAsia="Segoe UI" w:hAnsi="Segoe UI" w:cs="Segoe UI"/>
          <w:color w:val="333333"/>
          <w:szCs w:val="18"/>
          <w:lang w:val="de-DE"/>
        </w:rPr>
      </w:pPr>
    </w:p>
    <w:p w14:paraId="0629BC4A" w14:textId="338F9B3A" w:rsidR="27DE0229" w:rsidRPr="00456CDB" w:rsidRDefault="71C71C91" w:rsidP="71C71C91">
      <w:pPr>
        <w:spacing w:line="360" w:lineRule="auto"/>
        <w:rPr>
          <w:rFonts w:asciiTheme="majorHAnsi" w:hAnsiTheme="majorHAnsi"/>
          <w:szCs w:val="18"/>
          <w:lang w:val="en-US"/>
        </w:rPr>
      </w:pPr>
      <w:r w:rsidRPr="00456CDB">
        <w:rPr>
          <w:rFonts w:asciiTheme="majorHAnsi" w:hAnsiTheme="majorHAnsi"/>
          <w:noProof/>
          <w:lang w:val="en-US"/>
        </w:rPr>
        <w:lastRenderedPageBreak/>
        <w:drawing>
          <wp:inline distT="0" distB="0" distL="0" distR="0" wp14:anchorId="3467F810" wp14:editId="03623BE6">
            <wp:extent cx="1890190" cy="1671637"/>
            <wp:effectExtent l="0" t="0" r="0" b="5080"/>
            <wp:docPr id="1892646549" name="Picture 189264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46549" name="Picture 189264654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0190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6340" w14:textId="77777777" w:rsidR="00456CDB" w:rsidRDefault="00456CDB" w:rsidP="71C71C91">
      <w:pPr>
        <w:spacing w:line="360" w:lineRule="auto"/>
        <w:rPr>
          <w:rFonts w:asciiTheme="majorHAnsi" w:eastAsiaTheme="minorEastAsia" w:hAnsiTheme="majorHAnsi"/>
          <w:b/>
          <w:bCs/>
          <w:lang w:val="en-US"/>
        </w:rPr>
      </w:pPr>
    </w:p>
    <w:p w14:paraId="1A85B0E5" w14:textId="54401F45" w:rsidR="27DE0229" w:rsidRPr="00D90751" w:rsidRDefault="00F55766" w:rsidP="37034A80">
      <w:pPr>
        <w:spacing w:line="360" w:lineRule="auto"/>
        <w:rPr>
          <w:rFonts w:asciiTheme="majorHAnsi" w:eastAsiaTheme="minorEastAsia" w:hAnsiTheme="majorHAnsi"/>
          <w:b/>
          <w:bCs/>
          <w:lang w:val="de-DE"/>
        </w:rPr>
      </w:pPr>
      <w:r w:rsidRPr="37034A80">
        <w:rPr>
          <w:rFonts w:asciiTheme="majorHAnsi" w:eastAsiaTheme="minorEastAsia" w:hAnsiTheme="majorHAnsi"/>
          <w:b/>
          <w:bCs/>
          <w:lang w:val="de-DE"/>
        </w:rPr>
        <w:t>Perfekt für ausgiebige Hör</w:t>
      </w:r>
      <w:r w:rsidR="00905067" w:rsidRPr="37034A80">
        <w:rPr>
          <w:rFonts w:asciiTheme="majorHAnsi" w:eastAsiaTheme="minorEastAsia" w:hAnsiTheme="majorHAnsi"/>
          <w:b/>
          <w:bCs/>
          <w:lang w:val="de-DE"/>
        </w:rPr>
        <w:t>s</w:t>
      </w:r>
      <w:r w:rsidR="00D90751" w:rsidRPr="37034A80">
        <w:rPr>
          <w:rFonts w:asciiTheme="majorHAnsi" w:eastAsiaTheme="minorEastAsia" w:hAnsiTheme="majorHAnsi"/>
          <w:b/>
          <w:bCs/>
          <w:lang w:val="de-DE"/>
        </w:rPr>
        <w:t>essions</w:t>
      </w:r>
    </w:p>
    <w:p w14:paraId="566E2838" w14:textId="152537C6" w:rsidR="004C0072" w:rsidRDefault="004C0072" w:rsidP="37034A80">
      <w:pPr>
        <w:spacing w:line="360" w:lineRule="auto"/>
        <w:rPr>
          <w:rFonts w:asciiTheme="majorHAnsi" w:eastAsia="Segoe UI" w:hAnsiTheme="majorHAnsi" w:cs="Segoe UI"/>
          <w:color w:val="333333"/>
          <w:lang w:val="de-DE"/>
        </w:rPr>
      </w:pPr>
      <w:r w:rsidRPr="37034A80">
        <w:rPr>
          <w:rFonts w:asciiTheme="majorHAnsi" w:eastAsia="Segoe UI" w:hAnsiTheme="majorHAnsi" w:cs="Segoe UI"/>
          <w:color w:val="333333"/>
          <w:lang w:val="de-DE"/>
        </w:rPr>
        <w:t>Der HD 660S2 wurde in Deutschland entwickelt und</w:t>
      </w:r>
      <w:r w:rsidR="00EC23CC" w:rsidRPr="37034A80">
        <w:rPr>
          <w:rFonts w:asciiTheme="majorHAnsi" w:eastAsia="Segoe UI" w:hAnsiTheme="majorHAnsi" w:cs="Segoe UI"/>
          <w:color w:val="333333"/>
          <w:lang w:val="de-DE"/>
        </w:rPr>
        <w:t xml:space="preserve"> wird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="00EC23CC" w:rsidRPr="37034A80">
        <w:rPr>
          <w:rFonts w:asciiTheme="majorHAnsi" w:eastAsia="Segoe UI" w:hAnsiTheme="majorHAnsi" w:cs="Segoe UI"/>
          <w:color w:val="333333"/>
          <w:lang w:val="de-DE"/>
        </w:rPr>
        <w:t>i</w:t>
      </w:r>
      <w:r w:rsidR="000D2111" w:rsidRPr="37034A80">
        <w:rPr>
          <w:rFonts w:asciiTheme="majorHAnsi" w:eastAsia="Segoe UI" w:hAnsiTheme="majorHAnsi" w:cs="Segoe UI"/>
          <w:color w:val="333333"/>
          <w:lang w:val="de-DE"/>
        </w:rPr>
        <w:t>n der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hochmodernen</w:t>
      </w:r>
      <w:r w:rsidR="00953768"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="00C91AF6">
        <w:rPr>
          <w:rFonts w:asciiTheme="majorHAnsi" w:eastAsia="Segoe UI" w:hAnsiTheme="majorHAnsi" w:cs="Segoe UI"/>
          <w:color w:val="333333"/>
          <w:lang w:val="de-DE"/>
        </w:rPr>
        <w:t xml:space="preserve">Sennheiser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>Produktionsstätte</w:t>
      </w:r>
      <w:r w:rsidR="000D2111" w:rsidRPr="37034A80">
        <w:rPr>
          <w:rFonts w:asciiTheme="majorHAnsi" w:eastAsia="Segoe UI" w:hAnsiTheme="majorHAnsi" w:cs="Segoe UI"/>
          <w:color w:val="333333"/>
          <w:lang w:val="de-DE"/>
        </w:rPr>
        <w:t xml:space="preserve"> in </w:t>
      </w:r>
      <w:proofErr w:type="spellStart"/>
      <w:r w:rsidR="000D2111" w:rsidRPr="37034A80">
        <w:rPr>
          <w:rFonts w:asciiTheme="majorHAnsi" w:eastAsia="Segoe UI" w:hAnsiTheme="majorHAnsi" w:cs="Segoe UI"/>
          <w:color w:val="333333"/>
          <w:lang w:val="de-DE"/>
        </w:rPr>
        <w:t>Tullamore</w:t>
      </w:r>
      <w:proofErr w:type="spellEnd"/>
      <w:r w:rsidR="000D2111" w:rsidRPr="37034A80">
        <w:rPr>
          <w:rFonts w:asciiTheme="majorHAnsi" w:eastAsia="Segoe UI" w:hAnsiTheme="majorHAnsi" w:cs="Segoe UI"/>
          <w:color w:val="333333"/>
          <w:lang w:val="de-DE"/>
        </w:rPr>
        <w:t>, Irland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hergestellt</w:t>
      </w:r>
      <w:r w:rsidR="000D2111" w:rsidRPr="37034A80">
        <w:rPr>
          <w:rFonts w:asciiTheme="majorHAnsi" w:eastAsia="Segoe UI" w:hAnsiTheme="majorHAnsi" w:cs="Segoe UI"/>
          <w:color w:val="333333"/>
          <w:lang w:val="de-DE"/>
        </w:rPr>
        <w:t>.</w:t>
      </w:r>
      <w:r w:rsidR="003569B3"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="00220285" w:rsidRPr="37034A80">
        <w:rPr>
          <w:rFonts w:asciiTheme="majorHAnsi" w:eastAsia="Segoe UI" w:hAnsiTheme="majorHAnsi" w:cs="Segoe UI"/>
          <w:color w:val="333333"/>
          <w:lang w:val="de-DE"/>
        </w:rPr>
        <w:t>Wie</w:t>
      </w:r>
      <w:r w:rsidR="00417CA7" w:rsidRPr="37034A80">
        <w:rPr>
          <w:rFonts w:asciiTheme="majorHAnsi" w:eastAsia="Segoe UI" w:hAnsiTheme="majorHAnsi" w:cs="Segoe UI"/>
          <w:color w:val="333333"/>
          <w:lang w:val="de-DE"/>
        </w:rPr>
        <w:t xml:space="preserve"> bei</w:t>
      </w:r>
      <w:r w:rsidR="00220285" w:rsidRPr="37034A80">
        <w:rPr>
          <w:rFonts w:asciiTheme="majorHAnsi" w:eastAsia="Segoe UI" w:hAnsiTheme="majorHAnsi" w:cs="Segoe UI"/>
          <w:color w:val="333333"/>
          <w:lang w:val="de-DE"/>
        </w:rPr>
        <w:t xml:space="preserve"> alle</w:t>
      </w:r>
      <w:r w:rsidR="00417CA7" w:rsidRPr="37034A80">
        <w:rPr>
          <w:rFonts w:asciiTheme="majorHAnsi" w:eastAsia="Segoe UI" w:hAnsiTheme="majorHAnsi" w:cs="Segoe UI"/>
          <w:color w:val="333333"/>
          <w:lang w:val="de-DE"/>
        </w:rPr>
        <w:t>n</w:t>
      </w:r>
      <w:r w:rsidR="00220285" w:rsidRPr="37034A80">
        <w:rPr>
          <w:rFonts w:asciiTheme="majorHAnsi" w:eastAsia="Segoe UI" w:hAnsiTheme="majorHAnsi" w:cs="Segoe UI"/>
          <w:color w:val="333333"/>
          <w:lang w:val="de-DE"/>
        </w:rPr>
        <w:t xml:space="preserve"> anderen Kopfhörer</w:t>
      </w:r>
      <w:r w:rsidR="00417CA7" w:rsidRPr="37034A80">
        <w:rPr>
          <w:rFonts w:asciiTheme="majorHAnsi" w:eastAsia="Segoe UI" w:hAnsiTheme="majorHAnsi" w:cs="Segoe UI"/>
          <w:color w:val="333333"/>
          <w:lang w:val="de-DE"/>
        </w:rPr>
        <w:t>n</w:t>
      </w:r>
      <w:r w:rsidR="00220285" w:rsidRPr="37034A80">
        <w:rPr>
          <w:rFonts w:asciiTheme="majorHAnsi" w:eastAsia="Segoe UI" w:hAnsiTheme="majorHAnsi" w:cs="Segoe UI"/>
          <w:color w:val="333333"/>
          <w:lang w:val="de-DE"/>
        </w:rPr>
        <w:t xml:space="preserve"> der 600er-Familie</w:t>
      </w:r>
      <w:r w:rsidR="00A67EEF"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="00A43AF3" w:rsidRPr="37034A80">
        <w:rPr>
          <w:rFonts w:asciiTheme="majorHAnsi" w:eastAsia="Segoe UI" w:hAnsiTheme="majorHAnsi" w:cs="Segoe UI"/>
          <w:color w:val="333333"/>
          <w:lang w:val="de-DE"/>
        </w:rPr>
        <w:t>l</w:t>
      </w:r>
      <w:r w:rsidR="00633C8A" w:rsidRPr="37034A80">
        <w:rPr>
          <w:rFonts w:asciiTheme="majorHAnsi" w:eastAsia="Segoe UI" w:hAnsiTheme="majorHAnsi" w:cs="Segoe UI"/>
          <w:color w:val="333333"/>
          <w:lang w:val="de-DE"/>
        </w:rPr>
        <w:t>iegt damit auch beim</w:t>
      </w:r>
      <w:r w:rsidR="00220285" w:rsidRPr="37034A80">
        <w:rPr>
          <w:rFonts w:asciiTheme="majorHAnsi" w:eastAsia="Segoe UI" w:hAnsiTheme="majorHAnsi" w:cs="Segoe UI"/>
          <w:color w:val="333333"/>
          <w:lang w:val="de-DE"/>
        </w:rPr>
        <w:t xml:space="preserve"> Neuzugang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de</w:t>
      </w:r>
      <w:r w:rsidR="00633C8A" w:rsidRPr="37034A80">
        <w:rPr>
          <w:rFonts w:asciiTheme="majorHAnsi" w:eastAsia="Segoe UI" w:hAnsiTheme="majorHAnsi" w:cs="Segoe UI"/>
          <w:color w:val="333333"/>
          <w:lang w:val="de-DE"/>
        </w:rPr>
        <w:t>r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Schwerpunkt auf </w:t>
      </w:r>
      <w:r w:rsidR="00417CA7" w:rsidRPr="37034A80">
        <w:rPr>
          <w:rFonts w:asciiTheme="majorHAnsi" w:eastAsia="Segoe UI" w:hAnsiTheme="majorHAnsi" w:cs="Segoe UI"/>
          <w:color w:val="333333"/>
          <w:lang w:val="de-DE"/>
        </w:rPr>
        <w:t>herausragende</w:t>
      </w:r>
      <w:r w:rsidR="002618E5" w:rsidRPr="37034A80">
        <w:rPr>
          <w:rFonts w:asciiTheme="majorHAnsi" w:eastAsia="Segoe UI" w:hAnsiTheme="majorHAnsi" w:cs="Segoe UI"/>
          <w:color w:val="333333"/>
          <w:lang w:val="de-DE"/>
        </w:rPr>
        <w:t>r</w:t>
      </w:r>
      <w:r w:rsidR="00417CA7"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>Qualität und funktionale</w:t>
      </w:r>
      <w:r w:rsidR="002618E5" w:rsidRPr="37034A80">
        <w:rPr>
          <w:rFonts w:asciiTheme="majorHAnsi" w:eastAsia="Segoe UI" w:hAnsiTheme="majorHAnsi" w:cs="Segoe UI"/>
          <w:color w:val="333333"/>
          <w:lang w:val="de-DE"/>
        </w:rPr>
        <w:t>m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Design</w:t>
      </w:r>
      <w:r w:rsidR="00982182" w:rsidRPr="37034A80">
        <w:rPr>
          <w:rFonts w:asciiTheme="majorHAnsi" w:eastAsia="Segoe UI" w:hAnsiTheme="majorHAnsi" w:cs="Segoe UI"/>
          <w:color w:val="333333"/>
          <w:lang w:val="de-DE"/>
        </w:rPr>
        <w:t xml:space="preserve"> sowie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Materialien, die zu</w:t>
      </w:r>
      <w:r w:rsidR="005A3364" w:rsidRPr="37034A80">
        <w:rPr>
          <w:rFonts w:asciiTheme="majorHAnsi" w:eastAsia="Segoe UI" w:hAnsiTheme="majorHAnsi" w:cs="Segoe UI"/>
          <w:color w:val="333333"/>
          <w:lang w:val="de-DE"/>
        </w:rPr>
        <w:t xml:space="preserve"> einem außergewöhnlichen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Hi</w:t>
      </w:r>
      <w:r w:rsidR="0058197F" w:rsidRPr="37034A80">
        <w:rPr>
          <w:rFonts w:asciiTheme="majorHAnsi" w:eastAsia="Segoe UI" w:hAnsiTheme="majorHAnsi" w:cs="Segoe UI"/>
          <w:color w:val="333333"/>
          <w:lang w:val="de-DE"/>
        </w:rPr>
        <w:t>-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Fi-Erlebnis beitragen. </w:t>
      </w:r>
      <w:r w:rsidR="00DD2AC9" w:rsidRPr="37034A80">
        <w:rPr>
          <w:rFonts w:asciiTheme="majorHAnsi" w:eastAsia="Segoe UI" w:hAnsiTheme="majorHAnsi" w:cs="Segoe UI"/>
          <w:color w:val="333333"/>
          <w:lang w:val="de-DE"/>
        </w:rPr>
        <w:t>Angenehme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Ohrpolster und </w:t>
      </w:r>
      <w:r w:rsidR="00DD2AC9" w:rsidRPr="37034A80">
        <w:rPr>
          <w:rFonts w:asciiTheme="majorHAnsi" w:eastAsia="Segoe UI" w:hAnsiTheme="majorHAnsi" w:cs="Segoe UI"/>
          <w:color w:val="333333"/>
          <w:lang w:val="de-DE"/>
        </w:rPr>
        <w:t xml:space="preserve">eine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bequeme Kopfbügelpolsterung </w:t>
      </w:r>
      <w:r w:rsidR="00DD2AC9" w:rsidRPr="37034A80">
        <w:rPr>
          <w:rFonts w:asciiTheme="majorHAnsi" w:eastAsia="Segoe UI" w:hAnsiTheme="majorHAnsi" w:cs="Segoe UI"/>
          <w:color w:val="333333"/>
          <w:lang w:val="de-DE"/>
        </w:rPr>
        <w:t xml:space="preserve">sorgen </w:t>
      </w:r>
      <w:r w:rsidR="002A2C46" w:rsidRPr="37034A80">
        <w:rPr>
          <w:rFonts w:asciiTheme="majorHAnsi" w:eastAsia="Segoe UI" w:hAnsiTheme="majorHAnsi" w:cs="Segoe UI"/>
          <w:color w:val="333333"/>
          <w:lang w:val="de-DE"/>
        </w:rPr>
        <w:t>für einen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optimalen Abstand zum Ohr, was </w:t>
      </w:r>
      <w:r w:rsidR="006E1231" w:rsidRPr="37034A80">
        <w:rPr>
          <w:rFonts w:asciiTheme="majorHAnsi" w:eastAsia="Segoe UI" w:hAnsiTheme="majorHAnsi" w:cs="Segoe UI"/>
          <w:color w:val="333333"/>
          <w:lang w:val="de-DE"/>
        </w:rPr>
        <w:t>in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einer </w:t>
      </w:r>
      <w:r w:rsidR="00DD2AC9" w:rsidRPr="37034A80">
        <w:rPr>
          <w:rFonts w:asciiTheme="majorHAnsi" w:eastAsia="Segoe UI" w:hAnsiTheme="majorHAnsi" w:cs="Segoe UI"/>
          <w:color w:val="333333"/>
          <w:lang w:val="de-DE"/>
        </w:rPr>
        <w:t>wunderbaren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Klangbühne mit einer Fülle von Details </w:t>
      </w:r>
      <w:r w:rsidR="006E1231" w:rsidRPr="37034A80">
        <w:rPr>
          <w:rFonts w:asciiTheme="majorHAnsi" w:eastAsia="Segoe UI" w:hAnsiTheme="majorHAnsi" w:cs="Segoe UI"/>
          <w:color w:val="333333"/>
          <w:lang w:val="de-DE"/>
        </w:rPr>
        <w:t>resultiert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– selbst </w:t>
      </w:r>
      <w:r w:rsidR="0021766B" w:rsidRPr="37034A80">
        <w:rPr>
          <w:rFonts w:asciiTheme="majorHAnsi" w:eastAsia="Segoe UI" w:hAnsiTheme="majorHAnsi" w:cs="Segoe UI"/>
          <w:color w:val="333333"/>
          <w:lang w:val="de-DE"/>
        </w:rPr>
        <w:t>bei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ausgedehnte</w:t>
      </w:r>
      <w:r w:rsidR="0021766B" w:rsidRPr="37034A80">
        <w:rPr>
          <w:rFonts w:asciiTheme="majorHAnsi" w:eastAsia="Segoe UI" w:hAnsiTheme="majorHAnsi" w:cs="Segoe UI"/>
          <w:color w:val="333333"/>
          <w:lang w:val="de-DE"/>
        </w:rPr>
        <w:t>n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musikalische</w:t>
      </w:r>
      <w:r w:rsidR="0021766B" w:rsidRPr="37034A80">
        <w:rPr>
          <w:rFonts w:asciiTheme="majorHAnsi" w:eastAsia="Segoe UI" w:hAnsiTheme="majorHAnsi" w:cs="Segoe UI"/>
          <w:color w:val="333333"/>
          <w:lang w:val="de-DE"/>
        </w:rPr>
        <w:t>n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="00DD2AC9" w:rsidRPr="37034A80">
        <w:rPr>
          <w:rFonts w:asciiTheme="majorHAnsi" w:eastAsia="Segoe UI" w:hAnsiTheme="majorHAnsi" w:cs="Segoe UI"/>
          <w:color w:val="333333"/>
          <w:lang w:val="de-DE"/>
        </w:rPr>
        <w:t>Abenteuer</w:t>
      </w:r>
      <w:r w:rsidR="0021766B" w:rsidRPr="37034A80">
        <w:rPr>
          <w:rFonts w:asciiTheme="majorHAnsi" w:eastAsia="Segoe UI" w:hAnsiTheme="majorHAnsi" w:cs="Segoe UI"/>
          <w:color w:val="333333"/>
          <w:lang w:val="de-DE"/>
        </w:rPr>
        <w:t>n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. Die </w:t>
      </w:r>
      <w:r w:rsidR="006C7B2D" w:rsidRPr="37034A80">
        <w:rPr>
          <w:rFonts w:asciiTheme="majorHAnsi" w:eastAsia="Segoe UI" w:hAnsiTheme="majorHAnsi" w:cs="Segoe UI"/>
          <w:color w:val="333333"/>
          <w:lang w:val="de-DE"/>
        </w:rPr>
        <w:t xml:space="preserve">modifizierte Nachgiebigkeit der </w:t>
      </w:r>
      <w:proofErr w:type="spellStart"/>
      <w:r w:rsidRPr="37034A80">
        <w:rPr>
          <w:rFonts w:asciiTheme="majorHAnsi" w:eastAsia="Segoe UI" w:hAnsiTheme="majorHAnsi" w:cs="Segoe UI"/>
          <w:color w:val="333333"/>
          <w:lang w:val="de-DE"/>
        </w:rPr>
        <w:t>Wandlersicke</w:t>
      </w:r>
      <w:proofErr w:type="spellEnd"/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senkt die Resonanzfrequenz von 110 Hz (Original HD 660S) auf 70 Hz </w:t>
      </w:r>
      <w:r w:rsidR="00DF3FFD" w:rsidRPr="37034A80">
        <w:rPr>
          <w:rFonts w:asciiTheme="majorHAnsi" w:eastAsia="Segoe UI" w:hAnsiTheme="majorHAnsi" w:cs="Segoe UI"/>
          <w:color w:val="333333"/>
          <w:lang w:val="de-DE"/>
        </w:rPr>
        <w:t>und sorgt damit</w:t>
      </w:r>
      <w:r w:rsidR="00DA0D28"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für kräftige Bassdrums. Sogar die äußeren Maschengitter sind so gestaltet, dass sie den Luftstrom </w:t>
      </w:r>
      <w:r w:rsidR="00DA0D28" w:rsidRPr="37034A80">
        <w:rPr>
          <w:rFonts w:asciiTheme="majorHAnsi" w:eastAsia="Segoe UI" w:hAnsiTheme="majorHAnsi" w:cs="Segoe UI"/>
          <w:color w:val="333333"/>
          <w:lang w:val="de-DE"/>
        </w:rPr>
        <w:t>bei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ideale</w:t>
      </w:r>
      <w:r w:rsidR="00DA0D28" w:rsidRPr="37034A80">
        <w:rPr>
          <w:rFonts w:asciiTheme="majorHAnsi" w:eastAsia="Segoe UI" w:hAnsiTheme="majorHAnsi" w:cs="Segoe UI"/>
          <w:color w:val="333333"/>
          <w:lang w:val="de-DE"/>
        </w:rPr>
        <w:t>r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Impedanz für exquisite Hörsitzungen steuern.</w:t>
      </w:r>
    </w:p>
    <w:p w14:paraId="31522A0C" w14:textId="77777777" w:rsidR="00B43566" w:rsidRPr="004C0072" w:rsidRDefault="00B43566" w:rsidP="004C0072">
      <w:pPr>
        <w:spacing w:line="360" w:lineRule="auto"/>
        <w:rPr>
          <w:rFonts w:asciiTheme="majorHAnsi" w:eastAsia="Segoe UI" w:hAnsiTheme="majorHAnsi" w:cs="Segoe UI"/>
          <w:color w:val="333333"/>
          <w:szCs w:val="18"/>
          <w:lang w:val="de-DE"/>
        </w:rPr>
      </w:pPr>
    </w:p>
    <w:p w14:paraId="74B07203" w14:textId="52DE163F" w:rsidR="0070511D" w:rsidRPr="000360B1" w:rsidRDefault="000360B1" w:rsidP="37034A80">
      <w:pPr>
        <w:spacing w:line="360" w:lineRule="auto"/>
        <w:rPr>
          <w:rFonts w:asciiTheme="majorHAnsi" w:eastAsiaTheme="minorEastAsia" w:hAnsiTheme="majorHAnsi"/>
          <w:b/>
          <w:bCs/>
          <w:lang w:val="de-DE"/>
        </w:rPr>
      </w:pP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Der HD 660S2 ist vielseitig genug, um ihn sowohl mit alten Klassikern als auch mit modernen </w:t>
      </w:r>
      <w:r w:rsidR="00C84CD1" w:rsidRPr="37034A80">
        <w:rPr>
          <w:rFonts w:asciiTheme="majorHAnsi" w:eastAsia="Segoe UI" w:hAnsiTheme="majorHAnsi" w:cs="Segoe UI"/>
          <w:color w:val="333333"/>
          <w:lang w:val="de-DE"/>
        </w:rPr>
        <w:t xml:space="preserve">Klangquellen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>zu verbinden, und wird mit zwei 1,8 Meter langen</w:t>
      </w:r>
      <w:r w:rsidR="00FF4CEB" w:rsidRPr="37034A80">
        <w:rPr>
          <w:rFonts w:asciiTheme="majorHAnsi" w:eastAsia="Segoe UI" w:hAnsiTheme="majorHAnsi" w:cs="Segoe UI"/>
          <w:color w:val="333333"/>
          <w:lang w:val="de-DE"/>
        </w:rPr>
        <w:t>,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abnehmbaren Kabeln </w:t>
      </w:r>
      <w:r w:rsidR="002A64CD" w:rsidRPr="37034A80">
        <w:rPr>
          <w:rFonts w:asciiTheme="majorHAnsi" w:eastAsia="Segoe UI" w:hAnsiTheme="majorHAnsi" w:cs="Segoe UI"/>
          <w:color w:val="333333"/>
          <w:lang w:val="de-DE"/>
        </w:rPr>
        <w:t xml:space="preserve">mit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>6,3 mm</w:t>
      </w:r>
      <w:r w:rsidR="00A15A89" w:rsidRPr="37034A80">
        <w:rPr>
          <w:rFonts w:asciiTheme="majorHAnsi" w:eastAsia="Segoe UI" w:hAnsiTheme="majorHAnsi" w:cs="Segoe UI"/>
          <w:color w:val="333333"/>
          <w:lang w:val="de-DE"/>
        </w:rPr>
        <w:t>-</w:t>
      </w:r>
      <w:r w:rsidR="00FF4CEB"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>und 4,4 mm-Stereo-</w:t>
      </w:r>
      <w:r w:rsidR="00A15A89" w:rsidRPr="37034A80">
        <w:rPr>
          <w:rFonts w:asciiTheme="majorHAnsi" w:eastAsia="Segoe UI" w:hAnsiTheme="majorHAnsi" w:cs="Segoe UI"/>
          <w:color w:val="333333"/>
          <w:lang w:val="de-DE"/>
        </w:rPr>
        <w:t xml:space="preserve">Klinkensteckern </w:t>
      </w:r>
      <w:r w:rsidR="00F949BC" w:rsidRPr="37034A80">
        <w:rPr>
          <w:rFonts w:asciiTheme="majorHAnsi" w:eastAsia="Segoe UI" w:hAnsiTheme="majorHAnsi" w:cs="Segoe UI"/>
          <w:color w:val="333333"/>
          <w:lang w:val="de-DE"/>
        </w:rPr>
        <w:t>geliefert</w:t>
      </w:r>
      <w:r w:rsidR="00FF4CEB" w:rsidRPr="37034A80">
        <w:rPr>
          <w:rFonts w:asciiTheme="majorHAnsi" w:eastAsia="Segoe UI" w:hAnsiTheme="majorHAnsi" w:cs="Segoe UI"/>
          <w:color w:val="333333"/>
          <w:lang w:val="de-DE"/>
        </w:rPr>
        <w:t>.</w:t>
      </w:r>
      <w:r w:rsidR="006A4810"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="002A64CD" w:rsidRPr="37034A80">
        <w:rPr>
          <w:rFonts w:asciiTheme="majorHAnsi" w:eastAsia="Segoe UI" w:hAnsiTheme="majorHAnsi" w:cs="Segoe UI"/>
          <w:color w:val="333333"/>
          <w:lang w:val="de-DE"/>
        </w:rPr>
        <w:t>Ein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="006A4810" w:rsidRPr="37034A80">
        <w:rPr>
          <w:rFonts w:asciiTheme="majorHAnsi" w:eastAsia="Segoe UI" w:hAnsiTheme="majorHAnsi" w:cs="Segoe UI"/>
          <w:color w:val="333333"/>
          <w:lang w:val="de-DE"/>
        </w:rPr>
        <w:t xml:space="preserve">3,5-mm-Adapter 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>ist ebenfalls enthalten</w:t>
      </w:r>
      <w:r w:rsidR="008A6B27" w:rsidRPr="37034A80">
        <w:rPr>
          <w:rFonts w:asciiTheme="majorHAnsi" w:eastAsia="Segoe UI" w:hAnsiTheme="majorHAnsi" w:cs="Segoe UI"/>
          <w:color w:val="333333"/>
          <w:lang w:val="de-DE"/>
        </w:rPr>
        <w:t xml:space="preserve"> und ermöglicht die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Verwendung mit beliebten Hi</w:t>
      </w:r>
      <w:r w:rsidR="00F949BC" w:rsidRPr="37034A80">
        <w:rPr>
          <w:rFonts w:asciiTheme="majorHAnsi" w:eastAsia="Segoe UI" w:hAnsiTheme="majorHAnsi" w:cs="Segoe UI"/>
          <w:color w:val="333333"/>
          <w:lang w:val="de-DE"/>
        </w:rPr>
        <w:t>-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Fi-Geräten </w:t>
      </w:r>
      <w:r w:rsidR="00F949BC" w:rsidRPr="37034A80">
        <w:rPr>
          <w:rFonts w:asciiTheme="majorHAnsi" w:eastAsia="Segoe UI" w:hAnsiTheme="majorHAnsi" w:cs="Segoe UI"/>
          <w:color w:val="333333"/>
          <w:lang w:val="de-DE"/>
        </w:rPr>
        <w:t>wie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DAC-Verstärker</w:t>
      </w:r>
      <w:r w:rsidR="008A6B27" w:rsidRPr="37034A80">
        <w:rPr>
          <w:rFonts w:asciiTheme="majorHAnsi" w:eastAsia="Segoe UI" w:hAnsiTheme="majorHAnsi" w:cs="Segoe UI"/>
          <w:color w:val="333333"/>
          <w:lang w:val="de-DE"/>
        </w:rPr>
        <w:t>n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, DAPs </w:t>
      </w:r>
      <w:r w:rsidR="008A6B27" w:rsidRPr="37034A80">
        <w:rPr>
          <w:rFonts w:asciiTheme="majorHAnsi" w:eastAsia="Segoe UI" w:hAnsiTheme="majorHAnsi" w:cs="Segoe UI"/>
          <w:color w:val="333333"/>
          <w:lang w:val="de-DE"/>
        </w:rPr>
        <w:t>sowie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</w:t>
      </w:r>
      <w:r w:rsidR="00F949BC" w:rsidRPr="37034A80">
        <w:rPr>
          <w:rFonts w:asciiTheme="majorHAnsi" w:eastAsia="Segoe UI" w:hAnsiTheme="majorHAnsi" w:cs="Segoe UI"/>
          <w:color w:val="333333"/>
          <w:lang w:val="de-DE"/>
        </w:rPr>
        <w:t>aus</w:t>
      </w:r>
      <w:r w:rsidR="003856CF" w:rsidRPr="37034A80">
        <w:rPr>
          <w:rFonts w:asciiTheme="majorHAnsi" w:eastAsia="Segoe UI" w:hAnsiTheme="majorHAnsi" w:cs="Segoe UI"/>
          <w:color w:val="333333"/>
          <w:lang w:val="de-DE"/>
        </w:rPr>
        <w:t>gewählten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Verstärkern wie dem Sennheiser HDV 820. Markante Bronzeakzente ergänzen </w:t>
      </w:r>
      <w:r w:rsidR="00264EF8" w:rsidRPr="37034A80">
        <w:rPr>
          <w:rFonts w:asciiTheme="majorHAnsi" w:eastAsia="Segoe UI" w:hAnsiTheme="majorHAnsi" w:cs="Segoe UI"/>
          <w:color w:val="333333"/>
          <w:lang w:val="de-DE"/>
        </w:rPr>
        <w:t>das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 xml:space="preserve"> elegante </w:t>
      </w:r>
      <w:r w:rsidR="00264EF8" w:rsidRPr="37034A80">
        <w:rPr>
          <w:rFonts w:asciiTheme="majorHAnsi" w:eastAsia="Segoe UI" w:hAnsiTheme="majorHAnsi" w:cs="Segoe UI"/>
          <w:color w:val="333333"/>
          <w:lang w:val="de-DE"/>
        </w:rPr>
        <w:t>sc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>hwarze</w:t>
      </w:r>
      <w:r w:rsidR="00264EF8" w:rsidRPr="37034A80">
        <w:rPr>
          <w:rFonts w:asciiTheme="majorHAnsi" w:eastAsia="Segoe UI" w:hAnsiTheme="majorHAnsi" w:cs="Segoe UI"/>
          <w:color w:val="333333"/>
          <w:lang w:val="de-DE"/>
        </w:rPr>
        <w:t xml:space="preserve"> Design</w:t>
      </w:r>
      <w:r w:rsidR="00F756D2" w:rsidRPr="37034A80">
        <w:rPr>
          <w:rFonts w:asciiTheme="majorHAnsi" w:eastAsia="Segoe UI" w:hAnsiTheme="majorHAnsi" w:cs="Segoe UI"/>
          <w:color w:val="333333"/>
          <w:lang w:val="de-DE"/>
        </w:rPr>
        <w:t xml:space="preserve"> – alles </w:t>
      </w:r>
      <w:r w:rsidR="00C27A8C" w:rsidRPr="37034A80">
        <w:rPr>
          <w:rFonts w:asciiTheme="majorHAnsi" w:eastAsia="Segoe UI" w:hAnsiTheme="majorHAnsi" w:cs="Segoe UI"/>
          <w:color w:val="333333"/>
          <w:lang w:val="de-DE"/>
        </w:rPr>
        <w:t xml:space="preserve">perfekt verpackt </w:t>
      </w:r>
      <w:r w:rsidR="00264EF8" w:rsidRPr="37034A80">
        <w:rPr>
          <w:rFonts w:asciiTheme="majorHAnsi" w:eastAsia="Segoe UI" w:hAnsiTheme="majorHAnsi" w:cs="Segoe UI"/>
          <w:color w:val="333333"/>
          <w:lang w:val="de-DE"/>
        </w:rPr>
        <w:t>in der praktischen Aufbewahrungstasche</w:t>
      </w:r>
      <w:r w:rsidRPr="37034A80">
        <w:rPr>
          <w:rFonts w:asciiTheme="majorHAnsi" w:eastAsia="Segoe UI" w:hAnsiTheme="majorHAnsi" w:cs="Segoe UI"/>
          <w:color w:val="333333"/>
          <w:lang w:val="de-DE"/>
        </w:rPr>
        <w:t>.</w:t>
      </w:r>
    </w:p>
    <w:p w14:paraId="264BCF7E" w14:textId="77777777" w:rsidR="00B15533" w:rsidRDefault="00B15533" w:rsidP="37034A80">
      <w:pPr>
        <w:spacing w:line="360" w:lineRule="auto"/>
        <w:rPr>
          <w:rFonts w:asciiTheme="majorHAnsi" w:eastAsiaTheme="minorEastAsia" w:hAnsiTheme="majorHAnsi"/>
          <w:b/>
          <w:bCs/>
          <w:lang w:val="de-DE"/>
        </w:rPr>
      </w:pPr>
    </w:p>
    <w:p w14:paraId="611EE3DD" w14:textId="305CF41E" w:rsidR="00415D08" w:rsidRPr="00306991" w:rsidRDefault="00C27A8C" w:rsidP="37034A80">
      <w:pPr>
        <w:spacing w:line="360" w:lineRule="auto"/>
        <w:rPr>
          <w:rFonts w:asciiTheme="majorHAnsi" w:eastAsiaTheme="minorEastAsia" w:hAnsiTheme="majorHAnsi"/>
          <w:b/>
          <w:bCs/>
          <w:lang w:val="de-DE"/>
        </w:rPr>
      </w:pPr>
      <w:r w:rsidRPr="37034A80">
        <w:rPr>
          <w:rFonts w:asciiTheme="majorHAnsi" w:eastAsiaTheme="minorEastAsia" w:hAnsiTheme="majorHAnsi"/>
          <w:b/>
          <w:bCs/>
          <w:lang w:val="de-DE"/>
        </w:rPr>
        <w:t xml:space="preserve">Preis und </w:t>
      </w:r>
      <w:r w:rsidR="00F87780" w:rsidRPr="37034A80">
        <w:rPr>
          <w:rFonts w:asciiTheme="majorHAnsi" w:eastAsiaTheme="minorEastAsia" w:hAnsiTheme="majorHAnsi"/>
          <w:b/>
          <w:bCs/>
          <w:lang w:val="de-DE"/>
        </w:rPr>
        <w:t>Verfügbarkeit</w:t>
      </w:r>
    </w:p>
    <w:p w14:paraId="264F8AF9" w14:textId="413E02C3" w:rsidR="006C4F94" w:rsidRDefault="00306991" w:rsidP="483C5DA5">
      <w:pPr>
        <w:spacing w:line="360" w:lineRule="auto"/>
        <w:rPr>
          <w:rFonts w:asciiTheme="majorHAnsi" w:eastAsiaTheme="minorEastAsia" w:hAnsiTheme="majorHAnsi"/>
          <w:lang w:val="de-DE"/>
        </w:rPr>
      </w:pPr>
      <w:r w:rsidRPr="00306991">
        <w:rPr>
          <w:rFonts w:asciiTheme="majorHAnsi" w:eastAsiaTheme="minorEastAsia" w:hAnsiTheme="majorHAnsi"/>
          <w:lang w:val="de-DE"/>
        </w:rPr>
        <w:t xml:space="preserve">Der Sennheiser HD 660S2 kann ab dem 8. Februar 2023 weltweit vorbestellt werden </w:t>
      </w:r>
      <w:r w:rsidR="00EB7077">
        <w:rPr>
          <w:rFonts w:asciiTheme="majorHAnsi" w:eastAsiaTheme="minorEastAsia" w:hAnsiTheme="majorHAnsi"/>
          <w:lang w:val="de-DE"/>
        </w:rPr>
        <w:t xml:space="preserve">und wird ab dem </w:t>
      </w:r>
      <w:r w:rsidRPr="00306991">
        <w:rPr>
          <w:rFonts w:asciiTheme="majorHAnsi" w:eastAsiaTheme="minorEastAsia" w:hAnsiTheme="majorHAnsi"/>
          <w:lang w:val="de-DE"/>
        </w:rPr>
        <w:t xml:space="preserve">21. </w:t>
      </w:r>
      <w:r w:rsidRPr="00EB7077">
        <w:rPr>
          <w:rFonts w:asciiTheme="majorHAnsi" w:eastAsiaTheme="minorEastAsia" w:hAnsiTheme="majorHAnsi"/>
          <w:lang w:val="de-DE"/>
        </w:rPr>
        <w:t xml:space="preserve">Februar 2023 </w:t>
      </w:r>
      <w:r w:rsidR="00EB7077">
        <w:rPr>
          <w:rFonts w:asciiTheme="majorHAnsi" w:eastAsiaTheme="minorEastAsia" w:hAnsiTheme="majorHAnsi"/>
          <w:lang w:val="de-DE"/>
        </w:rPr>
        <w:t>für 599 Euro</w:t>
      </w:r>
      <w:r w:rsidR="00D94681">
        <w:rPr>
          <w:rFonts w:asciiTheme="majorHAnsi" w:eastAsiaTheme="minorEastAsia" w:hAnsiTheme="majorHAnsi"/>
          <w:lang w:val="de-DE"/>
        </w:rPr>
        <w:t xml:space="preserve"> (</w:t>
      </w:r>
      <w:r w:rsidR="00822B71">
        <w:rPr>
          <w:rFonts w:asciiTheme="majorHAnsi" w:eastAsiaTheme="minorEastAsia" w:hAnsiTheme="majorHAnsi"/>
          <w:lang w:val="de-DE"/>
        </w:rPr>
        <w:t>629 CHF)</w:t>
      </w:r>
      <w:r w:rsidR="00EB7077">
        <w:rPr>
          <w:rFonts w:asciiTheme="majorHAnsi" w:eastAsiaTheme="minorEastAsia" w:hAnsiTheme="majorHAnsi"/>
          <w:lang w:val="de-DE"/>
        </w:rPr>
        <w:t xml:space="preserve"> erhältlich sein.</w:t>
      </w:r>
    </w:p>
    <w:p w14:paraId="2A654AAB" w14:textId="77777777" w:rsidR="00E10CA9" w:rsidRPr="00EB7077" w:rsidRDefault="00E10CA9" w:rsidP="483C5DA5">
      <w:pPr>
        <w:spacing w:line="360" w:lineRule="auto"/>
        <w:rPr>
          <w:rFonts w:asciiTheme="majorHAnsi" w:eastAsiaTheme="minorEastAsia" w:hAnsiTheme="majorHAnsi"/>
          <w:lang w:val="de-DE"/>
        </w:rPr>
      </w:pPr>
    </w:p>
    <w:p w14:paraId="137A1420" w14:textId="77777777" w:rsidR="00057525" w:rsidRPr="00EB7077" w:rsidRDefault="00057525" w:rsidP="483C5DA5">
      <w:pPr>
        <w:spacing w:line="360" w:lineRule="auto"/>
        <w:rPr>
          <w:rFonts w:asciiTheme="majorHAnsi" w:eastAsiaTheme="minorEastAsia" w:hAnsiTheme="majorHAnsi"/>
          <w:lang w:val="de-DE"/>
        </w:rPr>
      </w:pPr>
    </w:p>
    <w:p w14:paraId="31B1F37B" w14:textId="27324E08" w:rsidR="006C4F94" w:rsidRPr="00560678" w:rsidRDefault="00232887" w:rsidP="483C5DA5">
      <w:pPr>
        <w:spacing w:line="360" w:lineRule="auto"/>
        <w:rPr>
          <w:rFonts w:asciiTheme="majorHAnsi" w:eastAsiaTheme="minorEastAsia" w:hAnsiTheme="majorHAnsi"/>
          <w:lang w:val="de-DE"/>
        </w:rPr>
      </w:pPr>
      <w:hyperlink r:id="rId13" w:history="1">
        <w:r w:rsidR="006C4F94" w:rsidRPr="00560678">
          <w:rPr>
            <w:rStyle w:val="Hyperlink"/>
            <w:rFonts w:asciiTheme="majorHAnsi" w:eastAsiaTheme="minorEastAsia" w:hAnsiTheme="majorHAnsi"/>
            <w:lang w:val="de-DE"/>
          </w:rPr>
          <w:t>www.sennheiser-hearing.com</w:t>
        </w:r>
      </w:hyperlink>
      <w:r w:rsidR="006C4F94" w:rsidRPr="00560678">
        <w:rPr>
          <w:rFonts w:asciiTheme="majorHAnsi" w:eastAsiaTheme="minorEastAsia" w:hAnsiTheme="majorHAnsi"/>
          <w:lang w:val="de-DE"/>
        </w:rPr>
        <w:t xml:space="preserve"> </w:t>
      </w:r>
    </w:p>
    <w:p w14:paraId="42D48B29" w14:textId="6E59F10A" w:rsidR="27DE0229" w:rsidRPr="00560678" w:rsidRDefault="27DE0229" w:rsidP="27DE0229">
      <w:pPr>
        <w:spacing w:line="360" w:lineRule="auto"/>
        <w:rPr>
          <w:rFonts w:eastAsiaTheme="minorEastAsia"/>
          <w:szCs w:val="18"/>
          <w:lang w:val="de-DE"/>
        </w:rPr>
      </w:pPr>
    </w:p>
    <w:p w14:paraId="43E698D8" w14:textId="00BE703D" w:rsidR="00FF23DB" w:rsidRPr="00232887" w:rsidRDefault="00FF23DB" w:rsidP="005B38C7">
      <w:pPr>
        <w:spacing w:after="200" w:line="276" w:lineRule="auto"/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  <w:lang w:val="de-DE"/>
        </w:rPr>
      </w:pPr>
      <w:r>
        <w:rPr>
          <w:rStyle w:val="normaltextrun"/>
          <w:rFonts w:ascii="Sennheiser Office" w:hAnsi="Sennheiser Office" w:cs="Segoe UI"/>
          <w:b/>
          <w:bCs/>
          <w:color w:val="0094D5"/>
          <w:szCs w:val="18"/>
          <w:lang w:val="de-DE"/>
        </w:rPr>
        <w:t>Über die Marke Sennheiser</w:t>
      </w:r>
      <w:r w:rsidRPr="00FF23DB">
        <w:rPr>
          <w:rStyle w:val="scxw35461601"/>
          <w:rFonts w:ascii="Sennheiser Office" w:hAnsi="Sennheiser Office" w:cs="Segoe UI"/>
          <w:color w:val="0094D5"/>
          <w:szCs w:val="18"/>
          <w:lang w:val="de-DE"/>
        </w:rPr>
        <w:t> </w:t>
      </w:r>
      <w:r w:rsidRPr="00FF23DB">
        <w:rPr>
          <w:rFonts w:ascii="Sennheiser Office" w:hAnsi="Sennheiser Office" w:cs="Segoe UI"/>
          <w:color w:val="0094D5"/>
          <w:szCs w:val="18"/>
          <w:lang w:val="de-DE"/>
        </w:rPr>
        <w:br/>
      </w:r>
      <w:r>
        <w:rPr>
          <w:rStyle w:val="normaltextrun"/>
          <w:rFonts w:ascii="Sennheiser Office" w:hAnsi="Sennheiser Office" w:cs="Segoe UI"/>
          <w:color w:val="000000"/>
          <w:szCs w:val="18"/>
          <w:lang w:val="de-DE"/>
        </w:rPr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</w:t>
      </w:r>
      <w:proofErr w:type="spellStart"/>
      <w:r>
        <w:rPr>
          <w:rStyle w:val="normaltextrun"/>
          <w:rFonts w:ascii="Sennheiser Office" w:hAnsi="Sennheiser Office" w:cs="Segoe UI"/>
          <w:color w:val="000000"/>
          <w:szCs w:val="18"/>
          <w:lang w:val="de-DE"/>
        </w:rPr>
        <w:t>Hearables</w:t>
      </w:r>
      <w:proofErr w:type="spellEnd"/>
      <w:r>
        <w:rPr>
          <w:rStyle w:val="normaltextrun"/>
          <w:rFonts w:ascii="Sennheiser Office" w:hAnsi="Sennheiser Office" w:cs="Segoe UI"/>
          <w:color w:val="000000"/>
          <w:szCs w:val="18"/>
          <w:lang w:val="de-DE"/>
        </w:rPr>
        <w:t xml:space="preserve"> von der Sonova Holding AG unter der Lizenz von Sennheiser betrieben.</w:t>
      </w:r>
      <w:r>
        <w:rPr>
          <w:rStyle w:val="normaltextrun"/>
          <w:rFonts w:ascii="Arial" w:hAnsi="Arial" w:cs="Arial"/>
          <w:color w:val="000000"/>
          <w:szCs w:val="18"/>
          <w:lang w:val="de-DE"/>
        </w:rPr>
        <w:t> </w:t>
      </w:r>
      <w:r w:rsidRPr="00FF23DB">
        <w:rPr>
          <w:rStyle w:val="scxw35461601"/>
          <w:rFonts w:ascii="Sennheiser Office" w:hAnsi="Sennheiser Office" w:cs="Segoe UI"/>
          <w:color w:val="000000"/>
          <w:szCs w:val="18"/>
          <w:lang w:val="de-DE"/>
        </w:rPr>
        <w:t> </w:t>
      </w:r>
      <w:r w:rsidRPr="00FF23DB">
        <w:rPr>
          <w:rFonts w:ascii="Sennheiser Office" w:hAnsi="Sennheiser Office" w:cs="Segoe UI"/>
          <w:color w:val="000000"/>
          <w:szCs w:val="18"/>
          <w:lang w:val="de-DE"/>
        </w:rPr>
        <w:br/>
      </w:r>
      <w:r w:rsidRPr="00FF23DB">
        <w:rPr>
          <w:rStyle w:val="scxw35461601"/>
          <w:rFonts w:ascii="Sennheiser Office" w:hAnsi="Sennheiser Office" w:cs="Segoe UI"/>
          <w:szCs w:val="18"/>
          <w:lang w:val="de-DE"/>
        </w:rPr>
        <w:t> </w:t>
      </w:r>
      <w:r w:rsidRPr="00FF23DB">
        <w:rPr>
          <w:rFonts w:ascii="Sennheiser Office" w:hAnsi="Sennheiser Office" w:cs="Segoe UI"/>
          <w:szCs w:val="18"/>
          <w:lang w:val="de-DE"/>
        </w:rPr>
        <w:br/>
      </w:r>
      <w:hyperlink r:id="rId14" w:tgtFrame="_blank" w:history="1">
        <w:r w:rsidRPr="00232887">
          <w:rPr>
            <w:rStyle w:val="normaltextrun"/>
            <w:rFonts w:ascii="Sennheiser Office" w:hAnsi="Sennheiser Office" w:cs="Segoe UI"/>
            <w:color w:val="000000"/>
            <w:szCs w:val="18"/>
            <w:u w:val="single"/>
            <w:lang w:val="de-DE"/>
          </w:rPr>
          <w:t>www.sennheiser.com</w:t>
        </w:r>
      </w:hyperlink>
      <w:r w:rsidRPr="00232887">
        <w:rPr>
          <w:rStyle w:val="scxw35461601"/>
          <w:rFonts w:ascii="Sennheiser Office" w:hAnsi="Sennheiser Office" w:cs="Segoe UI"/>
          <w:szCs w:val="18"/>
          <w:lang w:val="de-DE"/>
        </w:rPr>
        <w:t> </w:t>
      </w:r>
      <w:r w:rsidRPr="00232887">
        <w:rPr>
          <w:rFonts w:ascii="Sennheiser Office" w:hAnsi="Sennheiser Office" w:cs="Segoe UI"/>
          <w:szCs w:val="18"/>
          <w:lang w:val="de-DE"/>
        </w:rPr>
        <w:br/>
      </w:r>
      <w:hyperlink r:id="rId15" w:tgtFrame="_blank" w:history="1">
        <w:r w:rsidRPr="00232887">
          <w:rPr>
            <w:rStyle w:val="normaltextrun"/>
            <w:rFonts w:ascii="Sennheiser Office" w:hAnsi="Sennheiser Office" w:cs="Segoe UI"/>
            <w:color w:val="000000"/>
            <w:szCs w:val="18"/>
            <w:u w:val="single"/>
            <w:lang w:val="de-DE"/>
          </w:rPr>
          <w:t>www.sennheiser-hearing.com</w:t>
        </w:r>
      </w:hyperlink>
      <w:r w:rsidRPr="00232887">
        <w:rPr>
          <w:rStyle w:val="eop"/>
          <w:rFonts w:ascii="Sennheiser Office" w:hAnsi="Sennheiser Office" w:cs="Segoe UI"/>
          <w:color w:val="0095D5"/>
          <w:szCs w:val="18"/>
          <w:lang w:val="de-DE"/>
        </w:rPr>
        <w:t> </w:t>
      </w:r>
    </w:p>
    <w:p w14:paraId="00825CE8" w14:textId="77777777" w:rsidR="00FF23DB" w:rsidRPr="00232887" w:rsidRDefault="00FF23DB" w:rsidP="00FF23D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232887">
        <w:rPr>
          <w:rStyle w:val="eop"/>
          <w:rFonts w:ascii="Sennheiser Office" w:hAnsi="Sennheiser Office" w:cs="Segoe UI"/>
          <w:sz w:val="18"/>
          <w:szCs w:val="18"/>
          <w:lang w:val="de-DE"/>
        </w:rPr>
        <w:t> </w:t>
      </w:r>
    </w:p>
    <w:p w14:paraId="50AFCC11" w14:textId="77777777" w:rsidR="00971F9B" w:rsidRPr="00232887" w:rsidRDefault="00971F9B" w:rsidP="00971F9B">
      <w:pPr>
        <w:spacing w:line="240" w:lineRule="auto"/>
        <w:rPr>
          <w:b/>
          <w:szCs w:val="18"/>
          <w:lang w:val="de-DE"/>
        </w:rPr>
      </w:pPr>
    </w:p>
    <w:p w14:paraId="7B84E64C" w14:textId="03347BCD" w:rsidR="00971F9B" w:rsidRPr="00232887" w:rsidRDefault="00971F9B" w:rsidP="00971F9B">
      <w:pPr>
        <w:spacing w:line="240" w:lineRule="auto"/>
        <w:rPr>
          <w:b/>
          <w:szCs w:val="18"/>
          <w:lang w:val="de-DE"/>
        </w:rPr>
      </w:pPr>
      <w:r w:rsidRPr="00232887">
        <w:rPr>
          <w:b/>
          <w:szCs w:val="18"/>
          <w:lang w:val="de-DE"/>
        </w:rPr>
        <w:t>Pressekontakt</w:t>
      </w:r>
    </w:p>
    <w:p w14:paraId="3483DD95" w14:textId="77777777" w:rsidR="00971F9B" w:rsidRPr="00232887" w:rsidRDefault="00971F9B" w:rsidP="00971F9B">
      <w:pPr>
        <w:spacing w:line="240" w:lineRule="auto"/>
        <w:rPr>
          <w:lang w:val="de-DE"/>
        </w:rPr>
      </w:pPr>
      <w:r w:rsidRPr="00232887">
        <w:rPr>
          <w:lang w:val="de-DE"/>
        </w:rPr>
        <w:t>Sonova Consumer Hearing GmbH</w:t>
      </w:r>
    </w:p>
    <w:p w14:paraId="41D86D3A" w14:textId="77777777" w:rsidR="00971F9B" w:rsidRPr="00232887" w:rsidRDefault="00971F9B" w:rsidP="00971F9B">
      <w:pPr>
        <w:spacing w:line="240" w:lineRule="auto"/>
        <w:rPr>
          <w:szCs w:val="18"/>
          <w:lang w:val="de-DE"/>
        </w:rPr>
      </w:pPr>
      <w:r w:rsidRPr="00232887">
        <w:rPr>
          <w:color w:val="0095D5" w:themeColor="accent1"/>
          <w:szCs w:val="18"/>
          <w:lang w:val="de-DE"/>
        </w:rPr>
        <w:t>Milan Schlegel</w:t>
      </w:r>
    </w:p>
    <w:p w14:paraId="26E32A94" w14:textId="77777777" w:rsidR="00971F9B" w:rsidRPr="009F013D" w:rsidRDefault="00971F9B" w:rsidP="00971F9B">
      <w:pPr>
        <w:spacing w:line="240" w:lineRule="auto"/>
        <w:rPr>
          <w:lang w:val="en-US"/>
        </w:rPr>
      </w:pPr>
      <w:bookmarkStart w:id="0" w:name="_Int_1uxH5Fu1"/>
      <w:r w:rsidRPr="37034A80">
        <w:rPr>
          <w:lang w:val="en-US"/>
        </w:rPr>
        <w:t>PR</w:t>
      </w:r>
      <w:bookmarkEnd w:id="0"/>
      <w:r w:rsidRPr="37034A80">
        <w:rPr>
          <w:lang w:val="en-US"/>
        </w:rPr>
        <w:t xml:space="preserve"> and Influencer Manager EMEA </w:t>
      </w:r>
    </w:p>
    <w:p w14:paraId="73E547CE" w14:textId="77777777" w:rsidR="00971F9B" w:rsidRPr="009F013D" w:rsidRDefault="00971F9B" w:rsidP="00971F9B">
      <w:pPr>
        <w:spacing w:line="240" w:lineRule="auto"/>
        <w:rPr>
          <w:lang w:val="en-US"/>
        </w:rPr>
      </w:pPr>
      <w:r w:rsidRPr="009F013D">
        <w:rPr>
          <w:lang w:val="en-US"/>
        </w:rPr>
        <w:t>Sennheiser Headphones &amp; Soundbars</w:t>
      </w:r>
    </w:p>
    <w:p w14:paraId="3E009416" w14:textId="77777777" w:rsidR="00971F9B" w:rsidRPr="009F013D" w:rsidRDefault="00971F9B" w:rsidP="00971F9B">
      <w:pPr>
        <w:spacing w:line="240" w:lineRule="auto"/>
        <w:rPr>
          <w:lang w:val="de-DE"/>
        </w:rPr>
      </w:pPr>
      <w:r w:rsidRPr="009F013D">
        <w:rPr>
          <w:lang w:val="de-DE"/>
        </w:rPr>
        <w:t>T +49 (0) 5130 9490119</w:t>
      </w:r>
    </w:p>
    <w:p w14:paraId="373DD959" w14:textId="77777777" w:rsidR="00971F9B" w:rsidRPr="009F013D" w:rsidRDefault="00971F9B" w:rsidP="00971F9B">
      <w:pPr>
        <w:rPr>
          <w:lang w:val="de-DE"/>
        </w:rPr>
      </w:pPr>
      <w:r w:rsidRPr="009F013D">
        <w:rPr>
          <w:lang w:val="de-DE"/>
        </w:rPr>
        <w:fldChar w:fldCharType="begin"/>
      </w:r>
      <w:r w:rsidRPr="009F013D">
        <w:rPr>
          <w:lang w:val="de-DE"/>
        </w:rPr>
        <w:instrText xml:space="preserve"> HYPERLINK "mailto:milan.schlegel@sonova.com  </w:instrText>
      </w:r>
    </w:p>
    <w:p w14:paraId="5AC7FE80" w14:textId="77777777" w:rsidR="00971F9B" w:rsidRPr="009F013D" w:rsidRDefault="00971F9B" w:rsidP="00971F9B">
      <w:pPr>
        <w:rPr>
          <w:rStyle w:val="Hyperlink"/>
          <w:lang w:val="de-DE"/>
        </w:rPr>
      </w:pPr>
      <w:r w:rsidRPr="009F013D">
        <w:rPr>
          <w:lang w:val="de-DE"/>
        </w:rPr>
        <w:instrText xml:space="preserve">" </w:instrText>
      </w:r>
      <w:r w:rsidRPr="009F013D">
        <w:rPr>
          <w:lang w:val="de-DE"/>
        </w:rPr>
        <w:fldChar w:fldCharType="separate"/>
      </w:r>
      <w:r w:rsidRPr="009F013D">
        <w:rPr>
          <w:rStyle w:val="Hyperlink"/>
          <w:lang w:val="de-DE"/>
        </w:rPr>
        <w:t xml:space="preserve">milan.schlegel@sonova.com  </w:t>
      </w:r>
    </w:p>
    <w:p w14:paraId="61F3517B" w14:textId="457B662B" w:rsidR="00312B2A" w:rsidRDefault="00971F9B" w:rsidP="00971F9B">
      <w:pPr>
        <w:rPr>
          <w:rFonts w:ascii="Sennheiser Office" w:eastAsia="Sennheiser Office" w:hAnsi="Sennheiser Office" w:cs="Sennheiser Office"/>
          <w:color w:val="000000" w:themeColor="text1"/>
          <w:szCs w:val="18"/>
          <w:lang w:val="en-US"/>
        </w:rPr>
      </w:pPr>
      <w:r w:rsidRPr="009F013D">
        <w:rPr>
          <w:lang w:val="de-DE"/>
        </w:rPr>
        <w:fldChar w:fldCharType="end"/>
      </w:r>
    </w:p>
    <w:p w14:paraId="4FFD6A06" w14:textId="41B899DC" w:rsidR="00312B2A" w:rsidRPr="009266D6" w:rsidRDefault="00312B2A" w:rsidP="483C5DA5">
      <w:pPr>
        <w:rPr>
          <w:rFonts w:ascii="Sennheiser Office" w:eastAsia="Sennheiser Office" w:hAnsi="Sennheiser Office" w:cs="Sennheiser Office"/>
          <w:color w:val="000000" w:themeColor="text1"/>
          <w:szCs w:val="18"/>
          <w:lang w:val="en-US"/>
        </w:rPr>
        <w:sectPr w:rsidR="00312B2A" w:rsidRPr="009266D6" w:rsidSect="004D12EE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154CBD42" w14:textId="41D6BCF3" w:rsidR="790FFB40" w:rsidRPr="009266D6" w:rsidRDefault="790FFB40" w:rsidP="483C5DA5">
      <w:pPr>
        <w:spacing w:line="240" w:lineRule="auto"/>
        <w:rPr>
          <w:lang w:val="en-US"/>
        </w:rPr>
      </w:pPr>
    </w:p>
    <w:sectPr w:rsidR="790FFB40" w:rsidRPr="009266D6" w:rsidSect="004D12EE">
      <w:footerReference w:type="default" r:id="rId20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4E8CA" w14:textId="77777777" w:rsidR="00E1179C" w:rsidRDefault="00E1179C" w:rsidP="00CA1EB9">
      <w:pPr>
        <w:spacing w:line="240" w:lineRule="auto"/>
      </w:pPr>
      <w:r>
        <w:separator/>
      </w:r>
    </w:p>
  </w:endnote>
  <w:endnote w:type="continuationSeparator" w:id="0">
    <w:p w14:paraId="07FEA12D" w14:textId="77777777" w:rsidR="00E1179C" w:rsidRDefault="00E1179C" w:rsidP="00CA1EB9">
      <w:pPr>
        <w:spacing w:line="240" w:lineRule="auto"/>
      </w:pPr>
      <w:r>
        <w:continuationSeparator/>
      </w:r>
    </w:p>
  </w:endnote>
  <w:endnote w:type="continuationNotice" w:id="1">
    <w:p w14:paraId="38F3CD7F" w14:textId="77777777" w:rsidR="00E1179C" w:rsidRDefault="00E1179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504020101010102"/>
    <w:charset w:val="00"/>
    <w:family w:val="auto"/>
    <w:pitch w:val="variable"/>
    <w:sig w:usb0="A00000AF" w:usb1="500020DB" w:usb2="00000000" w:usb3="00000000" w:csb0="00000093" w:csb1="00000000"/>
    <w:embedRegular r:id="rId1" w:fontKey="{CD1FC68D-AFAE-49F6-B505-0A5A52BEC865}"/>
    <w:embedBold r:id="rId2" w:fontKey="{61C85158-4CC6-40A5-82CF-13A73DB55F97}"/>
    <w:embedBoldItalic r:id="rId3" w:fontKey="{305E8548-0D18-4163-B800-FD35C6D5DB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DFB3BEE-580B-41A2-9300-83084E1E969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B44DD9C-CD8C-4311-AFF1-B918471BCDDA}"/>
    <w:embedBold r:id="rId6" w:fontKey="{7C8E1902-8DC5-42BC-8AF4-9A3CBB1D8430}"/>
    <w:embedBoldItalic r:id="rId7" w:fontKey="{6016EBD6-FDDA-45BC-A118-E674BB4EFF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790E2270" w14:paraId="39F8BC7F" w14:textId="77777777" w:rsidTr="790E2270">
      <w:tc>
        <w:tcPr>
          <w:tcW w:w="2625" w:type="dxa"/>
        </w:tcPr>
        <w:p w14:paraId="416D300D" w14:textId="6015B431" w:rsidR="790E2270" w:rsidRDefault="790E2270" w:rsidP="790E2270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7D15E627" w14:textId="25CEBBAC" w:rsidR="790E2270" w:rsidRDefault="790E2270" w:rsidP="790E2270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419D633D" w14:textId="784D5F86" w:rsidR="790E2270" w:rsidRDefault="790E2270" w:rsidP="790E2270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4CC39EEB" w14:textId="7CC243E2" w:rsidR="790E2270" w:rsidRDefault="790E2270" w:rsidP="790E2270">
    <w:pPr>
      <w:pStyle w:val="Fuzeile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790E2270" w14:paraId="0FAF047F" w14:textId="77777777" w:rsidTr="790E2270">
      <w:tc>
        <w:tcPr>
          <w:tcW w:w="2625" w:type="dxa"/>
        </w:tcPr>
        <w:p w14:paraId="11E8D9A6" w14:textId="32AA555A" w:rsidR="790E2270" w:rsidRDefault="790E2270" w:rsidP="790E2270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7CD87C5F" w14:textId="5BBAAC8E" w:rsidR="790E2270" w:rsidRDefault="790E2270" w:rsidP="790E2270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107A13E" w14:textId="76C58B64" w:rsidR="790E2270" w:rsidRDefault="790E2270" w:rsidP="790E2270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519345FA" w14:textId="49DBAB88" w:rsidR="790E2270" w:rsidRDefault="790E2270" w:rsidP="790E2270">
    <w:pPr>
      <w:pStyle w:val="Fuzeil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80E54" w14:textId="77777777" w:rsidR="00E1179C" w:rsidRDefault="00E1179C" w:rsidP="00CA1EB9">
      <w:pPr>
        <w:spacing w:line="240" w:lineRule="auto"/>
      </w:pPr>
      <w:r>
        <w:separator/>
      </w:r>
    </w:p>
  </w:footnote>
  <w:footnote w:type="continuationSeparator" w:id="0">
    <w:p w14:paraId="0CF7632E" w14:textId="77777777" w:rsidR="00E1179C" w:rsidRDefault="00E1179C" w:rsidP="00CA1EB9">
      <w:pPr>
        <w:spacing w:line="240" w:lineRule="auto"/>
      </w:pPr>
      <w:r>
        <w:continuationSeparator/>
      </w:r>
    </w:p>
  </w:footnote>
  <w:footnote w:type="continuationNotice" w:id="1">
    <w:p w14:paraId="0AED60E7" w14:textId="77777777" w:rsidR="00E1179C" w:rsidRDefault="00E1179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550E2D62" w:rsidR="0089169D" w:rsidRDefault="0004610A">
    <w:pPr>
      <w:pStyle w:val="Kopfzeile"/>
    </w:pPr>
    <w:r w:rsidRPr="0004610A">
      <w:rPr>
        <w:noProof/>
      </w:rPr>
      <mc:AlternateContent>
        <mc:Choice Requires="wps">
          <w:drawing>
            <wp:anchor distT="0" distB="0" distL="114300" distR="114300" simplePos="0" relativeHeight="251664386" behindDoc="0" locked="1" layoutInCell="1" allowOverlap="1" wp14:anchorId="0FB734DA" wp14:editId="727D896E">
              <wp:simplePos x="0" y="0"/>
              <wp:positionH relativeFrom="page">
                <wp:posOffset>2466340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4DCB6C" w14:textId="24C3CBF9" w:rsidR="0004610A" w:rsidRDefault="0004610A" w:rsidP="0004610A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B15533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EMITTEILUNG</w:t>
                          </w:r>
                        </w:p>
                        <w:p w14:paraId="1481B173" w14:textId="77777777" w:rsidR="0004610A" w:rsidRPr="006413F7" w:rsidRDefault="0004610A" w:rsidP="0004610A">
                          <w:pPr>
                            <w:pStyle w:val="Info"/>
                            <w:jc w:val="right"/>
                            <w:rPr>
                              <w:szCs w:val="12"/>
                            </w:rPr>
                          </w:pP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PAGE  \* Arabic  \* MERGEFORMAT </w:instrTex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separate"/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t>1</w: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end"/>
                          </w:r>
                          <w:r w:rsidRPr="006413F7">
                            <w:rPr>
                              <w:szCs w:val="12"/>
                            </w:rPr>
                            <w:t>/</w:t>
                          </w:r>
                          <w:r w:rsidRPr="006413F7">
                            <w:rPr>
                              <w:szCs w:val="12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NUMPAGES  \* Arabic  \* MERGEFORMAT </w:instrText>
                          </w:r>
                          <w:r w:rsidRPr="006413F7">
                            <w:rPr>
                              <w:szCs w:val="12"/>
                            </w:rPr>
                            <w:fldChar w:fldCharType="separate"/>
                          </w:r>
                          <w:r w:rsidRPr="006413F7">
                            <w:rPr>
                              <w:szCs w:val="12"/>
                            </w:rPr>
                            <w:t>3</w:t>
                          </w:r>
                          <w:r w:rsidRPr="006413F7">
                            <w:rPr>
                              <w:noProof/>
                              <w:szCs w:val="12"/>
                            </w:rPr>
                            <w:fldChar w:fldCharType="end"/>
                          </w:r>
                        </w:p>
                        <w:p w14:paraId="4E8139A1" w14:textId="77777777" w:rsidR="0004610A" w:rsidRPr="00FA1A9E" w:rsidRDefault="0004610A" w:rsidP="0004610A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734DA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194.2pt;margin-top:33pt;width:345.25pt;height:28.9pt;z-index:251664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ZXDgIAABwEAAAOAAAAZHJzL2Uyb0RvYy54bWysU11v2yAUfZ+0/4B4X+w0bVpZcaqsVaZJ&#10;UVspnfpMMMSWgMuAxM5+/S7YTqpuT9Ne8DX3+5zD4r7TihyF8w2Ykk4nOSXCcKgasy/pj9f1lztK&#10;fGCmYgqMKOlJeHq//Pxp0dpCXEENqhKOYBHji9aWtA7BFlnmeS008xOwwqBTgtMs4K/bZ5VjLVbX&#10;KrvK83nWgqusAy68x9vH3kmXqb6UgodnKb0IRJUUZwvpdOncxTNbLlixd8zWDR/GYP8whWaNwabn&#10;Uo8sMHJwzR+ldMMdeJBhwkFnIGXDRdoBt5nmH7bZ1syKtAuC4+0ZJv//yvKn49a+OBK6r9AhgRGQ&#10;1vrC42Xcp5NOxy9OStCPEJ7OsIkuEI6X17O76/ntDSUcfbP5bT5LuGaXbOt8+CZAk2iU1CEtCS12&#10;3PiAHTF0DInNDKwbpRI1ypC2pPPZTZ4Szh7MUAYTL7NGK3S7blhgB9UJ93LQU+4tXzfYfMN8eGEO&#10;OcZVULfhGQ+pAJvAYFFSg/v1t/sYj9Cjl5IWNVNS//PAnKBEfTdIShTYaLjR2I2GOegHQBlO8UVY&#10;nkxMcEGNpnSg31DOq9gFXcxw7FXSMJoPoVcuPgcuVqsUhDKyLGzM1vJYOsIXoXzt3pizA94BmXqC&#10;UU2s+AB7H9sDvzoEkE3iJALaozjgjBJMVA3PJWr8/X+Kujzq5W8AAAD//wMAUEsDBBQABgAIAAAA&#10;IQB4hBBi4AAAAAsBAAAPAAAAZHJzL2Rvd25yZXYueG1sTI/LTsMwEEX3SPyDNUjsqN0WBRPiVIjH&#10;DgoUkGDnxEMSEY8j20nD3+OuYDejObpzbrGZbc8m9KFzpGC5EMCQamc6ahS8vd6fSWAhajK6d4QK&#10;fjDApjw+KnRu3J5ecNrFhqUQCrlW0MY45JyHukWrw8INSOn25bzVMa2+4cbrfQq3PV8JkXGrO0of&#10;Wj3gTYv19260CvqP4B8qET+n2+YxPj/x8f1uuVXq9GS+vgIWcY5/MBz0kzqUyalyI5nAegVrKc8T&#10;qiDLUqcDIC7kJbAqTau1BF4W/H+H8hcAAP//AwBQSwECLQAUAAYACAAAACEAtoM4kv4AAADhAQAA&#10;EwAAAAAAAAAAAAAAAAAAAAAAW0NvbnRlbnRfVHlwZXNdLnhtbFBLAQItABQABgAIAAAAIQA4/SH/&#10;1gAAAJQBAAALAAAAAAAAAAAAAAAAAC8BAABfcmVscy8ucmVsc1BLAQItABQABgAIAAAAIQD+4JZX&#10;DgIAABwEAAAOAAAAAAAAAAAAAAAAAC4CAABkcnMvZTJvRG9jLnhtbFBLAQItABQABgAIAAAAIQB4&#10;hBBi4AAAAAsBAAAPAAAAAAAAAAAAAAAAAGgEAABkcnMvZG93bnJldi54bWxQSwUGAAAAAAQABADz&#10;AAAAdQUAAAAA&#10;" filled="f" stroked="f" strokeweight=".5pt">
              <v:textbox inset="0,0,0,0">
                <w:txbxContent>
                  <w:p w14:paraId="054DCB6C" w14:textId="24C3CBF9" w:rsidR="0004610A" w:rsidRDefault="0004610A" w:rsidP="0004610A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B15533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EMITTEILUNG</w:t>
                    </w:r>
                  </w:p>
                  <w:p w14:paraId="1481B173" w14:textId="77777777" w:rsidR="0004610A" w:rsidRPr="006413F7" w:rsidRDefault="0004610A" w:rsidP="0004610A">
                    <w:pPr>
                      <w:pStyle w:val="Info"/>
                      <w:jc w:val="right"/>
                      <w:rPr>
                        <w:szCs w:val="12"/>
                      </w:rPr>
                    </w:pP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PAGE  \* Arabic  \* MERGEFORMAT </w:instrTex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separate"/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t>1</w: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end"/>
                    </w:r>
                    <w:r w:rsidRPr="006413F7">
                      <w:rPr>
                        <w:szCs w:val="12"/>
                      </w:rPr>
                      <w:t>/</w:t>
                    </w:r>
                    <w:r w:rsidRPr="006413F7">
                      <w:rPr>
                        <w:szCs w:val="12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NUMPAGES  \* Arabic  \* MERGEFORMAT </w:instrText>
                    </w:r>
                    <w:r w:rsidRPr="006413F7">
                      <w:rPr>
                        <w:szCs w:val="12"/>
                      </w:rPr>
                      <w:fldChar w:fldCharType="separate"/>
                    </w:r>
                    <w:r w:rsidRPr="006413F7">
                      <w:rPr>
                        <w:szCs w:val="12"/>
                      </w:rPr>
                      <w:t>3</w:t>
                    </w:r>
                    <w:r w:rsidRPr="006413F7">
                      <w:rPr>
                        <w:noProof/>
                        <w:szCs w:val="12"/>
                      </w:rPr>
                      <w:fldChar w:fldCharType="end"/>
                    </w:r>
                  </w:p>
                  <w:p w14:paraId="4E8139A1" w14:textId="77777777" w:rsidR="0004610A" w:rsidRPr="00FA1A9E" w:rsidRDefault="0004610A" w:rsidP="0004610A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6B4C6ED" w:rsidR="0089169D" w:rsidRDefault="009D693F">
    <w:pPr>
      <w:pStyle w:val="Kopfzeile"/>
    </w:pPr>
    <w:r w:rsidRPr="009D693F">
      <w:rPr>
        <w:noProof/>
      </w:rPr>
      <mc:AlternateContent>
        <mc:Choice Requires="wps">
          <w:drawing>
            <wp:anchor distT="0" distB="0" distL="114300" distR="114300" simplePos="0" relativeHeight="251661314" behindDoc="0" locked="1" layoutInCell="1" allowOverlap="1" wp14:anchorId="3D0232B0" wp14:editId="10407035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7E8BE2" w14:textId="6A8A76EB" w:rsidR="009D693F" w:rsidRDefault="009D693F" w:rsidP="009D693F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560678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EMITT</w:t>
                          </w:r>
                          <w:r w:rsidR="00B15533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EILUNG</w:t>
                          </w:r>
                        </w:p>
                        <w:p w14:paraId="17D3288C" w14:textId="77777777" w:rsidR="00300390" w:rsidRPr="006413F7" w:rsidRDefault="00300390" w:rsidP="00300390">
                          <w:pPr>
                            <w:pStyle w:val="Info"/>
                            <w:jc w:val="right"/>
                            <w:rPr>
                              <w:szCs w:val="12"/>
                            </w:rPr>
                          </w:pP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PAGE  \* Arabic  \* MERGEFORMAT </w:instrTex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separate"/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t>1</w: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end"/>
                          </w:r>
                          <w:r w:rsidRPr="006413F7">
                            <w:rPr>
                              <w:szCs w:val="12"/>
                            </w:rPr>
                            <w:t>/</w:t>
                          </w:r>
                          <w:r w:rsidRPr="006413F7">
                            <w:rPr>
                              <w:szCs w:val="12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NUMPAGES  \* Arabic  \* MERGEFORMAT </w:instrText>
                          </w:r>
                          <w:r w:rsidRPr="006413F7">
                            <w:rPr>
                              <w:szCs w:val="12"/>
                            </w:rPr>
                            <w:fldChar w:fldCharType="separate"/>
                          </w:r>
                          <w:r w:rsidRPr="006413F7">
                            <w:rPr>
                              <w:szCs w:val="12"/>
                            </w:rPr>
                            <w:t>3</w:t>
                          </w:r>
                          <w:r w:rsidRPr="006413F7">
                            <w:rPr>
                              <w:noProof/>
                              <w:szCs w:val="12"/>
                            </w:rPr>
                            <w:fldChar w:fldCharType="end"/>
                          </w:r>
                        </w:p>
                        <w:p w14:paraId="05D3992D" w14:textId="77777777" w:rsidR="00300390" w:rsidRPr="00FA1A9E" w:rsidRDefault="00300390" w:rsidP="009D693F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232B0" id="_x0000_t202" coordsize="21600,21600" o:spt="202" path="m,l,21600r21600,l21600,xe">
              <v:stroke joinstyle="miter"/>
              <v:path gradientshapeok="t" o:connecttype="rect"/>
            </v:shapetype>
            <v:shape id="Textfeld 194" o:spid="_x0000_s1027" type="#_x0000_t202" style="position:absolute;margin-left:193.85pt;margin-top:33pt;width:345.25pt;height:28.9pt;z-index:251661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NKmD9XgAAAACwEAAA8AAABkcnMvZG93bnJldi54bWxMj8tOwzAQRfdI/IM1SOyo3VRKojRO&#10;hXjseBaQys6JhyQiHke2k4a/x13BbkZzdOfccreYgc3ofG9JwnolgCE1VvfUSnh/u7/KgfmgSKvB&#10;Ekr4QQ+76vysVIW2R3rFeR9aFkPIF0pCF8JYcO6bDo3yKzsixduXdUaFuLqWa6eOMdwMPBEi5Ub1&#10;FD90asSbDpvv/WQkDAfvHmoRPufb9jG8PPPp4279JOXlxXK9BRZwCX8wnPSjOlTRqbYTac8GCZs8&#10;yyIqIU1jpxMgsjwBVscp2eTAq5L/7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NKmD9XgAAAACwEAAA8AAAAAAAAAAAAAAAAAagQAAGRycy9kb3ducmV2LnhtbFBLBQYAAAAABAAE&#10;APMAAAB3BQAAAAA=&#10;" filled="f" stroked="f" strokeweight=".5pt">
              <v:textbox inset="0,0,0,0">
                <w:txbxContent>
                  <w:p w14:paraId="5D7E8BE2" w14:textId="6A8A76EB" w:rsidR="009D693F" w:rsidRDefault="009D693F" w:rsidP="009D693F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560678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EMITT</w:t>
                    </w:r>
                    <w:r w:rsidR="00B15533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EILUNG</w:t>
                    </w:r>
                  </w:p>
                  <w:p w14:paraId="17D3288C" w14:textId="77777777" w:rsidR="00300390" w:rsidRPr="006413F7" w:rsidRDefault="00300390" w:rsidP="00300390">
                    <w:pPr>
                      <w:pStyle w:val="Info"/>
                      <w:jc w:val="right"/>
                      <w:rPr>
                        <w:szCs w:val="12"/>
                      </w:rPr>
                    </w:pP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PAGE  \* Arabic  \* MERGEFORMAT </w:instrTex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separate"/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t>1</w: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end"/>
                    </w:r>
                    <w:r w:rsidRPr="006413F7">
                      <w:rPr>
                        <w:szCs w:val="12"/>
                      </w:rPr>
                      <w:t>/</w:t>
                    </w:r>
                    <w:r w:rsidRPr="006413F7">
                      <w:rPr>
                        <w:szCs w:val="12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NUMPAGES  \* Arabic  \* MERGEFORMAT </w:instrText>
                    </w:r>
                    <w:r w:rsidRPr="006413F7">
                      <w:rPr>
                        <w:szCs w:val="12"/>
                      </w:rPr>
                      <w:fldChar w:fldCharType="separate"/>
                    </w:r>
                    <w:r w:rsidRPr="006413F7">
                      <w:rPr>
                        <w:szCs w:val="12"/>
                      </w:rPr>
                      <w:t>3</w:t>
                    </w:r>
                    <w:r w:rsidRPr="006413F7">
                      <w:rPr>
                        <w:noProof/>
                        <w:szCs w:val="12"/>
                      </w:rPr>
                      <w:fldChar w:fldCharType="end"/>
                    </w:r>
                  </w:p>
                  <w:p w14:paraId="05D3992D" w14:textId="77777777" w:rsidR="00300390" w:rsidRPr="00FA1A9E" w:rsidRDefault="00300390" w:rsidP="009D693F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oel="http://schemas.microsoft.com/office/2019/extlst" xmlns:int2="http://schemas.microsoft.com/office/intelligence/2020/intelligence">
  <int2:observations>
    <int2:textHash int2:hashCode="17wb4QFY/vKlze" int2:id="4E0oSClN">
      <int2:state int2:type="LegacyProofing" int2:value="Rejected"/>
    </int2:textHash>
    <int2:textHash int2:hashCode="1RuPxvw5kmhUT0" int2:id="zG497jEh">
      <int2:state int2:type="LegacyProofing" int2:value="Rejected"/>
    </int2:textHash>
    <int2:textHash int2:hashCode="YaZOoviDO7NlQC" int2:id="PP7LiIQR">
      <int2:state int2:type="LegacyProofing" int2:value="Rejected"/>
    </int2:textHash>
    <int2:textHash int2:hashCode="LWOoPU/Ty5rh7I" int2:id="F2BoFLNF">
      <int2:state int2:type="LegacyProofing" int2:value="Rejected"/>
    </int2:textHash>
    <int2:textHash int2:hashCode="55YYkIYiI8wJGQ" int2:id="n3UILSi4">
      <int2:state int2:type="LegacyProofing" int2:value="Rejected"/>
    </int2:textHash>
    <int2:bookmark int2:bookmarkName="_Int_1uxH5Fu1" int2:invalidationBookmarkName="" int2:hashCode="Va8gQV6tDd1Bfz" int2:id="zt2s1ar0">
      <int2:state int2:type="AugLoop_Acronyms_AcronymsCritique" int2:value="Rejected"/>
    </int2:bookmark>
  </int2:observations>
  <int2:intelligenceSettings>
    <int2:extLst>
      <oel:ext uri="74B372B9-2EFF-4315-9A3F-32BA87CA82B1">
        <int2:goals int2:version="1" int2:formality="0"/>
      </oel:ext>
    </int2:extLst>
  </int2:intelligenceSettings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mwqAUAsrLBZiwAAAA="/>
  </w:docVars>
  <w:rsids>
    <w:rsidRoot w:val="00CA1EB9"/>
    <w:rsid w:val="000013EC"/>
    <w:rsid w:val="0000494B"/>
    <w:rsid w:val="000060F6"/>
    <w:rsid w:val="00006AC8"/>
    <w:rsid w:val="00007614"/>
    <w:rsid w:val="000103FB"/>
    <w:rsid w:val="00011CAF"/>
    <w:rsid w:val="00012943"/>
    <w:rsid w:val="000142AF"/>
    <w:rsid w:val="00014B18"/>
    <w:rsid w:val="000227E4"/>
    <w:rsid w:val="00035713"/>
    <w:rsid w:val="000360B1"/>
    <w:rsid w:val="00036490"/>
    <w:rsid w:val="00040E19"/>
    <w:rsid w:val="000435A0"/>
    <w:rsid w:val="00045F71"/>
    <w:rsid w:val="0004610A"/>
    <w:rsid w:val="000500A1"/>
    <w:rsid w:val="000526DF"/>
    <w:rsid w:val="00053897"/>
    <w:rsid w:val="000567EE"/>
    <w:rsid w:val="00057525"/>
    <w:rsid w:val="00060DB5"/>
    <w:rsid w:val="000611E9"/>
    <w:rsid w:val="00062E49"/>
    <w:rsid w:val="00062ED8"/>
    <w:rsid w:val="00064C98"/>
    <w:rsid w:val="00070AAA"/>
    <w:rsid w:val="00074ACF"/>
    <w:rsid w:val="000849EA"/>
    <w:rsid w:val="00087D3A"/>
    <w:rsid w:val="0008B70F"/>
    <w:rsid w:val="00091213"/>
    <w:rsid w:val="00094159"/>
    <w:rsid w:val="00096508"/>
    <w:rsid w:val="00097FEA"/>
    <w:rsid w:val="000A5150"/>
    <w:rsid w:val="000A75EE"/>
    <w:rsid w:val="000B7196"/>
    <w:rsid w:val="000B7B60"/>
    <w:rsid w:val="000C10F6"/>
    <w:rsid w:val="000C3A97"/>
    <w:rsid w:val="000C443C"/>
    <w:rsid w:val="000D1650"/>
    <w:rsid w:val="000D2111"/>
    <w:rsid w:val="000D4AF3"/>
    <w:rsid w:val="000D4C69"/>
    <w:rsid w:val="000D5C94"/>
    <w:rsid w:val="000D642D"/>
    <w:rsid w:val="000D720A"/>
    <w:rsid w:val="000D7578"/>
    <w:rsid w:val="000E1167"/>
    <w:rsid w:val="000E4DCE"/>
    <w:rsid w:val="000E6A2F"/>
    <w:rsid w:val="000F032A"/>
    <w:rsid w:val="000F5985"/>
    <w:rsid w:val="000F6C6D"/>
    <w:rsid w:val="00103C40"/>
    <w:rsid w:val="00105112"/>
    <w:rsid w:val="00111B90"/>
    <w:rsid w:val="00114FCF"/>
    <w:rsid w:val="00115EE2"/>
    <w:rsid w:val="00121B14"/>
    <w:rsid w:val="0012469C"/>
    <w:rsid w:val="00125812"/>
    <w:rsid w:val="001322D3"/>
    <w:rsid w:val="00144D7C"/>
    <w:rsid w:val="0015786A"/>
    <w:rsid w:val="00157E10"/>
    <w:rsid w:val="001612EE"/>
    <w:rsid w:val="0016167C"/>
    <w:rsid w:val="00167CAE"/>
    <w:rsid w:val="001728C8"/>
    <w:rsid w:val="001736B9"/>
    <w:rsid w:val="00173828"/>
    <w:rsid w:val="00174DA9"/>
    <w:rsid w:val="00190BA4"/>
    <w:rsid w:val="001917E9"/>
    <w:rsid w:val="001A1EE7"/>
    <w:rsid w:val="001A41B8"/>
    <w:rsid w:val="001C32F7"/>
    <w:rsid w:val="001C5692"/>
    <w:rsid w:val="001D3C45"/>
    <w:rsid w:val="001D4E25"/>
    <w:rsid w:val="001E6C23"/>
    <w:rsid w:val="001F2508"/>
    <w:rsid w:val="001F2601"/>
    <w:rsid w:val="001F3ECF"/>
    <w:rsid w:val="001F43F6"/>
    <w:rsid w:val="00201E83"/>
    <w:rsid w:val="0020358C"/>
    <w:rsid w:val="002054B7"/>
    <w:rsid w:val="002069C7"/>
    <w:rsid w:val="00210DC9"/>
    <w:rsid w:val="00215FA3"/>
    <w:rsid w:val="0021722C"/>
    <w:rsid w:val="0021766B"/>
    <w:rsid w:val="0021788D"/>
    <w:rsid w:val="00220285"/>
    <w:rsid w:val="00220790"/>
    <w:rsid w:val="00223171"/>
    <w:rsid w:val="002243EF"/>
    <w:rsid w:val="00225138"/>
    <w:rsid w:val="00225D63"/>
    <w:rsid w:val="002261A1"/>
    <w:rsid w:val="00226CBD"/>
    <w:rsid w:val="002279EF"/>
    <w:rsid w:val="00231DC0"/>
    <w:rsid w:val="00232258"/>
    <w:rsid w:val="00232887"/>
    <w:rsid w:val="002336CA"/>
    <w:rsid w:val="0024228C"/>
    <w:rsid w:val="00242EC7"/>
    <w:rsid w:val="00243E82"/>
    <w:rsid w:val="00252AE3"/>
    <w:rsid w:val="0025370B"/>
    <w:rsid w:val="0025494C"/>
    <w:rsid w:val="00256969"/>
    <w:rsid w:val="002618E5"/>
    <w:rsid w:val="00264EF8"/>
    <w:rsid w:val="0026525D"/>
    <w:rsid w:val="00266AA6"/>
    <w:rsid w:val="0026784B"/>
    <w:rsid w:val="00271E95"/>
    <w:rsid w:val="0027415E"/>
    <w:rsid w:val="00274955"/>
    <w:rsid w:val="00276CF2"/>
    <w:rsid w:val="00281674"/>
    <w:rsid w:val="002821E6"/>
    <w:rsid w:val="00284159"/>
    <w:rsid w:val="00285A4B"/>
    <w:rsid w:val="002928BB"/>
    <w:rsid w:val="00296151"/>
    <w:rsid w:val="002A2C46"/>
    <w:rsid w:val="002A4577"/>
    <w:rsid w:val="002A636B"/>
    <w:rsid w:val="002A64CD"/>
    <w:rsid w:val="002B2A18"/>
    <w:rsid w:val="002B55E2"/>
    <w:rsid w:val="002B57DF"/>
    <w:rsid w:val="002B5A73"/>
    <w:rsid w:val="002B73BA"/>
    <w:rsid w:val="002B7855"/>
    <w:rsid w:val="002C3815"/>
    <w:rsid w:val="002C4418"/>
    <w:rsid w:val="002C7504"/>
    <w:rsid w:val="002D15E5"/>
    <w:rsid w:val="002D532C"/>
    <w:rsid w:val="002D5E6B"/>
    <w:rsid w:val="002D671B"/>
    <w:rsid w:val="002E3F41"/>
    <w:rsid w:val="002F7EF0"/>
    <w:rsid w:val="00300390"/>
    <w:rsid w:val="00300C9C"/>
    <w:rsid w:val="00306632"/>
    <w:rsid w:val="00306991"/>
    <w:rsid w:val="00310F9E"/>
    <w:rsid w:val="00312B2A"/>
    <w:rsid w:val="003134D0"/>
    <w:rsid w:val="003139A0"/>
    <w:rsid w:val="003147DC"/>
    <w:rsid w:val="003157D0"/>
    <w:rsid w:val="003206FA"/>
    <w:rsid w:val="00324AEE"/>
    <w:rsid w:val="0033104C"/>
    <w:rsid w:val="0033666C"/>
    <w:rsid w:val="003366D6"/>
    <w:rsid w:val="003369D1"/>
    <w:rsid w:val="00345280"/>
    <w:rsid w:val="0034530A"/>
    <w:rsid w:val="00346030"/>
    <w:rsid w:val="00347C0F"/>
    <w:rsid w:val="00351868"/>
    <w:rsid w:val="00351BA6"/>
    <w:rsid w:val="003561A2"/>
    <w:rsid w:val="003561AD"/>
    <w:rsid w:val="003569B3"/>
    <w:rsid w:val="00360A35"/>
    <w:rsid w:val="00367C66"/>
    <w:rsid w:val="00371B64"/>
    <w:rsid w:val="00372EA6"/>
    <w:rsid w:val="00374471"/>
    <w:rsid w:val="00375ACD"/>
    <w:rsid w:val="003760C6"/>
    <w:rsid w:val="00381B95"/>
    <w:rsid w:val="00382E7B"/>
    <w:rsid w:val="0038305F"/>
    <w:rsid w:val="00384666"/>
    <w:rsid w:val="003856CF"/>
    <w:rsid w:val="003A088A"/>
    <w:rsid w:val="003A79F7"/>
    <w:rsid w:val="003B1092"/>
    <w:rsid w:val="003B6B4B"/>
    <w:rsid w:val="003C0213"/>
    <w:rsid w:val="003C045E"/>
    <w:rsid w:val="003C49F6"/>
    <w:rsid w:val="003C6B69"/>
    <w:rsid w:val="003C7C86"/>
    <w:rsid w:val="003D0966"/>
    <w:rsid w:val="003D40E9"/>
    <w:rsid w:val="003D5C3B"/>
    <w:rsid w:val="003D75A5"/>
    <w:rsid w:val="00402ACE"/>
    <w:rsid w:val="00402C88"/>
    <w:rsid w:val="00404371"/>
    <w:rsid w:val="00406D30"/>
    <w:rsid w:val="00407330"/>
    <w:rsid w:val="00410159"/>
    <w:rsid w:val="004123DB"/>
    <w:rsid w:val="0041365F"/>
    <w:rsid w:val="00414024"/>
    <w:rsid w:val="00415D08"/>
    <w:rsid w:val="00417CA7"/>
    <w:rsid w:val="00426B44"/>
    <w:rsid w:val="0043243A"/>
    <w:rsid w:val="00432D96"/>
    <w:rsid w:val="00443091"/>
    <w:rsid w:val="00446050"/>
    <w:rsid w:val="00447F87"/>
    <w:rsid w:val="00451549"/>
    <w:rsid w:val="0045185E"/>
    <w:rsid w:val="00452499"/>
    <w:rsid w:val="00454BCB"/>
    <w:rsid w:val="00456CDB"/>
    <w:rsid w:val="00457AFD"/>
    <w:rsid w:val="004602E3"/>
    <w:rsid w:val="0046035C"/>
    <w:rsid w:val="004640E5"/>
    <w:rsid w:val="00464650"/>
    <w:rsid w:val="00470472"/>
    <w:rsid w:val="004704BD"/>
    <w:rsid w:val="004715FE"/>
    <w:rsid w:val="004755D2"/>
    <w:rsid w:val="00475940"/>
    <w:rsid w:val="00480E7B"/>
    <w:rsid w:val="00484553"/>
    <w:rsid w:val="004849A9"/>
    <w:rsid w:val="00490E96"/>
    <w:rsid w:val="0049278D"/>
    <w:rsid w:val="00495870"/>
    <w:rsid w:val="004A0541"/>
    <w:rsid w:val="004A0578"/>
    <w:rsid w:val="004A30B1"/>
    <w:rsid w:val="004A42A3"/>
    <w:rsid w:val="004A5F16"/>
    <w:rsid w:val="004A7D66"/>
    <w:rsid w:val="004B5F2B"/>
    <w:rsid w:val="004C0072"/>
    <w:rsid w:val="004C4970"/>
    <w:rsid w:val="004D12EE"/>
    <w:rsid w:val="004E0680"/>
    <w:rsid w:val="004E1D2B"/>
    <w:rsid w:val="004E3DFF"/>
    <w:rsid w:val="004E4C5E"/>
    <w:rsid w:val="00506E47"/>
    <w:rsid w:val="00512A06"/>
    <w:rsid w:val="00515C86"/>
    <w:rsid w:val="0051619B"/>
    <w:rsid w:val="0051720C"/>
    <w:rsid w:val="005248A1"/>
    <w:rsid w:val="00526853"/>
    <w:rsid w:val="00527BF8"/>
    <w:rsid w:val="005327DB"/>
    <w:rsid w:val="005344F8"/>
    <w:rsid w:val="00536E91"/>
    <w:rsid w:val="00537803"/>
    <w:rsid w:val="00541CFD"/>
    <w:rsid w:val="00544005"/>
    <w:rsid w:val="005454B5"/>
    <w:rsid w:val="0055190D"/>
    <w:rsid w:val="00555C68"/>
    <w:rsid w:val="005575DE"/>
    <w:rsid w:val="00560400"/>
    <w:rsid w:val="00560678"/>
    <w:rsid w:val="00561031"/>
    <w:rsid w:val="00561869"/>
    <w:rsid w:val="005669AD"/>
    <w:rsid w:val="0057285F"/>
    <w:rsid w:val="00573AEA"/>
    <w:rsid w:val="00575939"/>
    <w:rsid w:val="005768F6"/>
    <w:rsid w:val="0058197F"/>
    <w:rsid w:val="0058471B"/>
    <w:rsid w:val="00586C8A"/>
    <w:rsid w:val="00592345"/>
    <w:rsid w:val="005926F1"/>
    <w:rsid w:val="00596CA8"/>
    <w:rsid w:val="00597027"/>
    <w:rsid w:val="005A133A"/>
    <w:rsid w:val="005A3364"/>
    <w:rsid w:val="005A49C4"/>
    <w:rsid w:val="005A6738"/>
    <w:rsid w:val="005B10ED"/>
    <w:rsid w:val="005B11C4"/>
    <w:rsid w:val="005B1869"/>
    <w:rsid w:val="005B38B6"/>
    <w:rsid w:val="005B38C7"/>
    <w:rsid w:val="005B56B8"/>
    <w:rsid w:val="005B738B"/>
    <w:rsid w:val="005B7735"/>
    <w:rsid w:val="005C5B78"/>
    <w:rsid w:val="005D0C83"/>
    <w:rsid w:val="005D3D72"/>
    <w:rsid w:val="005D4296"/>
    <w:rsid w:val="005D571F"/>
    <w:rsid w:val="005D7525"/>
    <w:rsid w:val="005E145A"/>
    <w:rsid w:val="005E5283"/>
    <w:rsid w:val="005E5517"/>
    <w:rsid w:val="005E69F1"/>
    <w:rsid w:val="005F1EE6"/>
    <w:rsid w:val="005F78BD"/>
    <w:rsid w:val="00606910"/>
    <w:rsid w:val="00610234"/>
    <w:rsid w:val="00615012"/>
    <w:rsid w:val="00617C11"/>
    <w:rsid w:val="00625205"/>
    <w:rsid w:val="0063352B"/>
    <w:rsid w:val="0063375C"/>
    <w:rsid w:val="00633C8A"/>
    <w:rsid w:val="00634E62"/>
    <w:rsid w:val="00637317"/>
    <w:rsid w:val="00637FE7"/>
    <w:rsid w:val="006413F7"/>
    <w:rsid w:val="006435CE"/>
    <w:rsid w:val="00643773"/>
    <w:rsid w:val="00643880"/>
    <w:rsid w:val="0064758E"/>
    <w:rsid w:val="00647649"/>
    <w:rsid w:val="006521E4"/>
    <w:rsid w:val="006559EC"/>
    <w:rsid w:val="00655A24"/>
    <w:rsid w:val="0066407E"/>
    <w:rsid w:val="006672D1"/>
    <w:rsid w:val="00667EAE"/>
    <w:rsid w:val="006715F3"/>
    <w:rsid w:val="00673AD6"/>
    <w:rsid w:val="00676491"/>
    <w:rsid w:val="0068016A"/>
    <w:rsid w:val="0068630A"/>
    <w:rsid w:val="0069013C"/>
    <w:rsid w:val="006938C8"/>
    <w:rsid w:val="00696328"/>
    <w:rsid w:val="006A2418"/>
    <w:rsid w:val="006A34C8"/>
    <w:rsid w:val="006A3D94"/>
    <w:rsid w:val="006A4810"/>
    <w:rsid w:val="006A4A9A"/>
    <w:rsid w:val="006A6740"/>
    <w:rsid w:val="006A79DF"/>
    <w:rsid w:val="006B162C"/>
    <w:rsid w:val="006B23C1"/>
    <w:rsid w:val="006B3A05"/>
    <w:rsid w:val="006B467A"/>
    <w:rsid w:val="006C198E"/>
    <w:rsid w:val="006C1F44"/>
    <w:rsid w:val="006C4F94"/>
    <w:rsid w:val="006C7B2D"/>
    <w:rsid w:val="006D27E4"/>
    <w:rsid w:val="006E1231"/>
    <w:rsid w:val="006E2928"/>
    <w:rsid w:val="006F0B11"/>
    <w:rsid w:val="006F159B"/>
    <w:rsid w:val="006F3534"/>
    <w:rsid w:val="006F6395"/>
    <w:rsid w:val="006F69C4"/>
    <w:rsid w:val="007001CD"/>
    <w:rsid w:val="0070143F"/>
    <w:rsid w:val="007029D6"/>
    <w:rsid w:val="00702B6A"/>
    <w:rsid w:val="00703079"/>
    <w:rsid w:val="0070511D"/>
    <w:rsid w:val="00707AFA"/>
    <w:rsid w:val="007100FD"/>
    <w:rsid w:val="00711ACE"/>
    <w:rsid w:val="00715D9E"/>
    <w:rsid w:val="007163EC"/>
    <w:rsid w:val="0072022B"/>
    <w:rsid w:val="00721D83"/>
    <w:rsid w:val="00722034"/>
    <w:rsid w:val="00722457"/>
    <w:rsid w:val="00723710"/>
    <w:rsid w:val="00723EEA"/>
    <w:rsid w:val="0072716D"/>
    <w:rsid w:val="00730756"/>
    <w:rsid w:val="00732AA5"/>
    <w:rsid w:val="007369C0"/>
    <w:rsid w:val="007441BB"/>
    <w:rsid w:val="00744F25"/>
    <w:rsid w:val="007473B2"/>
    <w:rsid w:val="007476F4"/>
    <w:rsid w:val="00751F7B"/>
    <w:rsid w:val="0075232D"/>
    <w:rsid w:val="00754644"/>
    <w:rsid w:val="00754BD5"/>
    <w:rsid w:val="007551C7"/>
    <w:rsid w:val="00760A11"/>
    <w:rsid w:val="00761195"/>
    <w:rsid w:val="0076137F"/>
    <w:rsid w:val="00766DC6"/>
    <w:rsid w:val="00766ED7"/>
    <w:rsid w:val="00767116"/>
    <w:rsid w:val="00767299"/>
    <w:rsid w:val="0077027A"/>
    <w:rsid w:val="00774461"/>
    <w:rsid w:val="007744D8"/>
    <w:rsid w:val="00776546"/>
    <w:rsid w:val="00781266"/>
    <w:rsid w:val="007818D8"/>
    <w:rsid w:val="00785236"/>
    <w:rsid w:val="00790A47"/>
    <w:rsid w:val="007923C8"/>
    <w:rsid w:val="00793CD8"/>
    <w:rsid w:val="00795872"/>
    <w:rsid w:val="007A473B"/>
    <w:rsid w:val="007A5639"/>
    <w:rsid w:val="007B3448"/>
    <w:rsid w:val="007B3DD0"/>
    <w:rsid w:val="007B3F8A"/>
    <w:rsid w:val="007B4354"/>
    <w:rsid w:val="007B4848"/>
    <w:rsid w:val="007B5933"/>
    <w:rsid w:val="007B787B"/>
    <w:rsid w:val="007C6E81"/>
    <w:rsid w:val="007D3573"/>
    <w:rsid w:val="007E1944"/>
    <w:rsid w:val="007E4BA6"/>
    <w:rsid w:val="007E677C"/>
    <w:rsid w:val="007F1013"/>
    <w:rsid w:val="007F42E4"/>
    <w:rsid w:val="007F4FC4"/>
    <w:rsid w:val="007F527F"/>
    <w:rsid w:val="007F7C92"/>
    <w:rsid w:val="00803813"/>
    <w:rsid w:val="00805F7A"/>
    <w:rsid w:val="008076D7"/>
    <w:rsid w:val="00812133"/>
    <w:rsid w:val="0081324B"/>
    <w:rsid w:val="00813E84"/>
    <w:rsid w:val="008155D8"/>
    <w:rsid w:val="00817186"/>
    <w:rsid w:val="0082026F"/>
    <w:rsid w:val="0082087D"/>
    <w:rsid w:val="00821D45"/>
    <w:rsid w:val="00822B71"/>
    <w:rsid w:val="008261F8"/>
    <w:rsid w:val="00826E7F"/>
    <w:rsid w:val="0082741B"/>
    <w:rsid w:val="00830E36"/>
    <w:rsid w:val="0083156E"/>
    <w:rsid w:val="00835E5D"/>
    <w:rsid w:val="00836F3C"/>
    <w:rsid w:val="00837917"/>
    <w:rsid w:val="00845E84"/>
    <w:rsid w:val="00846245"/>
    <w:rsid w:val="00846433"/>
    <w:rsid w:val="008464E6"/>
    <w:rsid w:val="008500F8"/>
    <w:rsid w:val="0085055E"/>
    <w:rsid w:val="0085230F"/>
    <w:rsid w:val="00852587"/>
    <w:rsid w:val="008535F2"/>
    <w:rsid w:val="008564A2"/>
    <w:rsid w:val="00860005"/>
    <w:rsid w:val="00862003"/>
    <w:rsid w:val="00873CD6"/>
    <w:rsid w:val="00876E72"/>
    <w:rsid w:val="0089169D"/>
    <w:rsid w:val="00892A42"/>
    <w:rsid w:val="00893575"/>
    <w:rsid w:val="008A113F"/>
    <w:rsid w:val="008A47C4"/>
    <w:rsid w:val="008A6B27"/>
    <w:rsid w:val="008B0154"/>
    <w:rsid w:val="008B33D8"/>
    <w:rsid w:val="008B4E23"/>
    <w:rsid w:val="008B59DE"/>
    <w:rsid w:val="008C28B8"/>
    <w:rsid w:val="008C29B1"/>
    <w:rsid w:val="008C49FC"/>
    <w:rsid w:val="008C4D53"/>
    <w:rsid w:val="008C66A5"/>
    <w:rsid w:val="008C74DD"/>
    <w:rsid w:val="008D2083"/>
    <w:rsid w:val="008D2962"/>
    <w:rsid w:val="008D359D"/>
    <w:rsid w:val="008D4EB1"/>
    <w:rsid w:val="008D60D5"/>
    <w:rsid w:val="008E6718"/>
    <w:rsid w:val="008E7177"/>
    <w:rsid w:val="008F1891"/>
    <w:rsid w:val="008F412B"/>
    <w:rsid w:val="008F71DC"/>
    <w:rsid w:val="00902965"/>
    <w:rsid w:val="00904AA8"/>
    <w:rsid w:val="00904BE6"/>
    <w:rsid w:val="00905067"/>
    <w:rsid w:val="00906B69"/>
    <w:rsid w:val="00907B4D"/>
    <w:rsid w:val="00913DFD"/>
    <w:rsid w:val="00914663"/>
    <w:rsid w:val="00916210"/>
    <w:rsid w:val="00920CD9"/>
    <w:rsid w:val="00921FA7"/>
    <w:rsid w:val="00922123"/>
    <w:rsid w:val="009234D2"/>
    <w:rsid w:val="0092401B"/>
    <w:rsid w:val="00924034"/>
    <w:rsid w:val="009266D6"/>
    <w:rsid w:val="00927B6B"/>
    <w:rsid w:val="009302B0"/>
    <w:rsid w:val="0093072B"/>
    <w:rsid w:val="00930C2A"/>
    <w:rsid w:val="00930E09"/>
    <w:rsid w:val="009325DE"/>
    <w:rsid w:val="00934263"/>
    <w:rsid w:val="00936080"/>
    <w:rsid w:val="00937014"/>
    <w:rsid w:val="00937BF7"/>
    <w:rsid w:val="009406AD"/>
    <w:rsid w:val="00944514"/>
    <w:rsid w:val="00944C39"/>
    <w:rsid w:val="0094604D"/>
    <w:rsid w:val="00951879"/>
    <w:rsid w:val="00953768"/>
    <w:rsid w:val="00955879"/>
    <w:rsid w:val="0096298D"/>
    <w:rsid w:val="00963EDB"/>
    <w:rsid w:val="00971F9B"/>
    <w:rsid w:val="009759A2"/>
    <w:rsid w:val="00977493"/>
    <w:rsid w:val="00982182"/>
    <w:rsid w:val="00983B3A"/>
    <w:rsid w:val="00987E5F"/>
    <w:rsid w:val="0099263C"/>
    <w:rsid w:val="009949E8"/>
    <w:rsid w:val="00994DF2"/>
    <w:rsid w:val="00995451"/>
    <w:rsid w:val="00996B43"/>
    <w:rsid w:val="009A32C3"/>
    <w:rsid w:val="009A41D6"/>
    <w:rsid w:val="009A46EF"/>
    <w:rsid w:val="009B0AE0"/>
    <w:rsid w:val="009B0D71"/>
    <w:rsid w:val="009B10E8"/>
    <w:rsid w:val="009B6B19"/>
    <w:rsid w:val="009C2C4C"/>
    <w:rsid w:val="009D23E7"/>
    <w:rsid w:val="009D4BE7"/>
    <w:rsid w:val="009D693F"/>
    <w:rsid w:val="009E36ED"/>
    <w:rsid w:val="009E595B"/>
    <w:rsid w:val="009E5E75"/>
    <w:rsid w:val="009E66BC"/>
    <w:rsid w:val="009F35C5"/>
    <w:rsid w:val="009F4E7A"/>
    <w:rsid w:val="00A00E3A"/>
    <w:rsid w:val="00A01C2D"/>
    <w:rsid w:val="00A03843"/>
    <w:rsid w:val="00A09EBE"/>
    <w:rsid w:val="00A11370"/>
    <w:rsid w:val="00A15A89"/>
    <w:rsid w:val="00A213E4"/>
    <w:rsid w:val="00A2385F"/>
    <w:rsid w:val="00A2580B"/>
    <w:rsid w:val="00A2621C"/>
    <w:rsid w:val="00A271C7"/>
    <w:rsid w:val="00A30186"/>
    <w:rsid w:val="00A30F58"/>
    <w:rsid w:val="00A31FA8"/>
    <w:rsid w:val="00A335FF"/>
    <w:rsid w:val="00A4071D"/>
    <w:rsid w:val="00A42FAC"/>
    <w:rsid w:val="00A43AF3"/>
    <w:rsid w:val="00A45C56"/>
    <w:rsid w:val="00A47EE8"/>
    <w:rsid w:val="00A51F50"/>
    <w:rsid w:val="00A5283F"/>
    <w:rsid w:val="00A57CA1"/>
    <w:rsid w:val="00A63B4A"/>
    <w:rsid w:val="00A641CE"/>
    <w:rsid w:val="00A669AF"/>
    <w:rsid w:val="00A67EEF"/>
    <w:rsid w:val="00A7132E"/>
    <w:rsid w:val="00A74461"/>
    <w:rsid w:val="00A77177"/>
    <w:rsid w:val="00A814D4"/>
    <w:rsid w:val="00A9256C"/>
    <w:rsid w:val="00A9532B"/>
    <w:rsid w:val="00AA09AC"/>
    <w:rsid w:val="00AA2C4C"/>
    <w:rsid w:val="00AA6039"/>
    <w:rsid w:val="00AA6C1C"/>
    <w:rsid w:val="00AA74C7"/>
    <w:rsid w:val="00AB3983"/>
    <w:rsid w:val="00AB48ED"/>
    <w:rsid w:val="00AB5767"/>
    <w:rsid w:val="00AB719C"/>
    <w:rsid w:val="00AC07B5"/>
    <w:rsid w:val="00AC0BAD"/>
    <w:rsid w:val="00AC0BAF"/>
    <w:rsid w:val="00AC2F66"/>
    <w:rsid w:val="00AC570E"/>
    <w:rsid w:val="00AC5792"/>
    <w:rsid w:val="00AC5AD8"/>
    <w:rsid w:val="00AC5C1F"/>
    <w:rsid w:val="00AD38BF"/>
    <w:rsid w:val="00AD6B25"/>
    <w:rsid w:val="00AE0EF3"/>
    <w:rsid w:val="00AE1C2E"/>
    <w:rsid w:val="00AE2057"/>
    <w:rsid w:val="00AE41E6"/>
    <w:rsid w:val="00AE6372"/>
    <w:rsid w:val="00AF01B8"/>
    <w:rsid w:val="00AF1611"/>
    <w:rsid w:val="00AF23C1"/>
    <w:rsid w:val="00AF36BF"/>
    <w:rsid w:val="00AF6320"/>
    <w:rsid w:val="00B00CAB"/>
    <w:rsid w:val="00B01E98"/>
    <w:rsid w:val="00B10A9A"/>
    <w:rsid w:val="00B11660"/>
    <w:rsid w:val="00B12DBA"/>
    <w:rsid w:val="00B15533"/>
    <w:rsid w:val="00B20E88"/>
    <w:rsid w:val="00B307E4"/>
    <w:rsid w:val="00B3337F"/>
    <w:rsid w:val="00B36AD8"/>
    <w:rsid w:val="00B42BB8"/>
    <w:rsid w:val="00B43566"/>
    <w:rsid w:val="00B43740"/>
    <w:rsid w:val="00B45CA7"/>
    <w:rsid w:val="00B50E7B"/>
    <w:rsid w:val="00B5234A"/>
    <w:rsid w:val="00B575F3"/>
    <w:rsid w:val="00B62122"/>
    <w:rsid w:val="00B64A04"/>
    <w:rsid w:val="00B669FE"/>
    <w:rsid w:val="00B738A2"/>
    <w:rsid w:val="00B75C51"/>
    <w:rsid w:val="00B80DFC"/>
    <w:rsid w:val="00B865FA"/>
    <w:rsid w:val="00B8773C"/>
    <w:rsid w:val="00B92530"/>
    <w:rsid w:val="00B94583"/>
    <w:rsid w:val="00BA119C"/>
    <w:rsid w:val="00BA5BD1"/>
    <w:rsid w:val="00BA61E6"/>
    <w:rsid w:val="00BB4B46"/>
    <w:rsid w:val="00BB6864"/>
    <w:rsid w:val="00BC0A51"/>
    <w:rsid w:val="00BC34E2"/>
    <w:rsid w:val="00BC4FDA"/>
    <w:rsid w:val="00BC7626"/>
    <w:rsid w:val="00BD02D5"/>
    <w:rsid w:val="00BD0975"/>
    <w:rsid w:val="00BD404F"/>
    <w:rsid w:val="00BD456D"/>
    <w:rsid w:val="00BE48AF"/>
    <w:rsid w:val="00BE4A2F"/>
    <w:rsid w:val="00BE60C9"/>
    <w:rsid w:val="00BF2988"/>
    <w:rsid w:val="00BF45FC"/>
    <w:rsid w:val="00BF68CC"/>
    <w:rsid w:val="00BF692D"/>
    <w:rsid w:val="00C00988"/>
    <w:rsid w:val="00C06925"/>
    <w:rsid w:val="00C11891"/>
    <w:rsid w:val="00C13953"/>
    <w:rsid w:val="00C176BF"/>
    <w:rsid w:val="00C243A7"/>
    <w:rsid w:val="00C248A9"/>
    <w:rsid w:val="00C27A8C"/>
    <w:rsid w:val="00C30A63"/>
    <w:rsid w:val="00C32894"/>
    <w:rsid w:val="00C32F6A"/>
    <w:rsid w:val="00C34495"/>
    <w:rsid w:val="00C40C8B"/>
    <w:rsid w:val="00C41D70"/>
    <w:rsid w:val="00C4535C"/>
    <w:rsid w:val="00C47F50"/>
    <w:rsid w:val="00C614E3"/>
    <w:rsid w:val="00C65FF2"/>
    <w:rsid w:val="00C66ED7"/>
    <w:rsid w:val="00C67B03"/>
    <w:rsid w:val="00C71C38"/>
    <w:rsid w:val="00C75F75"/>
    <w:rsid w:val="00C8184F"/>
    <w:rsid w:val="00C82E51"/>
    <w:rsid w:val="00C84CD1"/>
    <w:rsid w:val="00C85B7B"/>
    <w:rsid w:val="00C87EBA"/>
    <w:rsid w:val="00C91ACD"/>
    <w:rsid w:val="00C91AF6"/>
    <w:rsid w:val="00C97AC8"/>
    <w:rsid w:val="00CA1EB9"/>
    <w:rsid w:val="00CA2D7B"/>
    <w:rsid w:val="00CA352E"/>
    <w:rsid w:val="00CA4F07"/>
    <w:rsid w:val="00CC06C6"/>
    <w:rsid w:val="00CC36AE"/>
    <w:rsid w:val="00CC3E07"/>
    <w:rsid w:val="00CC5455"/>
    <w:rsid w:val="00CD36AC"/>
    <w:rsid w:val="00CD5497"/>
    <w:rsid w:val="00CD7E13"/>
    <w:rsid w:val="00CE098F"/>
    <w:rsid w:val="00CE2680"/>
    <w:rsid w:val="00CE3B7D"/>
    <w:rsid w:val="00CE598F"/>
    <w:rsid w:val="00CE71AA"/>
    <w:rsid w:val="00CF18B3"/>
    <w:rsid w:val="00CF3B2D"/>
    <w:rsid w:val="00D0063C"/>
    <w:rsid w:val="00D0143E"/>
    <w:rsid w:val="00D046E5"/>
    <w:rsid w:val="00D05450"/>
    <w:rsid w:val="00D077AE"/>
    <w:rsid w:val="00D20615"/>
    <w:rsid w:val="00D2078C"/>
    <w:rsid w:val="00D21C95"/>
    <w:rsid w:val="00D24F01"/>
    <w:rsid w:val="00D27BDD"/>
    <w:rsid w:val="00D30853"/>
    <w:rsid w:val="00D32CA7"/>
    <w:rsid w:val="00D3449F"/>
    <w:rsid w:val="00D36514"/>
    <w:rsid w:val="00D416EE"/>
    <w:rsid w:val="00D41CE9"/>
    <w:rsid w:val="00D420D3"/>
    <w:rsid w:val="00D43E63"/>
    <w:rsid w:val="00D50B8C"/>
    <w:rsid w:val="00D51D5D"/>
    <w:rsid w:val="00D530F8"/>
    <w:rsid w:val="00D56389"/>
    <w:rsid w:val="00D56484"/>
    <w:rsid w:val="00D6122F"/>
    <w:rsid w:val="00D65A88"/>
    <w:rsid w:val="00D72C12"/>
    <w:rsid w:val="00D73384"/>
    <w:rsid w:val="00D75C49"/>
    <w:rsid w:val="00D77BB5"/>
    <w:rsid w:val="00D80F22"/>
    <w:rsid w:val="00D83DAD"/>
    <w:rsid w:val="00D83FA8"/>
    <w:rsid w:val="00D87283"/>
    <w:rsid w:val="00D90751"/>
    <w:rsid w:val="00D90F09"/>
    <w:rsid w:val="00D91699"/>
    <w:rsid w:val="00D9232B"/>
    <w:rsid w:val="00D94681"/>
    <w:rsid w:val="00D950A1"/>
    <w:rsid w:val="00DA0D28"/>
    <w:rsid w:val="00DA36AF"/>
    <w:rsid w:val="00DA4A82"/>
    <w:rsid w:val="00DA7B56"/>
    <w:rsid w:val="00DB74CD"/>
    <w:rsid w:val="00DB7C3B"/>
    <w:rsid w:val="00DC7900"/>
    <w:rsid w:val="00DC7B6A"/>
    <w:rsid w:val="00DD0E52"/>
    <w:rsid w:val="00DD1D0C"/>
    <w:rsid w:val="00DD2AC9"/>
    <w:rsid w:val="00DE0887"/>
    <w:rsid w:val="00DE1286"/>
    <w:rsid w:val="00DE560E"/>
    <w:rsid w:val="00DE59B4"/>
    <w:rsid w:val="00DF024A"/>
    <w:rsid w:val="00DF2DC9"/>
    <w:rsid w:val="00DF3FFD"/>
    <w:rsid w:val="00E01387"/>
    <w:rsid w:val="00E02E22"/>
    <w:rsid w:val="00E054C9"/>
    <w:rsid w:val="00E0550A"/>
    <w:rsid w:val="00E05F88"/>
    <w:rsid w:val="00E06A4A"/>
    <w:rsid w:val="00E06DA6"/>
    <w:rsid w:val="00E07A06"/>
    <w:rsid w:val="00E07F7C"/>
    <w:rsid w:val="00E1033E"/>
    <w:rsid w:val="00E10CA9"/>
    <w:rsid w:val="00E1179C"/>
    <w:rsid w:val="00E11937"/>
    <w:rsid w:val="00E233E0"/>
    <w:rsid w:val="00E25349"/>
    <w:rsid w:val="00E317A6"/>
    <w:rsid w:val="00E35BCC"/>
    <w:rsid w:val="00E42C92"/>
    <w:rsid w:val="00E4336D"/>
    <w:rsid w:val="00E43710"/>
    <w:rsid w:val="00E43853"/>
    <w:rsid w:val="00E45400"/>
    <w:rsid w:val="00E57379"/>
    <w:rsid w:val="00E615B9"/>
    <w:rsid w:val="00E622E0"/>
    <w:rsid w:val="00E6251C"/>
    <w:rsid w:val="00E64BB5"/>
    <w:rsid w:val="00E669BD"/>
    <w:rsid w:val="00E66C4B"/>
    <w:rsid w:val="00E70A2A"/>
    <w:rsid w:val="00E7728E"/>
    <w:rsid w:val="00E86C1F"/>
    <w:rsid w:val="00E92FD3"/>
    <w:rsid w:val="00E95E94"/>
    <w:rsid w:val="00EA1B66"/>
    <w:rsid w:val="00EA41E3"/>
    <w:rsid w:val="00EA4C0F"/>
    <w:rsid w:val="00EA6898"/>
    <w:rsid w:val="00EB015E"/>
    <w:rsid w:val="00EB1D6E"/>
    <w:rsid w:val="00EB32C4"/>
    <w:rsid w:val="00EB3BCA"/>
    <w:rsid w:val="00EB4C16"/>
    <w:rsid w:val="00EB7077"/>
    <w:rsid w:val="00EC1C98"/>
    <w:rsid w:val="00EC23CC"/>
    <w:rsid w:val="00EC45DC"/>
    <w:rsid w:val="00EC576E"/>
    <w:rsid w:val="00EC7876"/>
    <w:rsid w:val="00ED08AA"/>
    <w:rsid w:val="00ED46C0"/>
    <w:rsid w:val="00ED5466"/>
    <w:rsid w:val="00ED6E84"/>
    <w:rsid w:val="00EE36E1"/>
    <w:rsid w:val="00EE468F"/>
    <w:rsid w:val="00EE6ECE"/>
    <w:rsid w:val="00EF0D3E"/>
    <w:rsid w:val="00EF2C6B"/>
    <w:rsid w:val="00EF375F"/>
    <w:rsid w:val="00EF565E"/>
    <w:rsid w:val="00EF5871"/>
    <w:rsid w:val="00F02A2D"/>
    <w:rsid w:val="00F02ED3"/>
    <w:rsid w:val="00F06D8E"/>
    <w:rsid w:val="00F11F87"/>
    <w:rsid w:val="00F16343"/>
    <w:rsid w:val="00F205FD"/>
    <w:rsid w:val="00F269F1"/>
    <w:rsid w:val="00F315E8"/>
    <w:rsid w:val="00F341B2"/>
    <w:rsid w:val="00F353A9"/>
    <w:rsid w:val="00F36AD8"/>
    <w:rsid w:val="00F36BBB"/>
    <w:rsid w:val="00F458C6"/>
    <w:rsid w:val="00F45AA6"/>
    <w:rsid w:val="00F465A1"/>
    <w:rsid w:val="00F5046A"/>
    <w:rsid w:val="00F53A4E"/>
    <w:rsid w:val="00F55766"/>
    <w:rsid w:val="00F61E2C"/>
    <w:rsid w:val="00F621F7"/>
    <w:rsid w:val="00F62D21"/>
    <w:rsid w:val="00F64896"/>
    <w:rsid w:val="00F64944"/>
    <w:rsid w:val="00F67FA8"/>
    <w:rsid w:val="00F71235"/>
    <w:rsid w:val="00F756D2"/>
    <w:rsid w:val="00F769DC"/>
    <w:rsid w:val="00F76B6F"/>
    <w:rsid w:val="00F7720A"/>
    <w:rsid w:val="00F85432"/>
    <w:rsid w:val="00F87780"/>
    <w:rsid w:val="00F91268"/>
    <w:rsid w:val="00F9157B"/>
    <w:rsid w:val="00F917D0"/>
    <w:rsid w:val="00F9200B"/>
    <w:rsid w:val="00F93E07"/>
    <w:rsid w:val="00F949BC"/>
    <w:rsid w:val="00FA1A9E"/>
    <w:rsid w:val="00FA27E0"/>
    <w:rsid w:val="00FB2170"/>
    <w:rsid w:val="00FB40F0"/>
    <w:rsid w:val="00FB5940"/>
    <w:rsid w:val="00FC0CBE"/>
    <w:rsid w:val="00FC21F1"/>
    <w:rsid w:val="00FC2756"/>
    <w:rsid w:val="00FC3F45"/>
    <w:rsid w:val="00FC40EC"/>
    <w:rsid w:val="00FC5111"/>
    <w:rsid w:val="00FC7455"/>
    <w:rsid w:val="00FD798A"/>
    <w:rsid w:val="00FE3EC0"/>
    <w:rsid w:val="00FE61D2"/>
    <w:rsid w:val="00FE644B"/>
    <w:rsid w:val="00FE6BB9"/>
    <w:rsid w:val="00FE7447"/>
    <w:rsid w:val="00FF23DB"/>
    <w:rsid w:val="00FF4CEB"/>
    <w:rsid w:val="00FF4E94"/>
    <w:rsid w:val="00FF5B28"/>
    <w:rsid w:val="00FF5CDF"/>
    <w:rsid w:val="00FF7774"/>
    <w:rsid w:val="033E2BB9"/>
    <w:rsid w:val="03790A13"/>
    <w:rsid w:val="03FF15E4"/>
    <w:rsid w:val="053418C3"/>
    <w:rsid w:val="054E2E8C"/>
    <w:rsid w:val="05646B7D"/>
    <w:rsid w:val="05BB1539"/>
    <w:rsid w:val="069CF3FC"/>
    <w:rsid w:val="06BB8161"/>
    <w:rsid w:val="078144C7"/>
    <w:rsid w:val="08BDE06E"/>
    <w:rsid w:val="08F20DCA"/>
    <w:rsid w:val="099A9206"/>
    <w:rsid w:val="0BC816DF"/>
    <w:rsid w:val="0BC8877E"/>
    <w:rsid w:val="0CE3693C"/>
    <w:rsid w:val="108BF508"/>
    <w:rsid w:val="10ABB639"/>
    <w:rsid w:val="10DE85D3"/>
    <w:rsid w:val="10FD1FAF"/>
    <w:rsid w:val="114C6E9E"/>
    <w:rsid w:val="11562191"/>
    <w:rsid w:val="12AA7344"/>
    <w:rsid w:val="13010F76"/>
    <w:rsid w:val="1360C72C"/>
    <w:rsid w:val="15462AD9"/>
    <w:rsid w:val="15A50E31"/>
    <w:rsid w:val="15C87176"/>
    <w:rsid w:val="16D4BF6D"/>
    <w:rsid w:val="17149ED3"/>
    <w:rsid w:val="17213CC1"/>
    <w:rsid w:val="172BCDF7"/>
    <w:rsid w:val="18984BE8"/>
    <w:rsid w:val="1A2B07A4"/>
    <w:rsid w:val="1B20274A"/>
    <w:rsid w:val="1B4EA53A"/>
    <w:rsid w:val="1B7BAA60"/>
    <w:rsid w:val="1BB6A869"/>
    <w:rsid w:val="1C1ACEF4"/>
    <w:rsid w:val="1CDEEFF2"/>
    <w:rsid w:val="1EFA1501"/>
    <w:rsid w:val="203A506C"/>
    <w:rsid w:val="20AA1C03"/>
    <w:rsid w:val="21D70DB6"/>
    <w:rsid w:val="223F1B6D"/>
    <w:rsid w:val="22D55F79"/>
    <w:rsid w:val="23B585F4"/>
    <w:rsid w:val="23BCFF0A"/>
    <w:rsid w:val="25CBDB43"/>
    <w:rsid w:val="273C8552"/>
    <w:rsid w:val="27DE0229"/>
    <w:rsid w:val="2809E6A1"/>
    <w:rsid w:val="2873DEDC"/>
    <w:rsid w:val="294B009A"/>
    <w:rsid w:val="2B412B0E"/>
    <w:rsid w:val="2BC097D9"/>
    <w:rsid w:val="2C3271A7"/>
    <w:rsid w:val="2D5C683A"/>
    <w:rsid w:val="2E319C56"/>
    <w:rsid w:val="2E6F05AF"/>
    <w:rsid w:val="2ED793C0"/>
    <w:rsid w:val="2FCEA5F6"/>
    <w:rsid w:val="30416BCD"/>
    <w:rsid w:val="3050983B"/>
    <w:rsid w:val="30540446"/>
    <w:rsid w:val="30544BED"/>
    <w:rsid w:val="309408FC"/>
    <w:rsid w:val="313AABFF"/>
    <w:rsid w:val="322FD95D"/>
    <w:rsid w:val="32E28308"/>
    <w:rsid w:val="33625CCA"/>
    <w:rsid w:val="338838FD"/>
    <w:rsid w:val="33CBA9BE"/>
    <w:rsid w:val="34363B90"/>
    <w:rsid w:val="34C75C39"/>
    <w:rsid w:val="3524095E"/>
    <w:rsid w:val="35677A1F"/>
    <w:rsid w:val="3577E3B4"/>
    <w:rsid w:val="35B17CF2"/>
    <w:rsid w:val="35D40452"/>
    <w:rsid w:val="3679F5B0"/>
    <w:rsid w:val="36F22A0A"/>
    <w:rsid w:val="37034A80"/>
    <w:rsid w:val="37152F86"/>
    <w:rsid w:val="3739F23A"/>
    <w:rsid w:val="379D6187"/>
    <w:rsid w:val="381BAB5F"/>
    <w:rsid w:val="39253AC2"/>
    <w:rsid w:val="39713C03"/>
    <w:rsid w:val="397C6831"/>
    <w:rsid w:val="39DE35A3"/>
    <w:rsid w:val="3A306E04"/>
    <w:rsid w:val="3A42D8C8"/>
    <w:rsid w:val="3A46CDE7"/>
    <w:rsid w:val="3A8A9514"/>
    <w:rsid w:val="3ABF3BA2"/>
    <w:rsid w:val="3AD5EEBB"/>
    <w:rsid w:val="3B8D30AB"/>
    <w:rsid w:val="3D7A798A"/>
    <w:rsid w:val="3D8C7D59"/>
    <w:rsid w:val="3DB57C51"/>
    <w:rsid w:val="3DDBC896"/>
    <w:rsid w:val="3EC2538E"/>
    <w:rsid w:val="3EDBC475"/>
    <w:rsid w:val="424BE4DA"/>
    <w:rsid w:val="429E6735"/>
    <w:rsid w:val="42D6A0A9"/>
    <w:rsid w:val="442602F0"/>
    <w:rsid w:val="44294C4E"/>
    <w:rsid w:val="45452A09"/>
    <w:rsid w:val="45ADE792"/>
    <w:rsid w:val="45B4F6FF"/>
    <w:rsid w:val="45DC0123"/>
    <w:rsid w:val="46045730"/>
    <w:rsid w:val="472BF39E"/>
    <w:rsid w:val="483C5DA5"/>
    <w:rsid w:val="49DE3BBE"/>
    <w:rsid w:val="4ADD56FE"/>
    <w:rsid w:val="4AE2380E"/>
    <w:rsid w:val="4BDAFE50"/>
    <w:rsid w:val="4BDBEBC1"/>
    <w:rsid w:val="4CA49718"/>
    <w:rsid w:val="4CF796BC"/>
    <w:rsid w:val="4D41B6FC"/>
    <w:rsid w:val="4E7E9911"/>
    <w:rsid w:val="4EAC5D8B"/>
    <w:rsid w:val="4F36CD23"/>
    <w:rsid w:val="4F3D27CC"/>
    <w:rsid w:val="4F3E9FEC"/>
    <w:rsid w:val="4F7B3B14"/>
    <w:rsid w:val="50424E49"/>
    <w:rsid w:val="5256C8BF"/>
    <w:rsid w:val="52B15E5F"/>
    <w:rsid w:val="544F1C66"/>
    <w:rsid w:val="547C0FDC"/>
    <w:rsid w:val="55DB2DD0"/>
    <w:rsid w:val="571963B2"/>
    <w:rsid w:val="5735BD09"/>
    <w:rsid w:val="5741F84A"/>
    <w:rsid w:val="58121A30"/>
    <w:rsid w:val="5958734B"/>
    <w:rsid w:val="5995E77F"/>
    <w:rsid w:val="5A11145E"/>
    <w:rsid w:val="5A23DA21"/>
    <w:rsid w:val="5A3748BE"/>
    <w:rsid w:val="5A63D02D"/>
    <w:rsid w:val="5AC2690D"/>
    <w:rsid w:val="5B6C6B38"/>
    <w:rsid w:val="5CAADF26"/>
    <w:rsid w:val="5D6DC703"/>
    <w:rsid w:val="5D85338F"/>
    <w:rsid w:val="5E382143"/>
    <w:rsid w:val="5E5016F5"/>
    <w:rsid w:val="5E513CAC"/>
    <w:rsid w:val="5EC09216"/>
    <w:rsid w:val="5F6ABBCC"/>
    <w:rsid w:val="5F9F8E75"/>
    <w:rsid w:val="601AE90B"/>
    <w:rsid w:val="62390731"/>
    <w:rsid w:val="63D781E9"/>
    <w:rsid w:val="640BAF45"/>
    <w:rsid w:val="655E7BAB"/>
    <w:rsid w:val="65A836CD"/>
    <w:rsid w:val="66E6B355"/>
    <w:rsid w:val="67AA28F2"/>
    <w:rsid w:val="67CD300A"/>
    <w:rsid w:val="67CD6634"/>
    <w:rsid w:val="685D237C"/>
    <w:rsid w:val="68B60A16"/>
    <w:rsid w:val="693002EE"/>
    <w:rsid w:val="698C8446"/>
    <w:rsid w:val="6B237492"/>
    <w:rsid w:val="6B6259B4"/>
    <w:rsid w:val="6BC58220"/>
    <w:rsid w:val="6C1BDE91"/>
    <w:rsid w:val="6C748A5D"/>
    <w:rsid w:val="6DCCF572"/>
    <w:rsid w:val="6FAF4B15"/>
    <w:rsid w:val="70221508"/>
    <w:rsid w:val="70255971"/>
    <w:rsid w:val="707059E4"/>
    <w:rsid w:val="70E8C3EF"/>
    <w:rsid w:val="71C71C91"/>
    <w:rsid w:val="72370A66"/>
    <w:rsid w:val="73442585"/>
    <w:rsid w:val="74375578"/>
    <w:rsid w:val="7441F8A1"/>
    <w:rsid w:val="759308F4"/>
    <w:rsid w:val="75E15B98"/>
    <w:rsid w:val="7610E026"/>
    <w:rsid w:val="764144F4"/>
    <w:rsid w:val="76B5F478"/>
    <w:rsid w:val="772ED955"/>
    <w:rsid w:val="790E2270"/>
    <w:rsid w:val="790FFB40"/>
    <w:rsid w:val="791C282B"/>
    <w:rsid w:val="7A8A122F"/>
    <w:rsid w:val="7B5B37C4"/>
    <w:rsid w:val="7BA88FAE"/>
    <w:rsid w:val="7C9E14FF"/>
    <w:rsid w:val="7D1EE93E"/>
    <w:rsid w:val="7D296B84"/>
    <w:rsid w:val="7D667D6F"/>
    <w:rsid w:val="7DD53567"/>
    <w:rsid w:val="7EE79827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6F18F9BF-01D2-43BD-88E6-47AB6D1D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2C12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483C5DA5"/>
  </w:style>
  <w:style w:type="character" w:customStyle="1" w:styleId="eop">
    <w:name w:val="eop"/>
    <w:basedOn w:val="Absatz-Standardschriftart"/>
    <w:rsid w:val="483C5DA5"/>
  </w:style>
  <w:style w:type="paragraph" w:customStyle="1" w:styleId="paragraph">
    <w:name w:val="paragraph"/>
    <w:basedOn w:val="Standard"/>
    <w:rsid w:val="00FF2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cxw35461601">
    <w:name w:val="scxw35461601"/>
    <w:basedOn w:val="Absatz-Standardschriftart"/>
    <w:rsid w:val="00FF2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6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2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3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5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1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0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88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27453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94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99345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2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5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7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ennheiser-hearing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://www.sennheiser-hearing.com/" TargetMode="External"/><Relationship Id="rId23" Type="http://schemas.microsoft.com/office/2020/10/relationships/intelligence" Target="intelligence2.xm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sennheiser.com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  <SharedWithUsers xmlns="da867e74-3d4d-4f9c-ae2e-1970018abb52">
      <UserInfo>
        <DisplayName>Christian Ern</DisplayName>
        <AccountId>84</AccountId>
        <AccountType/>
      </UserInfo>
    </SharedWithUsers>
    <lcf76f155ced4ddcb4097134ff3c332f xmlns="03b43e0f-2e4f-4bb6-a3ff-2195dd10a569">
      <Terms xmlns="http://schemas.microsoft.com/office/infopath/2007/PartnerControls"/>
    </lcf76f155ced4ddcb4097134ff3c332f>
    <TaxCatchAll xmlns="e9a40eb0-f7f1-4f9e-bbab-29229612f0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BCFCD4AAE6949AD7F241D569863DE" ma:contentTypeVersion="3" ma:contentTypeDescription="Create a new document." ma:contentTypeScope="" ma:versionID="5a3614e9a364d5b8d56b132cdf24b99c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712022b3f084127205bea8236a4c3c77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3E056-B2AE-4CB9-9749-5E7D0578BE2D}">
  <ds:schemaRefs>
    <ds:schemaRef ds:uri="f985e6e6-9bdb-4258-9cf4-e12e34dc9290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867e74-3d4d-4f9c-ae2e-1970018abb52"/>
    <ds:schemaRef ds:uri="e9a40eb0-f7f1-4f9e-bbab-29229612f038"/>
    <ds:schemaRef ds:uri="http://schemas.microsoft.com/office/2006/documentManagement/types"/>
    <ds:schemaRef ds:uri="http://schemas.microsoft.com/office/2006/metadata/properties"/>
    <ds:schemaRef ds:uri="03b43e0f-2e4f-4bb6-a3ff-2195dd10a569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E529A3-B1D3-49D7-8E73-F08E6ECF9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3e0f-2e4f-4bb6-a3ff-2195dd10a569"/>
    <ds:schemaRef ds:uri="e9a40eb0-f7f1-4f9e-bbab-29229612f038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815</Words>
  <Characters>4647</Characters>
  <Application>Microsoft Office Word</Application>
  <DocSecurity>0</DocSecurity>
  <Lines>38</Lines>
  <Paragraphs>10</Paragraphs>
  <ScaleCrop>false</ScaleCrop>
  <Company>Sennheiser electronic GmbH &amp; Co. KG</Company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Sennheiser electronic GmbH &amp; Co. KG</dc:creator>
  <cp:lastModifiedBy>Schlegel, Milan</cp:lastModifiedBy>
  <cp:revision>143</cp:revision>
  <cp:lastPrinted>2023-01-30T13:27:00Z</cp:lastPrinted>
  <dcterms:created xsi:type="dcterms:W3CDTF">2023-01-24T10:10:00Z</dcterms:created>
  <dcterms:modified xsi:type="dcterms:W3CDTF">2023-01-30T13:27:00Z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0x010100501BCFCD4AAE6949AD7F241D569863DE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  <property fmtid="{D5CDD505-2E9C-101B-9397-08002B2CF9AE}" pid="17" name="MediaServiceImageTags">
    <vt:lpwstr/>
  </property>
</Properties>
</file>