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DD59D" w14:textId="77777777" w:rsidR="00562EA4" w:rsidRPr="009E3C76" w:rsidRDefault="00562EA4" w:rsidP="009C2360">
      <w:pPr>
        <w:spacing w:line="360" w:lineRule="auto"/>
        <w:rPr>
          <w:b/>
        </w:rPr>
      </w:pPr>
      <w:r w:rsidRPr="009E3C76">
        <w:rPr>
          <w:b/>
        </w:rPr>
        <w:t>Persbericht</w:t>
      </w:r>
    </w:p>
    <w:p w14:paraId="1C88BDD5" w14:textId="77777777" w:rsidR="00562EA4" w:rsidRPr="009E3C76" w:rsidRDefault="00562EA4" w:rsidP="009C2360">
      <w:pPr>
        <w:spacing w:line="360" w:lineRule="auto"/>
        <w:rPr>
          <w:b/>
        </w:rPr>
      </w:pPr>
    </w:p>
    <w:p w14:paraId="44E74708" w14:textId="77777777" w:rsidR="0073448D" w:rsidRDefault="0073448D" w:rsidP="009C2360">
      <w:pPr>
        <w:spacing w:line="360" w:lineRule="auto"/>
        <w:rPr>
          <w:b/>
          <w:sz w:val="36"/>
        </w:rPr>
      </w:pPr>
      <w:r>
        <w:rPr>
          <w:b/>
          <w:sz w:val="36"/>
        </w:rPr>
        <w:t>SophosLabs</w:t>
      </w:r>
      <w:r w:rsidR="00E665F9">
        <w:rPr>
          <w:b/>
          <w:sz w:val="36"/>
        </w:rPr>
        <w:t xml:space="preserve"> waarschuwt voor 2</w:t>
      </w:r>
      <w:r>
        <w:rPr>
          <w:b/>
          <w:sz w:val="36"/>
        </w:rPr>
        <w:t>0</w:t>
      </w:r>
      <w:r w:rsidR="00E665F9">
        <w:rPr>
          <w:b/>
          <w:sz w:val="36"/>
        </w:rPr>
        <w:t>1</w:t>
      </w:r>
      <w:r>
        <w:rPr>
          <w:b/>
          <w:sz w:val="36"/>
        </w:rPr>
        <w:t xml:space="preserve">7: </w:t>
      </w:r>
    </w:p>
    <w:p w14:paraId="779CCFA6" w14:textId="77777777" w:rsidR="002B5FC4" w:rsidRPr="009E3C76" w:rsidRDefault="0073448D" w:rsidP="009C2360">
      <w:pPr>
        <w:spacing w:line="360" w:lineRule="auto"/>
        <w:rPr>
          <w:b/>
          <w:sz w:val="36"/>
        </w:rPr>
      </w:pPr>
      <w:r>
        <w:rPr>
          <w:b/>
          <w:sz w:val="36"/>
        </w:rPr>
        <w:t>“</w:t>
      </w:r>
      <w:r w:rsidR="00E665F9">
        <w:rPr>
          <w:b/>
          <w:sz w:val="36"/>
        </w:rPr>
        <w:t xml:space="preserve">Meer ransomware en </w:t>
      </w:r>
      <w:r>
        <w:rPr>
          <w:b/>
          <w:sz w:val="36"/>
        </w:rPr>
        <w:t>meer dreigingen rondom Internet of Things”</w:t>
      </w:r>
    </w:p>
    <w:p w14:paraId="55D71A06" w14:textId="77777777" w:rsidR="002B5FC4" w:rsidRPr="009E3C76" w:rsidRDefault="002B5FC4" w:rsidP="009C2360">
      <w:pPr>
        <w:spacing w:line="360" w:lineRule="auto"/>
      </w:pPr>
    </w:p>
    <w:p w14:paraId="380E48CC" w14:textId="42371A98" w:rsidR="00E665F9" w:rsidRPr="00A40FDF" w:rsidRDefault="008307FC" w:rsidP="0073448D">
      <w:pPr>
        <w:spacing w:line="360" w:lineRule="auto"/>
        <w:rPr>
          <w:b/>
        </w:rPr>
      </w:pPr>
      <w:r>
        <w:t>Brussel</w:t>
      </w:r>
      <w:r w:rsidR="00A40FDF">
        <w:t xml:space="preserve">, </w:t>
      </w:r>
      <w:r w:rsidR="00B152EF">
        <w:t>16</w:t>
      </w:r>
      <w:r w:rsidR="00A40FDF">
        <w:t xml:space="preserve"> februari 2017</w:t>
      </w:r>
      <w:r w:rsidR="009C2360" w:rsidRPr="0073448D">
        <w:t xml:space="preserve"> </w:t>
      </w:r>
      <w:r w:rsidR="007652E0" w:rsidRPr="0073448D">
        <w:t>–</w:t>
      </w:r>
      <w:r w:rsidR="009C2360" w:rsidRPr="0073448D">
        <w:t xml:space="preserve"> </w:t>
      </w:r>
      <w:r w:rsidR="00C5087C" w:rsidRPr="00A40FDF">
        <w:rPr>
          <w:b/>
        </w:rPr>
        <w:t>In aanloop naar de R</w:t>
      </w:r>
      <w:r w:rsidR="0073448D" w:rsidRPr="00A40FDF">
        <w:rPr>
          <w:b/>
        </w:rPr>
        <w:t>S</w:t>
      </w:r>
      <w:r w:rsidR="00C5087C" w:rsidRPr="00A40FDF">
        <w:rPr>
          <w:b/>
        </w:rPr>
        <w:t>A</w:t>
      </w:r>
      <w:r w:rsidR="0073448D" w:rsidRPr="00A40FDF">
        <w:rPr>
          <w:b/>
        </w:rPr>
        <w:t xml:space="preserve"> Conference 2017 komt Sophos met de malware</w:t>
      </w:r>
      <w:r w:rsidR="00E665F9" w:rsidRPr="00A40FDF">
        <w:rPr>
          <w:b/>
        </w:rPr>
        <w:t>-</w:t>
      </w:r>
      <w:r w:rsidR="0073448D" w:rsidRPr="00A40FDF">
        <w:rPr>
          <w:b/>
        </w:rPr>
        <w:t xml:space="preserve">voorspellingen voor de komende periode. </w:t>
      </w:r>
      <w:r w:rsidR="00B37FE9" w:rsidRPr="00A40FDF">
        <w:rPr>
          <w:b/>
        </w:rPr>
        <w:t xml:space="preserve">Normaal gesproken ligt de focus van onze onderzoeksrapporten op Windows. Echter in dit </w:t>
      </w:r>
      <w:r w:rsidR="0073448D" w:rsidRPr="00A40FDF">
        <w:rPr>
          <w:b/>
        </w:rPr>
        <w:t xml:space="preserve">rapport richt Sophos zich op de toenemende malwaredreigingen waar de risico's nooit altijd zo goed begrepen worden. Denk daarbij aan Linux, MacOs en Android-toestellen. </w:t>
      </w:r>
    </w:p>
    <w:p w14:paraId="170B942D" w14:textId="77777777" w:rsidR="00E665F9" w:rsidRPr="00A40FDF" w:rsidRDefault="00E665F9" w:rsidP="0073448D">
      <w:pPr>
        <w:spacing w:line="360" w:lineRule="auto"/>
        <w:rPr>
          <w:b/>
        </w:rPr>
      </w:pPr>
    </w:p>
    <w:p w14:paraId="32404290" w14:textId="77777777" w:rsidR="0073448D" w:rsidRPr="00A40FDF" w:rsidRDefault="0073448D" w:rsidP="0073448D">
      <w:pPr>
        <w:spacing w:line="360" w:lineRule="auto"/>
      </w:pPr>
      <w:r w:rsidRPr="00A40FDF">
        <w:t xml:space="preserve">SophosLabs heeft vier trends geïdentificeerd die in 2016 al aan het licht kwamen maar ook in </w:t>
      </w:r>
      <w:r w:rsidR="00EE6F19" w:rsidRPr="00A40FDF">
        <w:t xml:space="preserve">2017 </w:t>
      </w:r>
      <w:r w:rsidRPr="00A40FDF">
        <w:t>een uitdaging blijven.</w:t>
      </w:r>
    </w:p>
    <w:p w14:paraId="66465B56" w14:textId="77777777" w:rsidR="0073448D" w:rsidRPr="0073448D" w:rsidRDefault="0073448D" w:rsidP="0073448D">
      <w:pPr>
        <w:spacing w:line="360" w:lineRule="auto"/>
      </w:pPr>
    </w:p>
    <w:p w14:paraId="342AE7F5" w14:textId="77777777" w:rsidR="0073448D" w:rsidRPr="0073448D" w:rsidRDefault="0073448D" w:rsidP="0073448D">
      <w:pPr>
        <w:spacing w:line="360" w:lineRule="auto"/>
        <w:rPr>
          <w:b/>
        </w:rPr>
      </w:pPr>
      <w:r w:rsidRPr="0073448D">
        <w:rPr>
          <w:b/>
        </w:rPr>
        <w:t>Linux-malware op toestellen voor Internet of Things (IoT)</w:t>
      </w:r>
    </w:p>
    <w:p w14:paraId="6D116330" w14:textId="77777777" w:rsidR="0073448D" w:rsidRPr="0073448D" w:rsidRDefault="0073448D" w:rsidP="0073448D">
      <w:pPr>
        <w:spacing w:line="360" w:lineRule="auto"/>
      </w:pPr>
      <w:r w:rsidRPr="0073448D">
        <w:t>Het rapport van Sophos begint met de toename van het gebruik van Linux bij het infecteren van IoT-toestellen. Dat kan van alles zijn: webcams en andere huishoudelijke apparatuur die op het inter</w:t>
      </w:r>
      <w:r w:rsidR="00E665F9">
        <w:t>net zijn aangesloten. Standaardwachtwoorden, oude Linux-vers</w:t>
      </w:r>
      <w:r w:rsidRPr="0073448D">
        <w:t>i</w:t>
      </w:r>
      <w:r w:rsidR="00E665F9">
        <w:t>e</w:t>
      </w:r>
      <w:r w:rsidRPr="0073448D">
        <w:t>s en gebrek aan encryptie kunnen deze apparatuur gevoelig maken.</w:t>
      </w:r>
    </w:p>
    <w:p w14:paraId="4F1729B0" w14:textId="77777777" w:rsidR="0073448D" w:rsidRPr="0073448D" w:rsidRDefault="0073448D" w:rsidP="0073448D">
      <w:pPr>
        <w:spacing w:line="360" w:lineRule="auto"/>
      </w:pPr>
    </w:p>
    <w:p w14:paraId="46A72B84" w14:textId="77777777" w:rsidR="0073448D" w:rsidRPr="0073448D" w:rsidRDefault="0073448D" w:rsidP="0073448D">
      <w:pPr>
        <w:spacing w:line="360" w:lineRule="auto"/>
        <w:rPr>
          <w:b/>
        </w:rPr>
      </w:pPr>
      <w:r w:rsidRPr="0073448D">
        <w:rPr>
          <w:b/>
        </w:rPr>
        <w:t>De aanwezigheid van Android-malware</w:t>
      </w:r>
    </w:p>
    <w:p w14:paraId="163D33FB" w14:textId="77777777" w:rsidR="0073448D" w:rsidRPr="0073448D" w:rsidRDefault="0073448D" w:rsidP="0073448D">
      <w:pPr>
        <w:spacing w:line="360" w:lineRule="auto"/>
      </w:pPr>
      <w:r w:rsidRPr="0073448D">
        <w:t xml:space="preserve">Daarnaast kijkt het rapport naar de top-10 malwarefamilies die Andriod-toestellen aanvallen. De meest </w:t>
      </w:r>
      <w:r w:rsidR="00E665F9">
        <w:t xml:space="preserve">prominente </w:t>
      </w:r>
      <w:r w:rsidRPr="0073448D">
        <w:t>daarbij is Andr/PornClk: meer dan 20% van de door SophosLabs geanalyseerde gevallen in 2016 zijn van deze familie afkomstig. Het genereert geld door advertentie en lidmaatschapregistraties. Het downloadt Android Application Packages, creëert shortcuts op je scherm en verzamelt informatie zoals het ID van je toestel, je telefoonnummer en ander gevoelige informatie.</w:t>
      </w:r>
    </w:p>
    <w:p w14:paraId="44FFF388" w14:textId="77777777" w:rsidR="0073448D" w:rsidRPr="0073448D" w:rsidRDefault="0073448D" w:rsidP="0073448D">
      <w:pPr>
        <w:spacing w:line="360" w:lineRule="auto"/>
      </w:pPr>
    </w:p>
    <w:p w14:paraId="2A2E8FF5" w14:textId="77777777" w:rsidR="0073448D" w:rsidRPr="0073448D" w:rsidRDefault="0073448D" w:rsidP="0073448D">
      <w:pPr>
        <w:spacing w:line="360" w:lineRule="auto"/>
      </w:pPr>
      <w:r w:rsidRPr="0073448D">
        <w:t xml:space="preserve">Het rapport kijkt ook naar ransomware zoals Andr/Ransom-I, die zich voordoet als een update voor je besturingssysteem en applicaties als Adobe Flash en Adult Player. </w:t>
      </w:r>
      <w:r w:rsidRPr="0073448D">
        <w:lastRenderedPageBreak/>
        <w:t xml:space="preserve">Eenmaal gedownload, </w:t>
      </w:r>
      <w:r w:rsidR="00E665F9">
        <w:t xml:space="preserve">wordt het toestel ontvoerd. Ook al </w:t>
      </w:r>
      <w:r w:rsidRPr="0073448D">
        <w:t>is deze malware nog niet zo wijd verspreid als andere malware (slechts goed voor 1% en komt niet voor in de top-10)</w:t>
      </w:r>
      <w:r w:rsidR="00E665F9">
        <w:t xml:space="preserve">, toch </w:t>
      </w:r>
      <w:r w:rsidRPr="0073448D">
        <w:t>is het wel belangrijk deze te noemen. De malware richt zich namelijk op toestellen met Android 4.3, de versie die nog steeds voor 10% van de Android-eigenaren wordt gebruikt en goed is voor 140 miljoen gebruikers wereldwijd.</w:t>
      </w:r>
    </w:p>
    <w:p w14:paraId="575584E4" w14:textId="77777777" w:rsidR="0073448D" w:rsidRPr="0073448D" w:rsidRDefault="0073448D" w:rsidP="0073448D">
      <w:pPr>
        <w:spacing w:line="360" w:lineRule="auto"/>
      </w:pPr>
    </w:p>
    <w:p w14:paraId="06D80555" w14:textId="77777777" w:rsidR="0073448D" w:rsidRPr="0073448D" w:rsidRDefault="0073448D" w:rsidP="0073448D">
      <w:pPr>
        <w:spacing w:line="360" w:lineRule="auto"/>
        <w:rPr>
          <w:b/>
        </w:rPr>
      </w:pPr>
      <w:r w:rsidRPr="0073448D">
        <w:rPr>
          <w:b/>
        </w:rPr>
        <w:t>MacOS malware verspreidt ongewilde applicaties (PUA)</w:t>
      </w:r>
    </w:p>
    <w:p w14:paraId="285153F0" w14:textId="77777777" w:rsidR="0073448D" w:rsidRPr="0073448D" w:rsidRDefault="0073448D" w:rsidP="0073448D">
      <w:pPr>
        <w:spacing w:line="360" w:lineRule="auto"/>
      </w:pPr>
      <w:r w:rsidRPr="0073448D">
        <w:t>Het rapport kijkt ook naar MacOS-malware</w:t>
      </w:r>
      <w:r w:rsidR="00E665F9">
        <w:t xml:space="preserve"> die is ontworpen om </w:t>
      </w:r>
      <w:r w:rsidRPr="0073448D">
        <w:t>codes te installeren</w:t>
      </w:r>
      <w:r w:rsidR="00E665F9">
        <w:t xml:space="preserve"> die wachtwoorden ontvreemden</w:t>
      </w:r>
      <w:r w:rsidRPr="0073448D">
        <w:t xml:space="preserve">, waaronder ransomware als OSX/KeRanger-A en verschillende </w:t>
      </w:r>
      <w:r w:rsidR="00E665F9" w:rsidRPr="0073448D">
        <w:t>kwaadwillend</w:t>
      </w:r>
      <w:r w:rsidR="00E665F9">
        <w:t>e</w:t>
      </w:r>
      <w:r w:rsidRPr="0073448D">
        <w:t xml:space="preserve"> adware. Ook al heeft dit besturingssysteem minder infecties dan Windows, toch heeft MacOS er meer bij</w:t>
      </w:r>
      <w:r w:rsidR="00E665F9">
        <w:t xml:space="preserve"> </w:t>
      </w:r>
      <w:r w:rsidRPr="0073448D">
        <w:t>gekregen in 2016 waarbij verwacht wordt dat deze lijn zich voortzet.</w:t>
      </w:r>
    </w:p>
    <w:p w14:paraId="530DF1A8" w14:textId="77777777" w:rsidR="0073448D" w:rsidRPr="0073448D" w:rsidRDefault="0073448D" w:rsidP="0073448D">
      <w:pPr>
        <w:spacing w:line="360" w:lineRule="auto"/>
      </w:pPr>
    </w:p>
    <w:p w14:paraId="58FCA135" w14:textId="77777777" w:rsidR="0073448D" w:rsidRPr="0073448D" w:rsidRDefault="0073448D" w:rsidP="0073448D">
      <w:pPr>
        <w:spacing w:line="360" w:lineRule="auto"/>
        <w:rPr>
          <w:b/>
        </w:rPr>
      </w:pPr>
      <w:r w:rsidRPr="0073448D">
        <w:rPr>
          <w:b/>
        </w:rPr>
        <w:t>M</w:t>
      </w:r>
      <w:r w:rsidR="00E665F9">
        <w:rPr>
          <w:b/>
        </w:rPr>
        <w:t xml:space="preserve">icrosoft Word Intruder-malware </w:t>
      </w:r>
      <w:r w:rsidRPr="0073448D">
        <w:rPr>
          <w:b/>
        </w:rPr>
        <w:t>gaat verder dan Office</w:t>
      </w:r>
    </w:p>
    <w:p w14:paraId="6EC14CA9" w14:textId="77777777" w:rsidR="0073448D" w:rsidRPr="0073448D" w:rsidRDefault="0073448D" w:rsidP="0073448D">
      <w:pPr>
        <w:spacing w:line="360" w:lineRule="auto"/>
      </w:pPr>
      <w:r w:rsidRPr="0073448D">
        <w:t>Als laatste kijkt het rapport ook naar Windows-gebaseerde malware die voorhee</w:t>
      </w:r>
      <w:r w:rsidR="00E665F9">
        <w:t>n alleen Word op de radar had</w:t>
      </w:r>
      <w:r w:rsidRPr="0073448D">
        <w:t xml:space="preserve"> maar nu hun grenzen verleggen en ook Flash aanvallen.</w:t>
      </w:r>
    </w:p>
    <w:p w14:paraId="08A6EA81" w14:textId="77777777" w:rsidR="0073448D" w:rsidRPr="0073448D" w:rsidRDefault="0073448D" w:rsidP="0073448D">
      <w:pPr>
        <w:spacing w:line="360" w:lineRule="auto"/>
      </w:pPr>
    </w:p>
    <w:p w14:paraId="067F1B20" w14:textId="77777777" w:rsidR="0073448D" w:rsidRPr="0073448D" w:rsidRDefault="0073448D" w:rsidP="0073448D">
      <w:pPr>
        <w:spacing w:line="360" w:lineRule="auto"/>
      </w:pPr>
      <w:r w:rsidRPr="0073448D">
        <w:t>Voor het volledige Sophos-rapport:</w:t>
      </w:r>
    </w:p>
    <w:p w14:paraId="5540604F" w14:textId="77777777" w:rsidR="0073448D" w:rsidRPr="0073448D" w:rsidRDefault="00B152EF" w:rsidP="0073448D">
      <w:pPr>
        <w:spacing w:line="360" w:lineRule="auto"/>
      </w:pPr>
      <w:hyperlink r:id="rId5" w:history="1">
        <w:r w:rsidR="0073448D" w:rsidRPr="0073448D">
          <w:rPr>
            <w:rStyle w:val="Hyperlink"/>
          </w:rPr>
          <w:t>https://www.sophos.com/en-us/medialibrary/PDFs/technical-papers/sophoslabs-2017-malware-forecast-report.pdf?la=en</w:t>
        </w:r>
      </w:hyperlink>
    </w:p>
    <w:p w14:paraId="21BB8DB1" w14:textId="77777777" w:rsidR="002B5FC4" w:rsidRPr="009E3C76" w:rsidRDefault="002B5FC4" w:rsidP="0073448D">
      <w:pPr>
        <w:spacing w:line="360" w:lineRule="auto"/>
      </w:pPr>
    </w:p>
    <w:p w14:paraId="333794B8" w14:textId="77777777" w:rsidR="009C2360" w:rsidRPr="00AC2DB6" w:rsidRDefault="00387377" w:rsidP="009C2360">
      <w:pPr>
        <w:widowControl w:val="0"/>
        <w:autoSpaceDE w:val="0"/>
        <w:autoSpaceDN w:val="0"/>
        <w:adjustRightInd w:val="0"/>
        <w:spacing w:line="360" w:lineRule="auto"/>
        <w:rPr>
          <w:rFonts w:cs="Calibri"/>
          <w:szCs w:val="30"/>
          <w:lang w:val="en-US"/>
        </w:rPr>
      </w:pPr>
      <w:r w:rsidRPr="00387377">
        <w:rPr>
          <w:rFonts w:cs="Calibri"/>
          <w:b/>
          <w:bCs/>
          <w:szCs w:val="30"/>
          <w:lang w:val="en-US"/>
        </w:rPr>
        <w:t>Connect with Sophos</w:t>
      </w:r>
    </w:p>
    <w:p w14:paraId="76513361" w14:textId="77777777" w:rsidR="009C2360" w:rsidRPr="00AC2DB6" w:rsidRDefault="00B152EF" w:rsidP="009C2360">
      <w:pPr>
        <w:widowControl w:val="0"/>
        <w:autoSpaceDE w:val="0"/>
        <w:autoSpaceDN w:val="0"/>
        <w:adjustRightInd w:val="0"/>
        <w:spacing w:line="360" w:lineRule="auto"/>
        <w:rPr>
          <w:rFonts w:cs="Calibri"/>
          <w:szCs w:val="30"/>
          <w:lang w:val="en-US"/>
        </w:rPr>
      </w:pPr>
      <w:hyperlink r:id="rId6" w:history="1">
        <w:r w:rsidR="00387377" w:rsidRPr="00387377">
          <w:rPr>
            <w:rFonts w:cs="Calibri"/>
            <w:color w:val="00006D"/>
            <w:szCs w:val="30"/>
            <w:u w:val="single" w:color="00006D"/>
            <w:lang w:val="en-US"/>
          </w:rPr>
          <w:t>Twitter</w:t>
        </w:r>
      </w:hyperlink>
    </w:p>
    <w:p w14:paraId="242CF698" w14:textId="77777777" w:rsidR="009C2360" w:rsidRPr="00AC2DB6" w:rsidRDefault="00B152EF" w:rsidP="009C2360">
      <w:pPr>
        <w:widowControl w:val="0"/>
        <w:autoSpaceDE w:val="0"/>
        <w:autoSpaceDN w:val="0"/>
        <w:adjustRightInd w:val="0"/>
        <w:spacing w:line="360" w:lineRule="auto"/>
        <w:rPr>
          <w:rFonts w:cs="Calibri"/>
          <w:szCs w:val="30"/>
          <w:lang w:val="en-US"/>
        </w:rPr>
      </w:pPr>
      <w:hyperlink r:id="rId7" w:history="1">
        <w:r w:rsidR="00387377" w:rsidRPr="00387377">
          <w:rPr>
            <w:rFonts w:cs="Calibri"/>
            <w:color w:val="00006D"/>
            <w:szCs w:val="30"/>
            <w:u w:val="single" w:color="00006D"/>
            <w:lang w:val="en-US"/>
          </w:rPr>
          <w:t>LinkedIn</w:t>
        </w:r>
      </w:hyperlink>
    </w:p>
    <w:p w14:paraId="6BFCDD7D" w14:textId="77777777" w:rsidR="009C2360" w:rsidRPr="00AC2DB6" w:rsidRDefault="00B152EF" w:rsidP="009C2360">
      <w:pPr>
        <w:widowControl w:val="0"/>
        <w:autoSpaceDE w:val="0"/>
        <w:autoSpaceDN w:val="0"/>
        <w:adjustRightInd w:val="0"/>
        <w:spacing w:line="360" w:lineRule="auto"/>
        <w:rPr>
          <w:rFonts w:cs="Calibri"/>
          <w:szCs w:val="30"/>
          <w:lang w:val="en-US"/>
        </w:rPr>
      </w:pPr>
      <w:hyperlink r:id="rId8" w:history="1">
        <w:r w:rsidR="00387377" w:rsidRPr="00387377">
          <w:rPr>
            <w:rFonts w:cs="Calibri"/>
            <w:color w:val="00006D"/>
            <w:szCs w:val="30"/>
            <w:u w:val="single" w:color="00006D"/>
            <w:lang w:val="en-US"/>
          </w:rPr>
          <w:t>Facebook</w:t>
        </w:r>
      </w:hyperlink>
    </w:p>
    <w:p w14:paraId="5EC9EE0F" w14:textId="77777777" w:rsidR="009C2360" w:rsidRPr="00AC2DB6" w:rsidRDefault="00B152EF" w:rsidP="009C2360">
      <w:pPr>
        <w:widowControl w:val="0"/>
        <w:autoSpaceDE w:val="0"/>
        <w:autoSpaceDN w:val="0"/>
        <w:adjustRightInd w:val="0"/>
        <w:spacing w:line="360" w:lineRule="auto"/>
        <w:rPr>
          <w:rFonts w:cs="Calibri"/>
          <w:szCs w:val="30"/>
          <w:lang w:val="en-US"/>
        </w:rPr>
      </w:pPr>
      <w:hyperlink r:id="rId9" w:history="1">
        <w:r w:rsidR="00387377" w:rsidRPr="00387377">
          <w:rPr>
            <w:rFonts w:cs="Calibri"/>
            <w:color w:val="00006D"/>
            <w:szCs w:val="30"/>
            <w:u w:val="single" w:color="00006D"/>
            <w:lang w:val="en-US"/>
          </w:rPr>
          <w:t>Google+</w:t>
        </w:r>
      </w:hyperlink>
    </w:p>
    <w:p w14:paraId="03BE93CA" w14:textId="77777777" w:rsidR="009C2360" w:rsidRPr="00AC2DB6" w:rsidRDefault="00B152EF" w:rsidP="009C2360">
      <w:pPr>
        <w:widowControl w:val="0"/>
        <w:autoSpaceDE w:val="0"/>
        <w:autoSpaceDN w:val="0"/>
        <w:adjustRightInd w:val="0"/>
        <w:spacing w:line="360" w:lineRule="auto"/>
        <w:rPr>
          <w:rFonts w:cs="Calibri"/>
          <w:szCs w:val="30"/>
          <w:lang w:val="en-US"/>
        </w:rPr>
      </w:pPr>
      <w:hyperlink r:id="rId10" w:history="1">
        <w:r w:rsidR="00387377" w:rsidRPr="00387377">
          <w:rPr>
            <w:rFonts w:cs="Calibri"/>
            <w:color w:val="00006D"/>
            <w:szCs w:val="30"/>
            <w:u w:val="single" w:color="00006D"/>
            <w:lang w:val="en-US"/>
          </w:rPr>
          <w:t>Spiceworks</w:t>
        </w:r>
      </w:hyperlink>
    </w:p>
    <w:p w14:paraId="413853CC" w14:textId="77777777" w:rsidR="009C2360" w:rsidRPr="00AC2DB6" w:rsidRDefault="00B152EF" w:rsidP="009C2360">
      <w:pPr>
        <w:widowControl w:val="0"/>
        <w:autoSpaceDE w:val="0"/>
        <w:autoSpaceDN w:val="0"/>
        <w:adjustRightInd w:val="0"/>
        <w:spacing w:line="360" w:lineRule="auto"/>
        <w:rPr>
          <w:rFonts w:cs="Calibri"/>
          <w:szCs w:val="30"/>
          <w:lang w:val="en-US"/>
        </w:rPr>
      </w:pPr>
      <w:hyperlink r:id="rId11" w:history="1">
        <w:r w:rsidR="00387377" w:rsidRPr="00387377">
          <w:rPr>
            <w:rFonts w:cs="Calibri"/>
            <w:color w:val="00006D"/>
            <w:szCs w:val="30"/>
            <w:u w:val="single" w:color="00006D"/>
            <w:lang w:val="en-US"/>
          </w:rPr>
          <w:t>YouTube</w:t>
        </w:r>
      </w:hyperlink>
    </w:p>
    <w:p w14:paraId="28F3816B" w14:textId="77777777" w:rsidR="009C2360" w:rsidRPr="00AC2DB6" w:rsidRDefault="00B152EF" w:rsidP="009C2360">
      <w:pPr>
        <w:widowControl w:val="0"/>
        <w:autoSpaceDE w:val="0"/>
        <w:autoSpaceDN w:val="0"/>
        <w:adjustRightInd w:val="0"/>
        <w:spacing w:line="360" w:lineRule="auto"/>
        <w:rPr>
          <w:rFonts w:cs="Calibri"/>
          <w:szCs w:val="30"/>
          <w:lang w:val="en-US"/>
        </w:rPr>
      </w:pPr>
      <w:hyperlink r:id="rId12" w:history="1">
        <w:r w:rsidR="00387377" w:rsidRPr="00387377">
          <w:rPr>
            <w:rFonts w:cs="Calibri"/>
            <w:color w:val="00006D"/>
            <w:szCs w:val="30"/>
            <w:u w:val="single" w:color="00006D"/>
            <w:lang w:val="en-US"/>
          </w:rPr>
          <w:t>Sophos Blog</w:t>
        </w:r>
      </w:hyperlink>
    </w:p>
    <w:p w14:paraId="20B8A437" w14:textId="77777777" w:rsidR="009C2360" w:rsidRPr="00AC2DB6" w:rsidRDefault="00B152EF" w:rsidP="009C2360">
      <w:pPr>
        <w:widowControl w:val="0"/>
        <w:autoSpaceDE w:val="0"/>
        <w:autoSpaceDN w:val="0"/>
        <w:adjustRightInd w:val="0"/>
        <w:spacing w:line="360" w:lineRule="auto"/>
        <w:rPr>
          <w:rFonts w:cs="Calibri"/>
          <w:szCs w:val="30"/>
          <w:lang w:val="en-US"/>
        </w:rPr>
      </w:pPr>
      <w:hyperlink r:id="rId13" w:history="1">
        <w:r w:rsidR="00387377" w:rsidRPr="00387377">
          <w:rPr>
            <w:rFonts w:cs="Calibri"/>
            <w:color w:val="00006D"/>
            <w:szCs w:val="30"/>
            <w:u w:val="single" w:color="00006D"/>
            <w:lang w:val="en-US"/>
          </w:rPr>
          <w:t>Naked Security News</w:t>
        </w:r>
      </w:hyperlink>
      <w:r w:rsidR="00387377" w:rsidRPr="00387377">
        <w:rPr>
          <w:rFonts w:cs="Calibri"/>
          <w:szCs w:val="30"/>
          <w:lang w:val="en-US"/>
        </w:rPr>
        <w:t>          </w:t>
      </w:r>
    </w:p>
    <w:p w14:paraId="66808A40" w14:textId="77777777" w:rsidR="009C2360" w:rsidRPr="00AC2DB6" w:rsidRDefault="00387377" w:rsidP="009C2360">
      <w:pPr>
        <w:spacing w:line="360" w:lineRule="auto"/>
        <w:rPr>
          <w:lang w:val="en-US"/>
        </w:rPr>
      </w:pPr>
      <w:r w:rsidRPr="00387377">
        <w:rPr>
          <w:rFonts w:cs="Calibri"/>
          <w:szCs w:val="30"/>
          <w:lang w:val="en-US"/>
        </w:rPr>
        <w:t> </w:t>
      </w:r>
    </w:p>
    <w:p w14:paraId="570406B2" w14:textId="77777777" w:rsidR="00B152EF" w:rsidRDefault="00B152EF" w:rsidP="009C2360">
      <w:pPr>
        <w:widowControl w:val="0"/>
        <w:autoSpaceDE w:val="0"/>
        <w:autoSpaceDN w:val="0"/>
        <w:adjustRightInd w:val="0"/>
        <w:spacing w:line="360" w:lineRule="auto"/>
        <w:rPr>
          <w:rFonts w:cs="Calibri"/>
          <w:b/>
          <w:bCs/>
          <w:szCs w:val="30"/>
        </w:rPr>
      </w:pPr>
    </w:p>
    <w:p w14:paraId="5081AD76" w14:textId="77777777" w:rsidR="00B152EF" w:rsidRDefault="00B152EF" w:rsidP="009C2360">
      <w:pPr>
        <w:widowControl w:val="0"/>
        <w:autoSpaceDE w:val="0"/>
        <w:autoSpaceDN w:val="0"/>
        <w:adjustRightInd w:val="0"/>
        <w:spacing w:line="360" w:lineRule="auto"/>
        <w:rPr>
          <w:rFonts w:cs="Calibri"/>
          <w:b/>
          <w:bCs/>
          <w:szCs w:val="30"/>
        </w:rPr>
      </w:pPr>
    </w:p>
    <w:p w14:paraId="6C44A2E6" w14:textId="77777777" w:rsidR="009C2360" w:rsidRPr="00B152EF" w:rsidRDefault="009C2360" w:rsidP="009C2360">
      <w:pPr>
        <w:widowControl w:val="0"/>
        <w:autoSpaceDE w:val="0"/>
        <w:autoSpaceDN w:val="0"/>
        <w:adjustRightInd w:val="0"/>
        <w:spacing w:line="360" w:lineRule="auto"/>
        <w:rPr>
          <w:rFonts w:cs="Calibri"/>
          <w:szCs w:val="30"/>
        </w:rPr>
      </w:pPr>
      <w:bookmarkStart w:id="0" w:name="_GoBack"/>
      <w:bookmarkEnd w:id="0"/>
      <w:r w:rsidRPr="00B152EF">
        <w:rPr>
          <w:rFonts w:cs="Calibri"/>
          <w:b/>
          <w:bCs/>
          <w:szCs w:val="30"/>
        </w:rPr>
        <w:lastRenderedPageBreak/>
        <w:t>Over Sophos</w:t>
      </w:r>
    </w:p>
    <w:p w14:paraId="202A2FBE" w14:textId="77777777" w:rsidR="00B95541" w:rsidRPr="009E3C76" w:rsidRDefault="009C2360" w:rsidP="009C2360">
      <w:pPr>
        <w:widowControl w:val="0"/>
        <w:autoSpaceDE w:val="0"/>
        <w:autoSpaceDN w:val="0"/>
        <w:adjustRightInd w:val="0"/>
        <w:spacing w:line="360" w:lineRule="auto"/>
        <w:rPr>
          <w:rFonts w:cs="Calibri"/>
          <w:szCs w:val="30"/>
        </w:rPr>
      </w:pPr>
      <w:r w:rsidRPr="009E3C76">
        <w:rPr>
          <w:rFonts w:cs="Calibri"/>
          <w:szCs w:val="30"/>
        </w:rPr>
        <w:t xml:space="preserve">Meer dan 100 miljoen gebruikers in 150 landen rekenen op Sophos voor de beste bescherming tegen complexe bedreigingen en dataverlies. Sophos levert security- en databeschermingsoplossingen die eenvoudig in te zetten, te beheren en te gebruiken zijn. </w:t>
      </w:r>
      <w:r w:rsidR="00387377" w:rsidRPr="00387377">
        <w:rPr>
          <w:rFonts w:cs="Calibri"/>
          <w:szCs w:val="30"/>
          <w:lang w:val="en-US"/>
        </w:rPr>
        <w:t xml:space="preserve">Zo biedt Sophos prijswinnende oplossingen aan voor endpoint security, web security, e-mail security, network security, mobile security en encryptie. </w:t>
      </w:r>
      <w:r w:rsidRPr="009E3C76">
        <w:rPr>
          <w:rFonts w:cs="Calibri"/>
          <w:szCs w:val="30"/>
        </w:rPr>
        <w:t xml:space="preserve">Deze worden ondersteund door Sophos Labs, een wereldwijd netwerk van threat intelligence centra. Het hoofdkwartier van Sophos bevindt zich in Oxford (UK) en in Boston (VS). Meer informatie over Sophos op: </w:t>
      </w:r>
      <w:hyperlink r:id="rId14" w:history="1">
        <w:r w:rsidRPr="009E3C76">
          <w:rPr>
            <w:rFonts w:cs="Calibri"/>
            <w:color w:val="0000FF"/>
            <w:szCs w:val="30"/>
            <w:u w:val="single" w:color="0000FF"/>
          </w:rPr>
          <w:t>www.sophos.com</w:t>
        </w:r>
      </w:hyperlink>
      <w:r w:rsidRPr="009E3C76">
        <w:rPr>
          <w:rFonts w:cs="Calibri"/>
          <w:szCs w:val="30"/>
        </w:rPr>
        <w:t>. </w:t>
      </w:r>
    </w:p>
    <w:p w14:paraId="0D764BF1" w14:textId="77777777" w:rsidR="00B95541" w:rsidRPr="009E3C76" w:rsidRDefault="00B95541" w:rsidP="009C2360">
      <w:pPr>
        <w:widowControl w:val="0"/>
        <w:autoSpaceDE w:val="0"/>
        <w:autoSpaceDN w:val="0"/>
        <w:adjustRightInd w:val="0"/>
        <w:spacing w:line="360" w:lineRule="auto"/>
        <w:rPr>
          <w:rFonts w:cs="Calibri"/>
          <w:szCs w:val="30"/>
        </w:rPr>
      </w:pPr>
    </w:p>
    <w:p w14:paraId="0E4C0DB5" w14:textId="77777777" w:rsidR="00596512" w:rsidRPr="00650729" w:rsidRDefault="00596512" w:rsidP="00596512">
      <w:pPr>
        <w:widowControl w:val="0"/>
        <w:autoSpaceDE w:val="0"/>
        <w:autoSpaceDN w:val="0"/>
        <w:adjustRightInd w:val="0"/>
        <w:spacing w:line="360" w:lineRule="auto"/>
        <w:rPr>
          <w:rFonts w:cs="Calibri"/>
          <w:b/>
          <w:szCs w:val="30"/>
        </w:rPr>
      </w:pPr>
      <w:r w:rsidRPr="00650729">
        <w:rPr>
          <w:rFonts w:cs="Calibri"/>
          <w:b/>
          <w:szCs w:val="30"/>
        </w:rPr>
        <w:t>Voor meer informatie, interviewmogelijkheden of beeldmateriaal:</w:t>
      </w:r>
    </w:p>
    <w:p w14:paraId="16B6923A" w14:textId="77777777" w:rsidR="00596512" w:rsidRPr="00650729" w:rsidRDefault="00596512" w:rsidP="00596512">
      <w:pPr>
        <w:widowControl w:val="0"/>
        <w:autoSpaceDE w:val="0"/>
        <w:autoSpaceDN w:val="0"/>
        <w:adjustRightInd w:val="0"/>
        <w:spacing w:line="360" w:lineRule="auto"/>
        <w:rPr>
          <w:rFonts w:cs="Calibri"/>
          <w:szCs w:val="30"/>
        </w:rPr>
      </w:pPr>
      <w:r w:rsidRPr="00650729">
        <w:rPr>
          <w:rFonts w:cs="Calibri"/>
          <w:szCs w:val="30"/>
        </w:rPr>
        <w:t xml:space="preserve">Square Egg, Sandra Van Hauwaert, </w:t>
      </w:r>
      <w:hyperlink r:id="rId15" w:history="1">
        <w:r w:rsidRPr="00650729">
          <w:rPr>
            <w:rStyle w:val="Hyperlink"/>
            <w:rFonts w:cs="Calibri"/>
            <w:szCs w:val="30"/>
          </w:rPr>
          <w:t>Sandra@square-egg.be</w:t>
        </w:r>
      </w:hyperlink>
      <w:r w:rsidRPr="00650729">
        <w:rPr>
          <w:rFonts w:cs="Calibri"/>
          <w:szCs w:val="30"/>
        </w:rPr>
        <w:t>, 0032 497 251816</w:t>
      </w:r>
    </w:p>
    <w:p w14:paraId="75147AC2" w14:textId="77777777" w:rsidR="002B5FC4" w:rsidRPr="009E3C76" w:rsidRDefault="002B5FC4" w:rsidP="00596512">
      <w:pPr>
        <w:widowControl w:val="0"/>
        <w:autoSpaceDE w:val="0"/>
        <w:autoSpaceDN w:val="0"/>
        <w:adjustRightInd w:val="0"/>
        <w:spacing w:line="360" w:lineRule="auto"/>
        <w:rPr>
          <w:rFonts w:cs="Calibri"/>
          <w:szCs w:val="30"/>
        </w:rPr>
      </w:pPr>
    </w:p>
    <w:sectPr w:rsidR="002B5FC4" w:rsidRPr="009E3C76" w:rsidSect="002B5FC4">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34712"/>
    <w:multiLevelType w:val="hybridMultilevel"/>
    <w:tmpl w:val="C0AE6CA2"/>
    <w:lvl w:ilvl="0" w:tplc="BC1AAEC8">
      <w:start w:val="50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C4"/>
    <w:rsid w:val="00013358"/>
    <w:rsid w:val="00036CA5"/>
    <w:rsid w:val="000C04A0"/>
    <w:rsid w:val="001124BD"/>
    <w:rsid w:val="001803E3"/>
    <w:rsid w:val="0019636D"/>
    <w:rsid w:val="001B435B"/>
    <w:rsid w:val="001B4D43"/>
    <w:rsid w:val="002B5FC4"/>
    <w:rsid w:val="00351331"/>
    <w:rsid w:val="00387377"/>
    <w:rsid w:val="0039632F"/>
    <w:rsid w:val="00496A29"/>
    <w:rsid w:val="00562EA4"/>
    <w:rsid w:val="00563556"/>
    <w:rsid w:val="00596512"/>
    <w:rsid w:val="00691182"/>
    <w:rsid w:val="006A10F2"/>
    <w:rsid w:val="006D2F8E"/>
    <w:rsid w:val="0073448D"/>
    <w:rsid w:val="007547E4"/>
    <w:rsid w:val="007652E0"/>
    <w:rsid w:val="008307FC"/>
    <w:rsid w:val="00876F12"/>
    <w:rsid w:val="008E090D"/>
    <w:rsid w:val="00953A7D"/>
    <w:rsid w:val="00957ADA"/>
    <w:rsid w:val="009C2360"/>
    <w:rsid w:val="009D30E0"/>
    <w:rsid w:val="009E3C76"/>
    <w:rsid w:val="00A1124C"/>
    <w:rsid w:val="00A40FDF"/>
    <w:rsid w:val="00A8303D"/>
    <w:rsid w:val="00AC2DB6"/>
    <w:rsid w:val="00B152EF"/>
    <w:rsid w:val="00B32679"/>
    <w:rsid w:val="00B37FE9"/>
    <w:rsid w:val="00B805A4"/>
    <w:rsid w:val="00B95541"/>
    <w:rsid w:val="00C321F1"/>
    <w:rsid w:val="00C5087C"/>
    <w:rsid w:val="00CE6764"/>
    <w:rsid w:val="00D60024"/>
    <w:rsid w:val="00D9638E"/>
    <w:rsid w:val="00E665F9"/>
    <w:rsid w:val="00EE6F19"/>
    <w:rsid w:val="00F67F7F"/>
  </w:rsids>
  <m:mathPr>
    <m:mathFont m:val="Cambria Math"/>
    <m:brkBin m:val="before"/>
    <m:brkBinSub m:val="--"/>
    <m:smallFrac/>
    <m:dispDef/>
    <m:lMargin m:val="0"/>
    <m:rMargin m:val="0"/>
    <m:defJc m:val="centerGroup"/>
    <m:wrapRight/>
    <m:intLim m:val="subSup"/>
    <m:naryLim m:val="subSup"/>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1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2F4A6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5FC4"/>
    <w:pPr>
      <w:ind w:left="720"/>
      <w:contextualSpacing/>
    </w:pPr>
  </w:style>
  <w:style w:type="character" w:styleId="Hyperlink">
    <w:name w:val="Hyperlink"/>
    <w:basedOn w:val="Standaardalinea-lettertype"/>
    <w:rsid w:val="00B95541"/>
    <w:rPr>
      <w:color w:val="0000FF" w:themeColor="hyperlink"/>
      <w:u w:val="single"/>
    </w:rPr>
  </w:style>
  <w:style w:type="paragraph" w:styleId="Ballontekst">
    <w:name w:val="Balloon Text"/>
    <w:basedOn w:val="Standaard"/>
    <w:link w:val="BallontekstTeken"/>
    <w:rsid w:val="00AC2DB6"/>
    <w:rPr>
      <w:rFonts w:ascii="Tahoma" w:hAnsi="Tahoma" w:cs="Tahoma"/>
      <w:sz w:val="16"/>
      <w:szCs w:val="16"/>
    </w:rPr>
  </w:style>
  <w:style w:type="character" w:customStyle="1" w:styleId="BallontekstTeken">
    <w:name w:val="Ballontekst Teken"/>
    <w:basedOn w:val="Standaardalinea-lettertype"/>
    <w:link w:val="Ballontekst"/>
    <w:rsid w:val="00AC2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user/sophoslabs" TargetMode="External"/><Relationship Id="rId12" Type="http://schemas.openxmlformats.org/officeDocument/2006/relationships/hyperlink" Target="http://blogs.sophos.com/" TargetMode="External"/><Relationship Id="rId13" Type="http://schemas.openxmlformats.org/officeDocument/2006/relationships/hyperlink" Target="http://nakedsecurity.sophos.com/" TargetMode="External"/><Relationship Id="rId14" Type="http://schemas.openxmlformats.org/officeDocument/2006/relationships/hyperlink" Target="http://www.sophos.com/" TargetMode="External"/><Relationship Id="rId15" Type="http://schemas.openxmlformats.org/officeDocument/2006/relationships/hyperlink" Target="mailto:Sandra@square-egg.b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ophos.com/en-us/medialibrary/PDFs/technical-papers/sophoslabs-2017-malware-forecast-report.pdf?la=en" TargetMode="External"/><Relationship Id="rId6" Type="http://schemas.openxmlformats.org/officeDocument/2006/relationships/hyperlink" Target="http://soph.so/CfuKd" TargetMode="External"/><Relationship Id="rId7" Type="http://schemas.openxmlformats.org/officeDocument/2006/relationships/hyperlink" Target="http://soph.so/Cfv36" TargetMode="External"/><Relationship Id="rId8" Type="http://schemas.openxmlformats.org/officeDocument/2006/relationships/hyperlink" Target="http://soph.so/CfvaA" TargetMode="External"/><Relationship Id="rId9" Type="http://schemas.openxmlformats.org/officeDocument/2006/relationships/hyperlink" Target="https://plus.google.com/+sophos" TargetMode="External"/><Relationship Id="rId10" Type="http://schemas.openxmlformats.org/officeDocument/2006/relationships/hyperlink" Target="http://soph.so/Cgbwa%2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3649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Havana Orange</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Jacob-Jan Esmeijer</dc:creator>
  <cp:lastModifiedBy>Sandra Van Hauwaert</cp:lastModifiedBy>
  <cp:revision>4</cp:revision>
  <cp:lastPrinted>2016-05-04T10:10:00Z</cp:lastPrinted>
  <dcterms:created xsi:type="dcterms:W3CDTF">2017-02-14T20:06:00Z</dcterms:created>
  <dcterms:modified xsi:type="dcterms:W3CDTF">2017-02-16T07:43:00Z</dcterms:modified>
</cp:coreProperties>
</file>