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EZVIZ llega a BEST BUY México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El día de hoy,</w:t>
      </w:r>
      <w:r w:rsidDel="00000000" w:rsidR="00000000" w:rsidRPr="00000000">
        <w:rPr>
          <w:rtl w:val="0"/>
        </w:rPr>
        <w:t xml:space="preserve"> EZVIZ, la compañía líder en tecnología de video inteligente, anunció que sus productos estarán disponibles para los consumidores mexicanos a través de las tiendas Best Buy.</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EZVIZ produce cámaras de seguridad inteligentes con la mejor alta definición (HD) para video y calidad para fotografías. La configuración de las cámaras de EASY es muy sencilla y las puedes controlar a través de su aplicación móvil, lo que te permite ver qué está pasando en tu casa o tu negocio en tiempo real.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Esta es la lista de los productos EZVIZ que estarán disponibles en las tiendas Best Buy: </w:t>
        <w:br w:type="textWrapping"/>
        <w:t xml:space="preserve"> </w:t>
        <w:br w:type="textWrapping"/>
        <w:t xml:space="preserve">●      Mini O</w:t>
        <w:br w:type="textWrapping"/>
        <w:t xml:space="preserve">¿Estás buscando una excelente cámara para cuidar a tus hijos o a tus mascotas? La Mini O es una cámara de seguridad para interiores con un micrófono incluido que te permite escuchar audio claro y un altavoz con el cual puedes mantener una conversación. Gracias a su base magnética podrás colocar a la Mini O casi en cualquier lugar en tu sala de estar o en tu habitación. </w:t>
        <w:br w:type="textWrapping"/>
        <w:t xml:space="preserve"> </w:t>
        <w:br w:type="textWrapping"/>
        <w:t xml:space="preserve">●      Mini 360 Plus</w:t>
        <w:br w:type="textWrapping"/>
        <w:t xml:space="preserve"> </w:t>
        <w:br w:type="textWrapping"/>
        <w:t xml:space="preserve">¿Tu casa está siendo reparada por alguien? Si es así la Mini 360 Plus de EZVIZ es la mejor opción, gracias a su característica inteligente de seguimiento de movimiento que seguirá y grabará a los trabajadores. También la Mini 360 Plus ofrece un campo de visión de 360º, puede inclinarse y moverse hacia los lados y posee visión nocturna en HD, para que así no pierdas detalle en cada esquina de la habitación. </w:t>
      </w:r>
    </w:p>
    <w:p w:rsidR="00000000" w:rsidDel="00000000" w:rsidP="00000000" w:rsidRDefault="00000000" w:rsidRPr="00000000">
      <w:pPr>
        <w:pBdr/>
        <w:contextualSpacing w:val="0"/>
        <w:jc w:val="both"/>
        <w:rPr/>
      </w:pPr>
      <w:r w:rsidDel="00000000" w:rsidR="00000000" w:rsidRPr="00000000">
        <w:rPr>
          <w:rtl w:val="0"/>
        </w:rPr>
        <w:t xml:space="preserve"> </w:t>
        <w:br w:type="textWrapping"/>
        <w:t xml:space="preserve"> ●      Husky Dome</w:t>
        <w:br w:type="textWrapping"/>
        <w:t xml:space="preserve"> </w:t>
        <w:br w:type="textWrapping"/>
        <w:t xml:space="preserve">Para aquellos que necesitan seguridad externa en su negocio; la cámara para exteriores Husky Dome de EZVIZ graba video en total HD en 1080 píxeles, soporta temperaturas extremas tanto en interiores como exteriores, y posee lentes con 107.5º. Gracias a sus alertas de detección de movimiento, incluido en la app de EZVIZ, serás notificado cuando la cámara detecte movimiento.  </w:t>
      </w:r>
    </w:p>
    <w:p w:rsidR="00000000" w:rsidDel="00000000" w:rsidP="00000000" w:rsidRDefault="00000000" w:rsidRPr="00000000">
      <w:pPr>
        <w:pBdr/>
        <w:contextualSpacing w:val="0"/>
        <w:jc w:val="both"/>
        <w:rPr/>
      </w:pPr>
      <w:r w:rsidDel="00000000" w:rsidR="00000000" w:rsidRPr="00000000">
        <w:rPr>
          <w:rtl w:val="0"/>
        </w:rPr>
        <w:br w:type="textWrapping"/>
        <w:t xml:space="preserve">●      Husky</w:t>
        <w:br w:type="textWrapping"/>
        <w:t xml:space="preserve"> </w:t>
        <w:br w:type="textWrapping"/>
        <w:t xml:space="preserve">¿Preocupado por lo que ocurre en tu casa de descanso? Ahora constantemente podrás vigilar tus propiedades con la cámara Husky de EZVIZ. Su tecnología de visión nocturna y sus detallados videos en HD grabados en 1080 píxeles te brindarán imágenes claras de día y de noche.</w:t>
        <w:br w:type="textWrapping"/>
        <w:t xml:space="preserve"> </w:t>
        <w:br w:type="textWrapping"/>
        <w:t xml:space="preserve">Todas estas cámaras de la familia EZVIZ pueden conectarse con la app de EZVIZ, con la que podrás ver qué ocurre en cualquier habitación, así como controlar y ajustar las configuraciones de tus cámaras usando tu smartphone o tableta. La aplicación está disponible en Google Play Store y en App Store.</w:t>
        <w:br w:type="textWrapping"/>
        <w:t xml:space="preserve"> </w:t>
        <w:br w:type="textWrapping"/>
      </w:r>
      <w:r w:rsidDel="00000000" w:rsidR="00000000" w:rsidRPr="00000000">
        <w:rPr>
          <w:i w:val="1"/>
          <w:rtl w:val="0"/>
        </w:rPr>
        <w:t xml:space="preserve">*Los productos están sujetos a la disponibilidad de cada tienda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Las tiendas Best Buy en las que podrás encontrar los productos EZVIZ son: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Ciudad de México</w:t>
      </w:r>
      <w:r w:rsidDel="00000000" w:rsidR="00000000" w:rsidRPr="00000000">
        <w:rPr>
          <w:rtl w:val="0"/>
        </w:rPr>
        <w:t xml:space="preserve">: Best Buy Zentralia, Best Buy Santa Fe, Best Buy Universidad, Best Buy Acora Pedregal, Best Buy Acoxpa, Best Buy Buenavista, Best Buy Polanco, Best Buy Patriotismo, Best Buy Coyoacán y Best Buy Lindavista.</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Estado de México</w:t>
      </w:r>
      <w:r w:rsidDel="00000000" w:rsidR="00000000" w:rsidRPr="00000000">
        <w:rPr>
          <w:rtl w:val="0"/>
        </w:rPr>
        <w:t xml:space="preserve">: Best Buy Mundo E, Best Buy Magnocentro y Best Buy Luna Parc.</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Guadalajara</w:t>
      </w:r>
      <w:r w:rsidDel="00000000" w:rsidR="00000000" w:rsidRPr="00000000">
        <w:rPr>
          <w:rtl w:val="0"/>
        </w:rPr>
        <w:t xml:space="preserve">: Best Buy Andares, Best Buy Forum Tlaquepaque, Best Buy Galerías Guadalajara y Best Buy Plaza Ciudadela.</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Nuevo León</w:t>
      </w:r>
      <w:r w:rsidDel="00000000" w:rsidR="00000000" w:rsidRPr="00000000">
        <w:rPr>
          <w:rtl w:val="0"/>
        </w:rPr>
        <w:t xml:space="preserve">: Best Buy Fiesta San Agustín y Best Buy Country Monterrey.</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Michoacán</w:t>
      </w:r>
      <w:r w:rsidDel="00000000" w:rsidR="00000000" w:rsidRPr="00000000">
        <w:rPr>
          <w:rtl w:val="0"/>
        </w:rPr>
        <w:t xml:space="preserve">: Best Buy Alzotano</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San Luis Potosí</w:t>
      </w:r>
      <w:r w:rsidDel="00000000" w:rsidR="00000000" w:rsidRPr="00000000">
        <w:rPr>
          <w:rtl w:val="0"/>
        </w:rPr>
        <w:t xml:space="preserve">: Best Buy Citadella</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Coahuila</w:t>
      </w:r>
      <w:r w:rsidDel="00000000" w:rsidR="00000000" w:rsidRPr="00000000">
        <w:rPr>
          <w:rtl w:val="0"/>
        </w:rPr>
        <w:t xml:space="preserve">: Best Buy Saltillo</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Guanajuato</w:t>
      </w:r>
      <w:r w:rsidDel="00000000" w:rsidR="00000000" w:rsidRPr="00000000">
        <w:rPr>
          <w:rtl w:val="0"/>
        </w:rPr>
        <w:t xml:space="preserve">: Best Buy Plaza Mayor</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b w:val="1"/>
          <w:rtl w:val="0"/>
        </w:rPr>
        <w:t xml:space="preserve">Veracruz</w:t>
      </w:r>
      <w:r w:rsidDel="00000000" w:rsidR="00000000" w:rsidRPr="00000000">
        <w:rPr>
          <w:rtl w:val="0"/>
        </w:rPr>
        <w:t xml:space="preserve">: Best Buy Plaza Las Américas</w:t>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jc w:val="both"/>
        <w:rPr/>
      </w:pPr>
      <w:r w:rsidDel="00000000" w:rsidR="00000000" w:rsidRPr="00000000">
        <w:rPr>
          <w:rtl w:val="0"/>
        </w:rPr>
        <w:t xml:space="preserve">Con</w:t>
      </w:r>
      <w:r w:rsidDel="00000000" w:rsidR="00000000" w:rsidRPr="00000000">
        <w:rPr>
          <w:rtl w:val="0"/>
        </w:rPr>
        <w:t xml:space="preserve"> este esfuerzo comercial</w:t>
      </w:r>
      <w:r w:rsidDel="00000000" w:rsidR="00000000" w:rsidRPr="00000000">
        <w:rPr>
          <w:rtl w:val="0"/>
        </w:rPr>
        <w:t xml:space="preserve">, EZVIZ busca fortalecer su presencia en el mercado mexicano entregando la más alta calidad en tecnología de video inteligente a casas y empresas </w:t>
      </w:r>
      <w:r w:rsidDel="00000000" w:rsidR="00000000" w:rsidRPr="00000000">
        <w:rPr>
          <w:rtl w:val="0"/>
        </w:rPr>
        <w:t xml:space="preserve">que necesitan soluciones de videovigilancia.</w:t>
      </w:r>
      <w:r w:rsidDel="00000000" w:rsidR="00000000" w:rsidRPr="00000000">
        <w:rPr>
          <w:rtl w:val="0"/>
        </w:rPr>
      </w:r>
    </w:p>
    <w:p w:rsidR="00000000" w:rsidDel="00000000" w:rsidP="00000000" w:rsidRDefault="00000000" w:rsidRPr="00000000">
      <w:pPr>
        <w:pBdr/>
        <w:contextualSpacing w:val="0"/>
        <w:jc w:val="center"/>
        <w:rPr/>
      </w:pPr>
      <w:r w:rsidDel="00000000" w:rsidR="00000000" w:rsidRPr="00000000">
        <w:rPr>
          <w:i w:val="1"/>
          <w:rtl w:val="0"/>
        </w:rPr>
        <w:t xml:space="preserve"># #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b w:val="1"/>
          <w:rtl w:val="0"/>
        </w:rPr>
        <w:t xml:space="preserve">Sobre EZVIZ</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highlight w:val="white"/>
          <w:rtl w:val="0"/>
        </w:rPr>
        <w:t xml:space="preserve">En EZVIZ Inc., estamos creando formas innovadoras que te conectan visualmente a tu vida. Con videos de calidad en alta definición y la app de EZVIZ, puedes ver todo en tiempo real desde la palma de tu mano. EZVIZ es la subsidiaria residencial de productos al consumidor de Hikvision, la mayor fabricante mundial de soluciones de videovigilancia, EZVIZ está ubicada en City of industry, CA.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Oscar Fiesco</w:t>
      </w:r>
    </w:p>
    <w:p w:rsidR="00000000" w:rsidDel="00000000" w:rsidP="00000000" w:rsidRDefault="00000000" w:rsidRPr="00000000">
      <w:pPr>
        <w:widowControl w:val="0"/>
        <w:pBdr/>
        <w:spacing w:line="276" w:lineRule="auto"/>
        <w:contextualSpacing w:val="0"/>
        <w:jc w:val="both"/>
        <w:rPr/>
      </w:pPr>
      <w:r w:rsidDel="00000000" w:rsidR="00000000" w:rsidRPr="00000000">
        <w:rPr>
          <w:rtl w:val="0"/>
        </w:rPr>
        <w:t xml:space="preserve">6392 1100 ext. 2419</w:t>
      </w:r>
    </w:p>
    <w:p w:rsidR="00000000" w:rsidDel="00000000" w:rsidP="00000000" w:rsidRDefault="00000000" w:rsidRPr="00000000">
      <w:pPr>
        <w:widowControl w:val="0"/>
        <w:pBdr/>
        <w:spacing w:line="276" w:lineRule="auto"/>
        <w:contextualSpacing w:val="0"/>
        <w:jc w:val="both"/>
        <w:rPr/>
      </w:pPr>
      <w:hyperlink r:id="rId5">
        <w:r w:rsidDel="00000000" w:rsidR="00000000" w:rsidRPr="00000000">
          <w:rPr>
            <w:color w:val="1155cc"/>
            <w:u w:val="single"/>
            <w:rtl w:val="0"/>
          </w:rPr>
          <w:t xml:space="preserve">oscar@anothercompany.com.mx</w:t>
        </w:r>
      </w:hyperlink>
      <w:r w:rsidDel="00000000" w:rsidR="00000000" w:rsidRPr="00000000">
        <w:rPr>
          <w:rtl w:val="0"/>
        </w:rPr>
        <w:t xml:space="preserve"> </w:t>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1857375</wp:posOffset>
          </wp:positionH>
          <wp:positionV relativeFrom="paragraph">
            <wp:posOffset>-66674</wp:posOffset>
          </wp:positionV>
          <wp:extent cx="1814513" cy="740451"/>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14513" cy="74045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oscar@anothercompany.com.mx"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