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BEF66" w14:textId="6D52FDB3" w:rsidR="00D96457" w:rsidRPr="00A57A8A" w:rsidRDefault="009D0613" w:rsidP="00DF5ECC">
      <w:pPr>
        <w:rPr>
          <w:rFonts w:ascii="BNPP Sans Light" w:hAnsi="BNPP Sans Light"/>
          <w:lang w:val="nl-BE"/>
        </w:rPr>
      </w:pPr>
      <w:bookmarkStart w:id="0" w:name="_Hlk88750685"/>
      <w:r w:rsidRPr="00A57A8A">
        <w:rPr>
          <w:rFonts w:ascii="BNPP Sans Light" w:hAnsi="BNPP Sans Light"/>
          <w:lang w:val="nl-BE"/>
        </w:rPr>
        <w:t xml:space="preserve">Brussel, </w:t>
      </w:r>
      <w:r w:rsidR="0067563F">
        <w:rPr>
          <w:rFonts w:ascii="BNPP Sans Light" w:hAnsi="BNPP Sans Light"/>
          <w:lang w:val="nl-BE"/>
        </w:rPr>
        <w:t>28 december 2021</w:t>
      </w:r>
    </w:p>
    <w:p w14:paraId="57EBDFA4" w14:textId="77777777" w:rsidR="00D96457" w:rsidRPr="00A57A8A" w:rsidRDefault="00D96457" w:rsidP="008C4C01">
      <w:pPr>
        <w:rPr>
          <w:rFonts w:ascii="BNPP Sans" w:hAnsi="BNPP Sans"/>
          <w:b/>
          <w:sz w:val="20"/>
          <w:lang w:val="nl-BE"/>
        </w:rPr>
      </w:pPr>
    </w:p>
    <w:p w14:paraId="0EEF6A47" w14:textId="77777777" w:rsidR="00B138C5" w:rsidRPr="00A57A8A" w:rsidRDefault="00991878" w:rsidP="008C4C01">
      <w:pPr>
        <w:rPr>
          <w:lang w:val="nl-BE"/>
        </w:rPr>
      </w:pPr>
      <w:r w:rsidRPr="00A57A8A">
        <w:rPr>
          <w:noProof/>
          <w:lang w:val="nl-BE"/>
        </w:rPr>
        <mc:AlternateContent>
          <mc:Choice Requires="wps">
            <w:drawing>
              <wp:inline distT="0" distB="0" distL="0" distR="0" wp14:anchorId="39B913FE" wp14:editId="0C40C4D4">
                <wp:extent cx="6480000" cy="270000"/>
                <wp:effectExtent l="0" t="0" r="0" b="0"/>
                <wp:docPr id="6" name="Rectangle 6"/>
                <wp:cNvGraphicFramePr/>
                <a:graphic xmlns:a="http://schemas.openxmlformats.org/drawingml/2006/main">
                  <a:graphicData uri="http://schemas.microsoft.com/office/word/2010/wordprocessingShape">
                    <wps:wsp>
                      <wps:cNvSpPr/>
                      <wps:spPr>
                        <a:xfrm>
                          <a:off x="0" y="0"/>
                          <a:ext cx="6480000"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2A7A1" w14:textId="77777777" w:rsidR="00991878" w:rsidRDefault="00991878" w:rsidP="008C4C01">
                            <w:pPr>
                              <w:pStyle w:val="Subtitle"/>
                            </w:pPr>
                            <w:r>
                              <w:rPr>
                                <w:bCs/>
                                <w:lang w:val="en"/>
                              </w:rPr>
                              <w:t>Persbericht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39B913FE" id="Rectangle 6" o:spid="_x0000_s1026" style="width:510.2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" fillcolor="#00a76c [3204]" stroked="f" strokeweight=".25pt">
                <v:textbox inset="0,0,0,0">
                  <w:txbxContent>
                    <w:p w14:paraId="1AB2A7A1" w14:textId="77777777" w:rsidR="00991878" w:rsidRDefault="00991878" w:rsidP="008C4C01">
                      <w:pPr>
                        <w:pStyle w:val="Subtitle"/>
                      </w:pPr>
                      <w:r>
                        <w:rPr>
                          <w:bCs/>
                          <w:lang w:val="en"/>
                        </w:rPr>
                        <w:t>Persbericht</w:t>
                      </w:r>
                    </w:p>
                  </w:txbxContent>
                </v:textbox>
                <w10:anchorlock/>
              </v:rect>
            </w:pict>
          </mc:Fallback>
        </mc:AlternateContent>
      </w:r>
    </w:p>
    <w:p w14:paraId="11CCD527" w14:textId="77777777" w:rsidR="00652ACD" w:rsidRPr="00A57A8A" w:rsidRDefault="00652ACD" w:rsidP="00652ACD">
      <w:pPr>
        <w:rPr>
          <w:rFonts w:ascii="BNPP Sans" w:eastAsiaTheme="majorEastAsia" w:hAnsi="BNPP Sans" w:cstheme="majorBidi"/>
          <w:b/>
          <w:caps/>
          <w:spacing w:val="5"/>
          <w:kern w:val="28"/>
          <w:sz w:val="36"/>
          <w:szCs w:val="36"/>
          <w:u w:val="single"/>
          <w:lang w:val="nl-BE"/>
        </w:rPr>
      </w:pPr>
    </w:p>
    <w:p w14:paraId="536526F2" w14:textId="1CCF40C5" w:rsidR="00A038CD" w:rsidRPr="00A57A8A" w:rsidRDefault="006E1C6A" w:rsidP="007053B0">
      <w:pPr>
        <w:jc w:val="center"/>
        <w:rPr>
          <w:rFonts w:ascii="BNPP Sans Light" w:hAnsi="BNPP Sans Light"/>
          <w:b/>
          <w:i/>
          <w:lang w:val="nl-BE"/>
        </w:rPr>
      </w:pPr>
      <w:r w:rsidRPr="00A57A8A">
        <w:rPr>
          <w:rFonts w:ascii="BNPP Sans" w:eastAsiaTheme="majorEastAsia" w:hAnsi="BNPP Sans" w:cstheme="majorBidi"/>
          <w:b/>
          <w:bCs/>
          <w:kern w:val="28"/>
          <w:sz w:val="36"/>
          <w:szCs w:val="36"/>
          <w:lang w:val="nl-BE"/>
        </w:rPr>
        <w:t xml:space="preserve">bnp </w:t>
      </w:r>
      <w:proofErr w:type="spellStart"/>
      <w:r w:rsidRPr="00A57A8A">
        <w:rPr>
          <w:rFonts w:ascii="BNPP Sans" w:eastAsiaTheme="majorEastAsia" w:hAnsi="BNPP Sans" w:cstheme="majorBidi"/>
          <w:b/>
          <w:bCs/>
          <w:kern w:val="28"/>
          <w:sz w:val="36"/>
          <w:szCs w:val="36"/>
          <w:lang w:val="nl-BE"/>
        </w:rPr>
        <w:t>paribas</w:t>
      </w:r>
      <w:proofErr w:type="spellEnd"/>
      <w:r w:rsidRPr="00A57A8A">
        <w:rPr>
          <w:rFonts w:ascii="BNPP Sans" w:eastAsiaTheme="majorEastAsia" w:hAnsi="BNPP Sans" w:cstheme="majorBidi"/>
          <w:b/>
          <w:bCs/>
          <w:kern w:val="28"/>
          <w:sz w:val="36"/>
          <w:szCs w:val="36"/>
          <w:lang w:val="nl-BE"/>
        </w:rPr>
        <w:t xml:space="preserve"> fortis biedt </w:t>
      </w:r>
      <w:proofErr w:type="spellStart"/>
      <w:r w:rsidRPr="00A57A8A">
        <w:rPr>
          <w:rFonts w:ascii="BNPP Sans" w:eastAsiaTheme="majorEastAsia" w:hAnsi="BNPP Sans" w:cstheme="majorBidi"/>
          <w:b/>
          <w:bCs/>
          <w:kern w:val="28"/>
          <w:sz w:val="36"/>
          <w:szCs w:val="36"/>
          <w:lang w:val="nl-BE"/>
        </w:rPr>
        <w:t>ecomobiliteitlening</w:t>
      </w:r>
      <w:proofErr w:type="spellEnd"/>
      <w:r w:rsidRPr="00A57A8A">
        <w:rPr>
          <w:rFonts w:ascii="BNPP Sans" w:eastAsiaTheme="majorEastAsia" w:hAnsi="BNPP Sans" w:cstheme="majorBidi"/>
          <w:b/>
          <w:bCs/>
          <w:kern w:val="28"/>
          <w:sz w:val="36"/>
          <w:szCs w:val="36"/>
          <w:lang w:val="nl-BE"/>
        </w:rPr>
        <w:t xml:space="preserve"> op afbetaling aan tegen voordelig tarief</w:t>
      </w:r>
    </w:p>
    <w:bookmarkEnd w:id="0"/>
    <w:p w14:paraId="198560C7" w14:textId="00452BB3" w:rsidR="007053B0" w:rsidRPr="00A57A8A" w:rsidRDefault="007053B0" w:rsidP="00EB1F4B">
      <w:pPr>
        <w:rPr>
          <w:rFonts w:ascii="BNPP Sans Light" w:hAnsi="BNPP Sans Light"/>
          <w:b/>
          <w:i/>
          <w:lang w:val="nl-BE"/>
        </w:rPr>
      </w:pPr>
    </w:p>
    <w:p w14:paraId="480A39CF" w14:textId="292046F5" w:rsidR="00D6220A" w:rsidRPr="00A57A8A" w:rsidRDefault="00D35853" w:rsidP="00B20B1F">
      <w:pPr>
        <w:rPr>
          <w:rFonts w:ascii="BNPP Sans Light" w:hAnsi="BNPP Sans Light"/>
          <w:b/>
          <w:bCs/>
          <w:i/>
          <w:iCs/>
          <w:lang w:val="nl-BE"/>
        </w:rPr>
      </w:pPr>
      <w:r w:rsidRPr="00A57A8A">
        <w:rPr>
          <w:rFonts w:ascii="BNPP Sans Light" w:hAnsi="BNPP Sans Light"/>
          <w:b/>
          <w:bCs/>
          <w:i/>
          <w:iCs/>
          <w:lang w:val="nl-BE"/>
        </w:rPr>
        <w:t xml:space="preserve">Het </w:t>
      </w:r>
      <w:r w:rsidR="000A4AE1" w:rsidRPr="00A57A8A">
        <w:rPr>
          <w:rFonts w:ascii="BNPP Sans Light" w:hAnsi="BNPP Sans Light"/>
          <w:b/>
          <w:bCs/>
          <w:i/>
          <w:iCs/>
          <w:lang w:val="nl-BE"/>
        </w:rPr>
        <w:t>A</w:t>
      </w:r>
      <w:r w:rsidRPr="00A57A8A">
        <w:rPr>
          <w:rFonts w:ascii="BNPP Sans Light" w:hAnsi="BNPP Sans Light"/>
          <w:b/>
          <w:bCs/>
          <w:i/>
          <w:iCs/>
          <w:lang w:val="nl-BE"/>
        </w:rPr>
        <w:t>utosalon</w:t>
      </w:r>
      <w:r w:rsidR="000A4AE1" w:rsidRPr="00A57A8A">
        <w:rPr>
          <w:rFonts w:ascii="BNPP Sans Light" w:hAnsi="BNPP Sans Light"/>
          <w:b/>
          <w:bCs/>
          <w:i/>
          <w:iCs/>
          <w:lang w:val="nl-BE"/>
        </w:rPr>
        <w:t xml:space="preserve"> van </w:t>
      </w:r>
      <w:r w:rsidRPr="00A57A8A">
        <w:rPr>
          <w:rFonts w:ascii="BNPP Sans Light" w:hAnsi="BNPP Sans Light"/>
          <w:b/>
          <w:bCs/>
          <w:i/>
          <w:iCs/>
          <w:lang w:val="nl-BE"/>
        </w:rPr>
        <w:t xml:space="preserve">Brussel is afgelast, maar niet getreurd: BNP Paribas Fortis en Fintro komen met een competitieve </w:t>
      </w:r>
      <w:proofErr w:type="spellStart"/>
      <w:r w:rsidRPr="00A57A8A">
        <w:rPr>
          <w:rFonts w:ascii="BNPP Sans Light" w:hAnsi="BNPP Sans Light"/>
          <w:b/>
          <w:bCs/>
          <w:i/>
          <w:iCs/>
          <w:lang w:val="nl-BE"/>
        </w:rPr>
        <w:t>ecomobiliteit</w:t>
      </w:r>
      <w:r w:rsidR="002A4FFD" w:rsidRPr="00A57A8A">
        <w:rPr>
          <w:rFonts w:ascii="BNPP Sans Light" w:hAnsi="BNPP Sans Light"/>
          <w:b/>
          <w:bCs/>
          <w:i/>
          <w:iCs/>
          <w:lang w:val="nl-BE"/>
        </w:rPr>
        <w:t>lening</w:t>
      </w:r>
      <w:proofErr w:type="spellEnd"/>
      <w:r w:rsidR="002A4FFD" w:rsidRPr="00A57A8A">
        <w:rPr>
          <w:rFonts w:ascii="BNPP Sans Light" w:hAnsi="BNPP Sans Light"/>
          <w:b/>
          <w:bCs/>
          <w:i/>
          <w:iCs/>
          <w:lang w:val="nl-BE"/>
        </w:rPr>
        <w:t xml:space="preserve"> </w:t>
      </w:r>
      <w:r w:rsidR="00F77F56" w:rsidRPr="00F77F56">
        <w:rPr>
          <w:rFonts w:ascii="BNPP Sans Light" w:hAnsi="BNPP Sans Light"/>
          <w:b/>
          <w:bCs/>
          <w:i/>
          <w:iCs/>
          <w:lang w:val="nl-BE"/>
        </w:rPr>
        <w:t xml:space="preserve">op afbetaling </w:t>
      </w:r>
      <w:r w:rsidRPr="00A57A8A">
        <w:rPr>
          <w:rFonts w:ascii="BNPP Sans Light" w:hAnsi="BNPP Sans Light"/>
          <w:b/>
          <w:bCs/>
          <w:i/>
          <w:iCs/>
          <w:lang w:val="nl-BE"/>
        </w:rPr>
        <w:t>voor nieuwe milieuvriendelijke voertuigen en voor alle andere vervoermiddelen die in het teken van zachte mobiliteit</w:t>
      </w:r>
      <w:r w:rsidR="002A4FFD" w:rsidRPr="00A57A8A">
        <w:rPr>
          <w:rFonts w:ascii="BNPP Sans Light" w:hAnsi="BNPP Sans Light"/>
          <w:b/>
          <w:bCs/>
          <w:i/>
          <w:iCs/>
          <w:lang w:val="nl-BE"/>
        </w:rPr>
        <w:t xml:space="preserve"> staan</w:t>
      </w:r>
      <w:r w:rsidRPr="00A57A8A">
        <w:rPr>
          <w:rFonts w:ascii="BNPP Sans Light" w:hAnsi="BNPP Sans Light"/>
          <w:b/>
          <w:bCs/>
          <w:i/>
          <w:iCs/>
          <w:lang w:val="nl-BE"/>
        </w:rPr>
        <w:t xml:space="preserve">. </w:t>
      </w:r>
      <w:r w:rsidR="002A4FFD" w:rsidRPr="00A57A8A">
        <w:rPr>
          <w:rFonts w:ascii="BNPP Sans Light" w:hAnsi="BNPP Sans Light"/>
          <w:b/>
          <w:bCs/>
          <w:i/>
          <w:iCs/>
          <w:lang w:val="nl-BE"/>
        </w:rPr>
        <w:t xml:space="preserve">Tegelijkertijd blijft </w:t>
      </w:r>
      <w:bookmarkStart w:id="1" w:name="_Hlk90547492"/>
      <w:r w:rsidRPr="00A57A8A">
        <w:rPr>
          <w:rFonts w:ascii="BNPP Sans Light" w:hAnsi="BNPP Sans Light"/>
          <w:b/>
          <w:bCs/>
          <w:i/>
          <w:iCs/>
          <w:lang w:val="nl-BE"/>
        </w:rPr>
        <w:t>BNP Paribas Fortis</w:t>
      </w:r>
      <w:r w:rsidR="002A4FFD" w:rsidRPr="00A57A8A">
        <w:rPr>
          <w:rFonts w:ascii="BNPP Sans Light" w:hAnsi="BNPP Sans Light"/>
          <w:b/>
          <w:bCs/>
          <w:i/>
          <w:iCs/>
          <w:lang w:val="nl-BE"/>
        </w:rPr>
        <w:t xml:space="preserve"> het online aangaan van </w:t>
      </w:r>
      <w:r w:rsidRPr="00A57A8A">
        <w:rPr>
          <w:rFonts w:ascii="BNPP Sans Light" w:hAnsi="BNPP Sans Light"/>
          <w:b/>
          <w:bCs/>
          <w:i/>
          <w:iCs/>
          <w:lang w:val="nl-BE"/>
        </w:rPr>
        <w:t>lening</w:t>
      </w:r>
      <w:r w:rsidR="002A4FFD" w:rsidRPr="00A57A8A">
        <w:rPr>
          <w:rFonts w:ascii="BNPP Sans Light" w:hAnsi="BNPP Sans Light"/>
          <w:b/>
          <w:bCs/>
          <w:i/>
          <w:iCs/>
          <w:lang w:val="nl-BE"/>
        </w:rPr>
        <w:t>en</w:t>
      </w:r>
      <w:r w:rsidRPr="00A57A8A">
        <w:rPr>
          <w:rFonts w:ascii="BNPP Sans Light" w:hAnsi="BNPP Sans Light"/>
          <w:b/>
          <w:bCs/>
          <w:i/>
          <w:iCs/>
          <w:lang w:val="nl-BE"/>
        </w:rPr>
        <w:t xml:space="preserve"> op afbetaling voor mobiliteit </w:t>
      </w:r>
      <w:r w:rsidR="002A4FFD" w:rsidRPr="00A57A8A">
        <w:rPr>
          <w:rFonts w:ascii="BNPP Sans Light" w:hAnsi="BNPP Sans Light"/>
          <w:b/>
          <w:bCs/>
          <w:i/>
          <w:iCs/>
          <w:lang w:val="nl-BE"/>
        </w:rPr>
        <w:t>vergemakkelijken</w:t>
      </w:r>
      <w:r w:rsidRPr="00A57A8A">
        <w:rPr>
          <w:rFonts w:ascii="BNPP Sans Light" w:hAnsi="BNPP Sans Light"/>
          <w:b/>
          <w:bCs/>
          <w:i/>
          <w:iCs/>
          <w:lang w:val="nl-BE"/>
        </w:rPr>
        <w:t>.</w:t>
      </w:r>
      <w:r w:rsidR="002A4FFD" w:rsidRPr="00A57A8A">
        <w:rPr>
          <w:rFonts w:ascii="BNPP Sans Light" w:hAnsi="BNPP Sans Light"/>
          <w:b/>
          <w:bCs/>
          <w:i/>
          <w:iCs/>
          <w:lang w:val="nl-BE"/>
        </w:rPr>
        <w:t xml:space="preserve"> D</w:t>
      </w:r>
      <w:r w:rsidRPr="00A57A8A">
        <w:rPr>
          <w:rFonts w:ascii="BNPP Sans Light" w:hAnsi="BNPP Sans Light"/>
          <w:b/>
          <w:bCs/>
          <w:i/>
          <w:iCs/>
          <w:lang w:val="nl-BE"/>
        </w:rPr>
        <w:t xml:space="preserve">e bank speelt </w:t>
      </w:r>
      <w:r w:rsidR="002A4FFD" w:rsidRPr="00A57A8A">
        <w:rPr>
          <w:rFonts w:ascii="BNPP Sans Light" w:hAnsi="BNPP Sans Light"/>
          <w:b/>
          <w:bCs/>
          <w:i/>
          <w:iCs/>
          <w:lang w:val="nl-BE"/>
        </w:rPr>
        <w:t xml:space="preserve">daarmee in </w:t>
      </w:r>
      <w:r w:rsidRPr="00A57A8A">
        <w:rPr>
          <w:rFonts w:ascii="BNPP Sans Light" w:hAnsi="BNPP Sans Light"/>
          <w:b/>
          <w:bCs/>
          <w:i/>
          <w:iCs/>
          <w:lang w:val="nl-BE"/>
        </w:rPr>
        <w:t xml:space="preserve">op de nieuwe behoeften van </w:t>
      </w:r>
      <w:r w:rsidR="002A4FFD" w:rsidRPr="00A57A8A">
        <w:rPr>
          <w:rFonts w:ascii="BNPP Sans Light" w:hAnsi="BNPP Sans Light"/>
          <w:b/>
          <w:bCs/>
          <w:i/>
          <w:iCs/>
          <w:lang w:val="nl-BE"/>
        </w:rPr>
        <w:t>haar</w:t>
      </w:r>
      <w:r w:rsidRPr="00A57A8A">
        <w:rPr>
          <w:rFonts w:ascii="BNPP Sans Light" w:hAnsi="BNPP Sans Light"/>
          <w:b/>
          <w:bCs/>
          <w:i/>
          <w:iCs/>
          <w:lang w:val="nl-BE"/>
        </w:rPr>
        <w:t xml:space="preserve"> klanten. Tegenwoordig vraagt bijna een op vijf klanten zijn autolening </w:t>
      </w:r>
      <w:r w:rsidR="00F77F56" w:rsidRPr="00F77F56">
        <w:rPr>
          <w:rFonts w:ascii="BNPP Sans Light" w:hAnsi="BNPP Sans Light"/>
          <w:b/>
          <w:bCs/>
          <w:i/>
          <w:iCs/>
          <w:lang w:val="nl-BE"/>
        </w:rPr>
        <w:t xml:space="preserve">op afbetaling </w:t>
      </w:r>
      <w:r w:rsidRPr="00A57A8A">
        <w:rPr>
          <w:rFonts w:ascii="BNPP Sans Light" w:hAnsi="BNPP Sans Light"/>
          <w:b/>
          <w:bCs/>
          <w:i/>
          <w:iCs/>
          <w:lang w:val="nl-BE"/>
        </w:rPr>
        <w:t xml:space="preserve">online aan, een cijfer dat de laatste twaalf maanden met maar liefst 195% </w:t>
      </w:r>
      <w:r w:rsidR="002A4FFD" w:rsidRPr="00A57A8A">
        <w:rPr>
          <w:rFonts w:ascii="BNPP Sans Light" w:hAnsi="BNPP Sans Light"/>
          <w:b/>
          <w:bCs/>
          <w:i/>
          <w:iCs/>
          <w:lang w:val="nl-BE"/>
        </w:rPr>
        <w:t xml:space="preserve">is </w:t>
      </w:r>
      <w:r w:rsidRPr="00A57A8A">
        <w:rPr>
          <w:rFonts w:ascii="BNPP Sans Light" w:hAnsi="BNPP Sans Light"/>
          <w:b/>
          <w:bCs/>
          <w:i/>
          <w:iCs/>
          <w:lang w:val="nl-BE"/>
        </w:rPr>
        <w:t>gestegen.</w:t>
      </w:r>
    </w:p>
    <w:bookmarkEnd w:id="1"/>
    <w:p w14:paraId="2D0CA526" w14:textId="77777777" w:rsidR="006141CE" w:rsidRPr="00A57A8A" w:rsidRDefault="006141CE" w:rsidP="00BE5A28">
      <w:pPr>
        <w:spacing w:before="270" w:after="270" w:line="240" w:lineRule="auto"/>
        <w:jc w:val="center"/>
        <w:outlineLvl w:val="1"/>
        <w:rPr>
          <w:rFonts w:ascii="BNPP Sans Light" w:eastAsia="Times New Roman" w:hAnsi="BNPP Sans Light" w:cs="Arial"/>
          <w:color w:val="000000"/>
          <w:sz w:val="20"/>
          <w:lang w:val="nl-BE"/>
        </w:rPr>
      </w:pPr>
      <w:r w:rsidRPr="00A57A8A">
        <w:rPr>
          <w:rFonts w:ascii="BNPP Sans Light" w:eastAsia="Times New Roman" w:hAnsi="BNPP Sans Light" w:cs="Arial"/>
          <w:color w:val="000000"/>
          <w:sz w:val="20"/>
          <w:lang w:val="nl-BE"/>
        </w:rPr>
        <w:t>---</w:t>
      </w:r>
    </w:p>
    <w:p w14:paraId="1FA1B1A4" w14:textId="77777777" w:rsidR="00AE0E59" w:rsidRPr="0067563F" w:rsidRDefault="00AE0E59" w:rsidP="0067563F">
      <w:pPr>
        <w:pBdr>
          <w:top w:val="single" w:sz="4" w:space="1" w:color="auto"/>
          <w:left w:val="single" w:sz="4" w:space="4" w:color="auto"/>
          <w:bottom w:val="single" w:sz="4" w:space="1" w:color="auto"/>
          <w:right w:val="single" w:sz="4" w:space="4" w:color="auto"/>
        </w:pBdr>
        <w:shd w:val="clear" w:color="auto" w:fill="F0F0F0" w:themeFill="background2"/>
        <w:spacing w:after="270" w:line="240" w:lineRule="auto"/>
        <w:jc w:val="center"/>
        <w:rPr>
          <w:rFonts w:ascii="BNPP Sans Light" w:eastAsia="Times New Roman" w:hAnsi="BNPP Sans Light" w:cs="Arial"/>
          <w:b/>
          <w:bCs/>
          <w:color w:val="000000"/>
          <w:sz w:val="28"/>
          <w:szCs w:val="28"/>
          <w:lang w:val="nl-BE"/>
        </w:rPr>
      </w:pPr>
      <w:r w:rsidRPr="0067563F">
        <w:rPr>
          <w:rFonts w:ascii="BNPP Sans Light" w:eastAsia="Times New Roman" w:hAnsi="BNPP Sans Light" w:cs="Arial"/>
          <w:b/>
          <w:bCs/>
          <w:color w:val="000000"/>
          <w:sz w:val="28"/>
          <w:szCs w:val="28"/>
          <w:lang w:val="nl-BE"/>
        </w:rPr>
        <w:t>LET OP, GELD LENEN KOST OOK GELD</w:t>
      </w:r>
    </w:p>
    <w:p w14:paraId="1928A1EB" w14:textId="77777777" w:rsidR="00AE0E59" w:rsidRPr="00A57A8A" w:rsidRDefault="00AE0E59" w:rsidP="0067563F">
      <w:pPr>
        <w:pBdr>
          <w:top w:val="single" w:sz="4" w:space="1" w:color="auto"/>
          <w:left w:val="single" w:sz="4" w:space="4" w:color="auto"/>
          <w:bottom w:val="single" w:sz="4" w:space="1" w:color="auto"/>
          <w:right w:val="single" w:sz="4" w:space="4" w:color="auto"/>
        </w:pBdr>
        <w:shd w:val="clear" w:color="auto" w:fill="F0F0F0" w:themeFill="background2"/>
        <w:spacing w:after="270" w:line="240" w:lineRule="auto"/>
        <w:rPr>
          <w:rFonts w:ascii="BNPP Sans Light" w:eastAsia="Times New Roman" w:hAnsi="BNPP Sans Light" w:cs="Arial"/>
          <w:i/>
          <w:iCs/>
          <w:color w:val="000000"/>
          <w:szCs w:val="24"/>
          <w:lang w:val="nl-BE"/>
        </w:rPr>
      </w:pPr>
      <w:r w:rsidRPr="00A57A8A">
        <w:rPr>
          <w:rFonts w:ascii="BNPP Sans Light" w:eastAsia="Times New Roman" w:hAnsi="BNPP Sans Light" w:cs="Arial"/>
          <w:i/>
          <w:iCs/>
          <w:color w:val="000000"/>
          <w:szCs w:val="24"/>
          <w:lang w:val="nl-BE"/>
        </w:rPr>
        <w:t xml:space="preserve">Kredietvorm: lening op afbetaling. Onder voorbehoud van aanvaarding van uw aanvraag door Alpha Credit nv, kredietgever, Sint-Lazaruslaan 4-10/3, 1210 Brussel, RPR Brussel, btw BE 0445.781.316, dochteronderneming van BNP Paribas Fortis NV. </w:t>
      </w:r>
      <w:proofErr w:type="spellStart"/>
      <w:r w:rsidRPr="0067563F">
        <w:rPr>
          <w:rFonts w:ascii="BNPP Sans Light" w:eastAsia="Times New Roman" w:hAnsi="BNPP Sans Light" w:cs="Arial"/>
          <w:i/>
          <w:iCs/>
          <w:color w:val="000000"/>
          <w:szCs w:val="24"/>
          <w:lang w:val="de-DE"/>
        </w:rPr>
        <w:t>Verbonden</w:t>
      </w:r>
      <w:proofErr w:type="spellEnd"/>
      <w:r w:rsidRPr="0067563F">
        <w:rPr>
          <w:rFonts w:ascii="BNPP Sans Light" w:eastAsia="Times New Roman" w:hAnsi="BNPP Sans Light" w:cs="Arial"/>
          <w:i/>
          <w:iCs/>
          <w:color w:val="000000"/>
          <w:szCs w:val="24"/>
          <w:lang w:val="de-DE"/>
        </w:rPr>
        <w:t xml:space="preserve"> </w:t>
      </w:r>
      <w:proofErr w:type="spellStart"/>
      <w:r w:rsidRPr="0067563F">
        <w:rPr>
          <w:rFonts w:ascii="BNPP Sans Light" w:eastAsia="Times New Roman" w:hAnsi="BNPP Sans Light" w:cs="Arial"/>
          <w:i/>
          <w:iCs/>
          <w:color w:val="000000"/>
          <w:szCs w:val="24"/>
          <w:lang w:val="de-DE"/>
        </w:rPr>
        <w:t>agent</w:t>
      </w:r>
      <w:proofErr w:type="spellEnd"/>
      <w:r w:rsidRPr="0067563F">
        <w:rPr>
          <w:rFonts w:ascii="BNPP Sans Light" w:eastAsia="Times New Roman" w:hAnsi="BNPP Sans Light" w:cs="Arial"/>
          <w:i/>
          <w:iCs/>
          <w:color w:val="000000"/>
          <w:szCs w:val="24"/>
          <w:lang w:val="de-DE"/>
        </w:rPr>
        <w:t xml:space="preserve">: BNP Paribas Fortis NV, </w:t>
      </w:r>
      <w:proofErr w:type="spellStart"/>
      <w:r w:rsidRPr="0067563F">
        <w:rPr>
          <w:rFonts w:ascii="BNPP Sans Light" w:eastAsia="Times New Roman" w:hAnsi="BNPP Sans Light" w:cs="Arial"/>
          <w:i/>
          <w:iCs/>
          <w:color w:val="000000"/>
          <w:szCs w:val="24"/>
          <w:lang w:val="de-DE"/>
        </w:rPr>
        <w:t>Warandeberg</w:t>
      </w:r>
      <w:proofErr w:type="spellEnd"/>
      <w:r w:rsidRPr="0067563F">
        <w:rPr>
          <w:rFonts w:ascii="BNPP Sans Light" w:eastAsia="Times New Roman" w:hAnsi="BNPP Sans Light" w:cs="Arial"/>
          <w:i/>
          <w:iCs/>
          <w:color w:val="000000"/>
          <w:szCs w:val="24"/>
          <w:lang w:val="de-DE"/>
        </w:rPr>
        <w:t xml:space="preserve"> 3, 1000 </w:t>
      </w:r>
      <w:proofErr w:type="spellStart"/>
      <w:r w:rsidRPr="0067563F">
        <w:rPr>
          <w:rFonts w:ascii="BNPP Sans Light" w:eastAsia="Times New Roman" w:hAnsi="BNPP Sans Light" w:cs="Arial"/>
          <w:i/>
          <w:iCs/>
          <w:color w:val="000000"/>
          <w:szCs w:val="24"/>
          <w:lang w:val="de-DE"/>
        </w:rPr>
        <w:t>Brussel</w:t>
      </w:r>
      <w:proofErr w:type="spellEnd"/>
      <w:r w:rsidRPr="0067563F">
        <w:rPr>
          <w:rFonts w:ascii="BNPP Sans Light" w:eastAsia="Times New Roman" w:hAnsi="BNPP Sans Light" w:cs="Arial"/>
          <w:i/>
          <w:iCs/>
          <w:color w:val="000000"/>
          <w:szCs w:val="24"/>
          <w:lang w:val="de-DE"/>
        </w:rPr>
        <w:t xml:space="preserve">, RPR </w:t>
      </w:r>
      <w:proofErr w:type="spellStart"/>
      <w:r w:rsidRPr="0067563F">
        <w:rPr>
          <w:rFonts w:ascii="BNPP Sans Light" w:eastAsia="Times New Roman" w:hAnsi="BNPP Sans Light" w:cs="Arial"/>
          <w:i/>
          <w:iCs/>
          <w:color w:val="000000"/>
          <w:szCs w:val="24"/>
          <w:lang w:val="de-DE"/>
        </w:rPr>
        <w:t>Brussel</w:t>
      </w:r>
      <w:proofErr w:type="spellEnd"/>
      <w:r w:rsidRPr="0067563F">
        <w:rPr>
          <w:rFonts w:ascii="BNPP Sans Light" w:eastAsia="Times New Roman" w:hAnsi="BNPP Sans Light" w:cs="Arial"/>
          <w:i/>
          <w:iCs/>
          <w:color w:val="000000"/>
          <w:szCs w:val="24"/>
          <w:lang w:val="de-DE"/>
        </w:rPr>
        <w:t xml:space="preserve">, </w:t>
      </w:r>
      <w:proofErr w:type="spellStart"/>
      <w:r w:rsidRPr="0067563F">
        <w:rPr>
          <w:rFonts w:ascii="BNPP Sans Light" w:eastAsia="Times New Roman" w:hAnsi="BNPP Sans Light" w:cs="Arial"/>
          <w:i/>
          <w:iCs/>
          <w:color w:val="000000"/>
          <w:szCs w:val="24"/>
          <w:lang w:val="de-DE"/>
        </w:rPr>
        <w:t>btw</w:t>
      </w:r>
      <w:proofErr w:type="spellEnd"/>
      <w:r w:rsidRPr="0067563F">
        <w:rPr>
          <w:rFonts w:ascii="BNPP Sans Light" w:eastAsia="Times New Roman" w:hAnsi="BNPP Sans Light" w:cs="Arial"/>
          <w:i/>
          <w:iCs/>
          <w:color w:val="000000"/>
          <w:szCs w:val="24"/>
          <w:lang w:val="de-DE"/>
        </w:rPr>
        <w:t xml:space="preserve"> BE 0403.199.702. </w:t>
      </w:r>
      <w:r w:rsidRPr="00A57A8A">
        <w:rPr>
          <w:rFonts w:ascii="BNPP Sans Light" w:eastAsia="Times New Roman" w:hAnsi="BNPP Sans Light" w:cs="Arial"/>
          <w:i/>
          <w:iCs/>
          <w:color w:val="000000"/>
          <w:szCs w:val="24"/>
          <w:lang w:val="nl-BE"/>
        </w:rPr>
        <w:t xml:space="preserve">Krediet onderworpen aan de bepalingen over het consumentenkrediet in hoofdstuk 1, titel 4 van Boek VII van het Wetboek van economisch recht. Alle info en voorwaarden in uw kantoor of op de website </w:t>
      </w:r>
      <w:hyperlink r:id="rId7" w:history="1">
        <w:r w:rsidRPr="00A57A8A">
          <w:rPr>
            <w:rStyle w:val="Hyperlink"/>
            <w:rFonts w:ascii="BNPP Sans Light" w:eastAsia="Times New Roman" w:hAnsi="BNPP Sans Light" w:cs="Arial"/>
            <w:i/>
            <w:iCs/>
            <w:szCs w:val="24"/>
            <w:lang w:val="nl-BE"/>
          </w:rPr>
          <w:t>www.bnpparibasfortis.be</w:t>
        </w:r>
      </w:hyperlink>
      <w:r w:rsidRPr="00A57A8A">
        <w:rPr>
          <w:rFonts w:ascii="BNPP Sans Light" w:eastAsia="Times New Roman" w:hAnsi="BNPP Sans Light" w:cs="Arial"/>
          <w:i/>
          <w:iCs/>
          <w:color w:val="000000"/>
          <w:szCs w:val="24"/>
          <w:lang w:val="nl-BE"/>
        </w:rPr>
        <w:t xml:space="preserve">. </w:t>
      </w:r>
    </w:p>
    <w:p w14:paraId="094AB008" w14:textId="77777777" w:rsidR="007053B0" w:rsidRPr="00A57A8A" w:rsidRDefault="007053B0" w:rsidP="00BE5A28">
      <w:pPr>
        <w:spacing w:after="270" w:line="240" w:lineRule="auto"/>
        <w:jc w:val="center"/>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w:t>
      </w:r>
    </w:p>
    <w:p w14:paraId="5F59E22A" w14:textId="5F0302F6" w:rsidR="00EE59DF" w:rsidRPr="00A57A8A" w:rsidRDefault="00EE59DF" w:rsidP="00EE59DF">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 xml:space="preserve">Mobiliteit en </w:t>
      </w:r>
      <w:r w:rsidR="0025731F" w:rsidRPr="00A57A8A">
        <w:rPr>
          <w:rFonts w:ascii="BNPP Sans Light" w:eastAsia="Times New Roman" w:hAnsi="BNPP Sans Light" w:cs="Arial"/>
          <w:color w:val="000000"/>
          <w:szCs w:val="24"/>
          <w:lang w:val="nl-BE"/>
        </w:rPr>
        <w:t>ecologie</w:t>
      </w:r>
      <w:r w:rsidRPr="00A57A8A">
        <w:rPr>
          <w:rFonts w:ascii="BNPP Sans Light" w:eastAsia="Times New Roman" w:hAnsi="BNPP Sans Light" w:cs="Arial"/>
          <w:color w:val="000000"/>
          <w:szCs w:val="24"/>
          <w:lang w:val="nl-BE"/>
        </w:rPr>
        <w:t xml:space="preserve"> zijn twee thema</w:t>
      </w:r>
      <w:r w:rsidR="0025731F" w:rsidRPr="00A57A8A">
        <w:rPr>
          <w:rFonts w:ascii="BNPP Sans Light" w:eastAsia="Times New Roman" w:hAnsi="BNPP Sans Light" w:cs="Arial"/>
          <w:color w:val="000000"/>
          <w:szCs w:val="24"/>
          <w:lang w:val="nl-BE"/>
        </w:rPr>
        <w:t>’</w:t>
      </w:r>
      <w:r w:rsidRPr="00A57A8A">
        <w:rPr>
          <w:rFonts w:ascii="BNPP Sans Light" w:eastAsia="Times New Roman" w:hAnsi="BNPP Sans Light" w:cs="Arial"/>
          <w:color w:val="000000"/>
          <w:szCs w:val="24"/>
          <w:lang w:val="nl-BE"/>
        </w:rPr>
        <w:t>s</w:t>
      </w:r>
      <w:r w:rsidR="0025731F" w:rsidRPr="00A57A8A">
        <w:rPr>
          <w:rFonts w:ascii="BNPP Sans Light" w:eastAsia="Times New Roman" w:hAnsi="BNPP Sans Light" w:cs="Arial"/>
          <w:color w:val="000000"/>
          <w:szCs w:val="24"/>
          <w:lang w:val="nl-BE"/>
        </w:rPr>
        <w:t xml:space="preserve"> waar je niet omheen kunt</w:t>
      </w:r>
      <w:r w:rsidRPr="00A57A8A">
        <w:rPr>
          <w:rFonts w:ascii="BNPP Sans Light" w:eastAsia="Times New Roman" w:hAnsi="BNPP Sans Light" w:cs="Arial"/>
          <w:color w:val="000000"/>
          <w:szCs w:val="24"/>
          <w:lang w:val="nl-BE"/>
        </w:rPr>
        <w:t>. In het licht van de nijpende klimaatkwesties passen steeds meer Belgen hun mobiliteitsgewoonten aan. BNP Paribas Fortis wil zijn klanten helpen de productie van CO</w:t>
      </w:r>
      <w:r w:rsidRPr="00A57A8A">
        <w:rPr>
          <w:rFonts w:ascii="BNPP Sans Light" w:eastAsia="Times New Roman" w:hAnsi="BNPP Sans Light" w:cs="Arial"/>
          <w:color w:val="000000"/>
          <w:szCs w:val="24"/>
          <w:vertAlign w:val="subscript"/>
          <w:lang w:val="nl-BE"/>
        </w:rPr>
        <w:t>2</w:t>
      </w:r>
      <w:r w:rsidRPr="00A57A8A">
        <w:rPr>
          <w:rFonts w:ascii="BNPP Sans Light" w:eastAsia="Times New Roman" w:hAnsi="BNPP Sans Light" w:cs="Arial"/>
          <w:color w:val="000000"/>
          <w:szCs w:val="24"/>
          <w:lang w:val="nl-BE"/>
        </w:rPr>
        <w:t xml:space="preserve"> en fijnstof als gevolg van hun mobiliteit te beperken, en biedt daarom al sinds 2018 als eerste bank in België speciale tarieven voor een groenere mobiliteit aan. </w:t>
      </w:r>
    </w:p>
    <w:p w14:paraId="4C45E60D" w14:textId="68190D40" w:rsidR="00B466CF" w:rsidRPr="00B466CF" w:rsidRDefault="00B466CF" w:rsidP="00B466CF">
      <w:pPr>
        <w:spacing w:after="270" w:line="240" w:lineRule="auto"/>
        <w:rPr>
          <w:rFonts w:ascii="BNPP Sans Light" w:eastAsia="Times New Roman" w:hAnsi="BNPP Sans Light"/>
          <w:color w:val="000000"/>
          <w:szCs w:val="24"/>
          <w:lang w:val="nl-BE"/>
        </w:rPr>
      </w:pPr>
      <w:r w:rsidRPr="00B466CF">
        <w:rPr>
          <w:rFonts w:ascii="BNPP Sans Light" w:eastAsia="Times New Roman" w:hAnsi="BNPP Sans Light"/>
          <w:color w:val="000000"/>
          <w:szCs w:val="24"/>
          <w:lang w:val="nl-BE"/>
        </w:rPr>
        <w:t xml:space="preserve">De lening op afbetaling voor mobiliteit spreekt steeds meer klanten aan: volgens onze statistieken dient 1 op 2 leningen op afbetaling voor de aankoop van een wagen en meer dan 1 op 3 leningen voor </w:t>
      </w:r>
      <w:r w:rsidRPr="00A57A8A">
        <w:rPr>
          <w:rFonts w:ascii="BNPP Sans Light" w:eastAsia="Times New Roman" w:hAnsi="BNPP Sans Light"/>
          <w:color w:val="000000"/>
          <w:szCs w:val="24"/>
          <w:lang w:val="nl-BE"/>
        </w:rPr>
        <w:t xml:space="preserve">de aankoop van </w:t>
      </w:r>
      <w:r w:rsidRPr="00B466CF">
        <w:rPr>
          <w:rFonts w:ascii="BNPP Sans Light" w:eastAsia="Times New Roman" w:hAnsi="BNPP Sans Light"/>
          <w:color w:val="000000"/>
          <w:szCs w:val="24"/>
          <w:lang w:val="nl-BE"/>
        </w:rPr>
        <w:t xml:space="preserve">een milieuvriendelijke wagen. </w:t>
      </w:r>
    </w:p>
    <w:p w14:paraId="3097608F" w14:textId="7ACC6B15" w:rsidR="00B466CF" w:rsidRPr="00B466CF" w:rsidRDefault="00B466CF" w:rsidP="00B466CF">
      <w:pPr>
        <w:spacing w:after="270" w:line="240" w:lineRule="auto"/>
        <w:rPr>
          <w:rFonts w:ascii="BNPP Sans Light" w:eastAsia="Times New Roman" w:hAnsi="BNPP Sans Light"/>
          <w:color w:val="000000"/>
          <w:szCs w:val="24"/>
          <w:lang w:val="nl-BE"/>
        </w:rPr>
      </w:pPr>
      <w:r w:rsidRPr="00A57A8A">
        <w:rPr>
          <w:rFonts w:ascii="BNPP Sans Light" w:eastAsia="Times New Roman" w:hAnsi="BNPP Sans Light"/>
          <w:color w:val="000000"/>
          <w:szCs w:val="24"/>
          <w:lang w:val="nl-BE"/>
        </w:rPr>
        <w:t xml:space="preserve">De typische </w:t>
      </w:r>
      <w:r w:rsidRPr="00B466CF">
        <w:rPr>
          <w:rFonts w:ascii="BNPP Sans Light" w:eastAsia="Times New Roman" w:hAnsi="BNPP Sans Light"/>
          <w:color w:val="000000"/>
          <w:szCs w:val="24"/>
          <w:lang w:val="nl-BE"/>
        </w:rPr>
        <w:t>kredietnemer van een lening op afbetaling voor een milieuvriendelijke wagen is een man (60%) van 50 jaar oud. Kredietnemers van autoleningen voor een niet-milieuvriendelijke wagen zijn gemiddeld 49 jaar oud</w:t>
      </w:r>
      <w:r w:rsidRPr="00A57A8A">
        <w:rPr>
          <w:rFonts w:ascii="BNPP Sans Light" w:eastAsia="Times New Roman" w:hAnsi="BNPP Sans Light"/>
          <w:color w:val="000000"/>
          <w:szCs w:val="24"/>
          <w:lang w:val="nl-BE"/>
        </w:rPr>
        <w:t xml:space="preserve"> en doorgaans zijn de kredietnemers van </w:t>
      </w:r>
      <w:r w:rsidRPr="00B466CF">
        <w:rPr>
          <w:rFonts w:ascii="BNPP Sans Light" w:eastAsia="Times New Roman" w:hAnsi="BNPP Sans Light"/>
          <w:color w:val="000000"/>
          <w:szCs w:val="24"/>
          <w:lang w:val="nl-BE"/>
        </w:rPr>
        <w:t xml:space="preserve">leningen voor een nieuwe </w:t>
      </w:r>
      <w:r w:rsidRPr="00A57A8A">
        <w:rPr>
          <w:rFonts w:ascii="BNPP Sans Light" w:eastAsia="Times New Roman" w:hAnsi="BNPP Sans Light"/>
          <w:color w:val="000000"/>
          <w:szCs w:val="24"/>
          <w:lang w:val="nl-BE"/>
        </w:rPr>
        <w:t xml:space="preserve">auto </w:t>
      </w:r>
      <w:r w:rsidRPr="00B466CF">
        <w:rPr>
          <w:rFonts w:ascii="BNPP Sans Light" w:eastAsia="Times New Roman" w:hAnsi="BNPP Sans Light"/>
          <w:color w:val="000000"/>
          <w:szCs w:val="24"/>
          <w:lang w:val="nl-BE"/>
        </w:rPr>
        <w:t xml:space="preserve">of </w:t>
      </w:r>
      <w:r w:rsidRPr="00A57A8A">
        <w:rPr>
          <w:rFonts w:ascii="BNPP Sans Light" w:eastAsia="Times New Roman" w:hAnsi="BNPP Sans Light"/>
          <w:color w:val="000000"/>
          <w:szCs w:val="24"/>
          <w:lang w:val="nl-BE"/>
        </w:rPr>
        <w:t xml:space="preserve">voor een </w:t>
      </w:r>
      <w:r w:rsidRPr="00B466CF">
        <w:rPr>
          <w:rFonts w:ascii="BNPP Sans Light" w:eastAsia="Times New Roman" w:hAnsi="BNPP Sans Light"/>
          <w:color w:val="000000"/>
          <w:szCs w:val="24"/>
          <w:lang w:val="nl-BE"/>
        </w:rPr>
        <w:t>tweedehandswagen gemiddeld 44 jaar</w:t>
      </w:r>
      <w:r w:rsidRPr="00A57A8A">
        <w:rPr>
          <w:rFonts w:ascii="BNPP Sans Light" w:eastAsia="Times New Roman" w:hAnsi="BNPP Sans Light"/>
          <w:color w:val="000000"/>
          <w:szCs w:val="24"/>
          <w:lang w:val="nl-BE"/>
        </w:rPr>
        <w:t xml:space="preserve"> oud</w:t>
      </w:r>
      <w:r w:rsidRPr="00B466CF">
        <w:rPr>
          <w:rFonts w:ascii="BNPP Sans Light" w:eastAsia="Times New Roman" w:hAnsi="BNPP Sans Light"/>
          <w:color w:val="000000"/>
          <w:szCs w:val="24"/>
          <w:lang w:val="nl-BE"/>
        </w:rPr>
        <w:t xml:space="preserve">. </w:t>
      </w:r>
    </w:p>
    <w:p w14:paraId="544F353F" w14:textId="77777777" w:rsidR="0025731F" w:rsidRPr="00A57A8A" w:rsidRDefault="0025731F" w:rsidP="006141CE">
      <w:pPr>
        <w:spacing w:after="270" w:line="240" w:lineRule="auto"/>
        <w:rPr>
          <w:rFonts w:ascii="BNPP Sans Light" w:eastAsia="Times New Roman" w:hAnsi="BNPP Sans Light"/>
          <w:color w:val="000000"/>
          <w:szCs w:val="24"/>
          <w:lang w:val="nl-BE"/>
        </w:rPr>
      </w:pPr>
    </w:p>
    <w:p w14:paraId="7B638FA6" w14:textId="77777777" w:rsidR="0025731F" w:rsidRPr="00A57A8A" w:rsidRDefault="0025731F" w:rsidP="006141CE">
      <w:pPr>
        <w:spacing w:after="270" w:line="240" w:lineRule="auto"/>
        <w:rPr>
          <w:rFonts w:ascii="BNPP Sans Light" w:eastAsia="Times New Roman" w:hAnsi="BNPP Sans Light"/>
          <w:color w:val="000000"/>
          <w:szCs w:val="24"/>
          <w:lang w:val="nl-BE"/>
        </w:rPr>
      </w:pPr>
    </w:p>
    <w:p w14:paraId="39A948C3" w14:textId="0F2C4871" w:rsidR="006141CE" w:rsidRPr="00A57A8A" w:rsidRDefault="00CB77C2" w:rsidP="006141CE">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 xml:space="preserve">De gemiddelde looptijd van een </w:t>
      </w:r>
      <w:proofErr w:type="spellStart"/>
      <w:r w:rsidR="006632D0" w:rsidRPr="00A57A8A">
        <w:rPr>
          <w:rFonts w:ascii="BNPP Sans Light" w:eastAsia="Times New Roman" w:hAnsi="BNPP Sans Light" w:cs="Arial"/>
          <w:color w:val="000000"/>
          <w:szCs w:val="24"/>
          <w:lang w:val="nl-BE"/>
        </w:rPr>
        <w:t>ecomobiliteit</w:t>
      </w:r>
      <w:r w:rsidRPr="00A57A8A">
        <w:rPr>
          <w:rFonts w:ascii="BNPP Sans Light" w:eastAsia="Times New Roman" w:hAnsi="BNPP Sans Light" w:cs="Arial"/>
          <w:color w:val="000000"/>
          <w:szCs w:val="24"/>
          <w:lang w:val="nl-BE"/>
        </w:rPr>
        <w:t>lening</w:t>
      </w:r>
      <w:proofErr w:type="spellEnd"/>
      <w:r w:rsidRPr="00A57A8A">
        <w:rPr>
          <w:rFonts w:ascii="BNPP Sans Light" w:eastAsia="Times New Roman" w:hAnsi="BNPP Sans Light" w:cs="Arial"/>
          <w:color w:val="000000"/>
          <w:szCs w:val="24"/>
          <w:lang w:val="nl-BE"/>
        </w:rPr>
        <w:t xml:space="preserve"> op afbetaling voor een nieuwe milieuvriendelijke wagen is 56 maanden, met een gemiddelde maandelijkse aflossing van 352 euro. 7 op 10 kredietnemers die voor een </w:t>
      </w:r>
      <w:proofErr w:type="spellStart"/>
      <w:r w:rsidRPr="00A57A8A">
        <w:rPr>
          <w:rFonts w:ascii="BNPP Sans Light" w:eastAsia="Times New Roman" w:hAnsi="BNPP Sans Light" w:cs="Arial"/>
          <w:color w:val="000000"/>
          <w:szCs w:val="24"/>
          <w:lang w:val="nl-BE"/>
        </w:rPr>
        <w:t>ecomobiliteitlening</w:t>
      </w:r>
      <w:proofErr w:type="spellEnd"/>
      <w:r w:rsidRPr="00A57A8A">
        <w:rPr>
          <w:rFonts w:ascii="BNPP Sans Light" w:eastAsia="Times New Roman" w:hAnsi="BNPP Sans Light" w:cs="Arial"/>
          <w:color w:val="000000"/>
          <w:szCs w:val="24"/>
          <w:lang w:val="nl-BE"/>
        </w:rPr>
        <w:t xml:space="preserve"> </w:t>
      </w:r>
      <w:r w:rsidR="00F77F56" w:rsidRPr="00B466CF">
        <w:rPr>
          <w:rFonts w:ascii="BNPP Sans Light" w:eastAsia="Times New Roman" w:hAnsi="BNPP Sans Light"/>
          <w:color w:val="000000"/>
          <w:szCs w:val="24"/>
          <w:lang w:val="nl-BE"/>
        </w:rPr>
        <w:t xml:space="preserve">op afbetaling </w:t>
      </w:r>
      <w:r w:rsidR="00A57A8A" w:rsidRPr="00A57A8A">
        <w:rPr>
          <w:rFonts w:ascii="BNPP Sans Light" w:eastAsia="Times New Roman" w:hAnsi="BNPP Sans Light" w:cs="Arial"/>
          <w:color w:val="000000"/>
          <w:szCs w:val="24"/>
          <w:lang w:val="nl-BE"/>
        </w:rPr>
        <w:t>kiezen</w:t>
      </w:r>
      <w:r w:rsidR="00A57A8A">
        <w:rPr>
          <w:rFonts w:ascii="BNPP Sans Light" w:eastAsia="Times New Roman" w:hAnsi="BNPP Sans Light" w:cs="Arial"/>
          <w:color w:val="000000"/>
          <w:szCs w:val="24"/>
          <w:lang w:val="nl-BE"/>
        </w:rPr>
        <w:t>,</w:t>
      </w:r>
      <w:r w:rsidR="00A57A8A" w:rsidRPr="00A57A8A">
        <w:rPr>
          <w:rFonts w:ascii="BNPP Sans Light" w:eastAsia="Times New Roman" w:hAnsi="BNPP Sans Light" w:cs="Arial"/>
          <w:color w:val="000000"/>
          <w:szCs w:val="24"/>
          <w:lang w:val="nl-BE"/>
        </w:rPr>
        <w:t xml:space="preserve"> </w:t>
      </w:r>
      <w:r w:rsidRPr="00A57A8A">
        <w:rPr>
          <w:rFonts w:ascii="BNPP Sans Light" w:eastAsia="Times New Roman" w:hAnsi="BNPP Sans Light" w:cs="Arial"/>
          <w:color w:val="000000"/>
          <w:szCs w:val="24"/>
          <w:lang w:val="nl-BE"/>
        </w:rPr>
        <w:t xml:space="preserve">zijn ouder dan 40 jaar en 2 op 3 leningen voor een milieuvriendelijke wagen worden afgesloten in Wallonië of Brussel. </w:t>
      </w:r>
    </w:p>
    <w:p w14:paraId="04F2F088" w14:textId="054A3B9A" w:rsidR="00BF51B9" w:rsidRPr="00A57A8A" w:rsidRDefault="00BF51B9" w:rsidP="00BF51B9">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olor w:val="000000"/>
          <w:szCs w:val="24"/>
          <w:u w:val="single"/>
          <w:lang w:val="nl-BE"/>
        </w:rPr>
        <w:t xml:space="preserve">Bekijk de </w:t>
      </w:r>
      <w:proofErr w:type="spellStart"/>
      <w:r w:rsidRPr="00A57A8A">
        <w:rPr>
          <w:rFonts w:ascii="BNPP Sans Light" w:eastAsia="Times New Roman" w:hAnsi="BNPP Sans Light"/>
          <w:color w:val="000000"/>
          <w:szCs w:val="24"/>
          <w:u w:val="single"/>
          <w:lang w:val="nl-BE"/>
        </w:rPr>
        <w:t>infographic</w:t>
      </w:r>
      <w:proofErr w:type="spellEnd"/>
      <w:r w:rsidR="006632D0" w:rsidRPr="00A57A8A">
        <w:rPr>
          <w:rFonts w:ascii="Calibri" w:eastAsia="Times New Roman" w:hAnsi="Calibri"/>
          <w:color w:val="000000"/>
          <w:szCs w:val="24"/>
          <w:lang w:val="nl-BE"/>
        </w:rPr>
        <w:t xml:space="preserve"> </w:t>
      </w:r>
      <w:r w:rsidRPr="00A57A8A">
        <w:rPr>
          <w:rFonts w:ascii="BNPP Sans Light" w:eastAsia="Times New Roman" w:hAnsi="BNPP Sans Light"/>
          <w:b/>
          <w:bCs/>
          <w:color w:val="000000"/>
          <w:szCs w:val="24"/>
          <w:lang w:val="nl-BE"/>
        </w:rPr>
        <w:t>(of zie bijlage)</w:t>
      </w:r>
      <w:r w:rsidRPr="00A57A8A">
        <w:rPr>
          <w:rFonts w:ascii="BNPP Sans Light" w:eastAsia="Times New Roman" w:hAnsi="BNPP Sans Light"/>
          <w:color w:val="000000"/>
          <w:szCs w:val="24"/>
          <w:lang w:val="nl-BE"/>
        </w:rPr>
        <w:t>.</w:t>
      </w:r>
    </w:p>
    <w:p w14:paraId="7D02DDDE" w14:textId="53DB427A" w:rsidR="00BF51B9" w:rsidRPr="00A57A8A" w:rsidRDefault="00BF51B9" w:rsidP="006141CE">
      <w:pPr>
        <w:spacing w:after="270" w:line="240" w:lineRule="auto"/>
        <w:rPr>
          <w:rFonts w:ascii="BNPP Sans Light" w:eastAsia="Times New Roman" w:hAnsi="BNPP Sans Light" w:cs="Arial"/>
          <w:b/>
          <w:bCs/>
          <w:color w:val="000000"/>
          <w:szCs w:val="24"/>
          <w:lang w:val="nl-BE"/>
        </w:rPr>
      </w:pPr>
      <w:r w:rsidRPr="00A57A8A">
        <w:rPr>
          <w:rFonts w:ascii="BNPP Sans Light" w:eastAsia="Times New Roman" w:hAnsi="BNPP Sans Light" w:cs="Arial"/>
          <w:b/>
          <w:bCs/>
          <w:color w:val="000000"/>
          <w:szCs w:val="24"/>
          <w:lang w:val="nl-BE"/>
        </w:rPr>
        <w:t>Steeds meer online</w:t>
      </w:r>
      <w:r w:rsidR="006632D0" w:rsidRPr="00A57A8A">
        <w:rPr>
          <w:rFonts w:ascii="BNPP Sans Light" w:eastAsia="Times New Roman" w:hAnsi="BNPP Sans Light" w:cs="Arial"/>
          <w:b/>
          <w:bCs/>
          <w:color w:val="000000"/>
          <w:szCs w:val="24"/>
          <w:lang w:val="nl-BE"/>
        </w:rPr>
        <w:t>aanvragen</w:t>
      </w:r>
      <w:r w:rsidRPr="00A57A8A">
        <w:rPr>
          <w:rFonts w:ascii="BNPP Sans Light" w:eastAsia="Times New Roman" w:hAnsi="BNPP Sans Light" w:cs="Arial"/>
          <w:b/>
          <w:bCs/>
          <w:color w:val="000000"/>
          <w:szCs w:val="24"/>
          <w:lang w:val="nl-BE"/>
        </w:rPr>
        <w:t xml:space="preserve"> </w:t>
      </w:r>
    </w:p>
    <w:p w14:paraId="2BE3E1DB" w14:textId="54442931" w:rsidR="00EE59DF" w:rsidRPr="00A57A8A" w:rsidRDefault="004847F6" w:rsidP="00EE59DF">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 xml:space="preserve">Om de klanten het leven makkelijker te maken en te voorkomen dat ze onnodig de deur uit moeten, biedt BNP Paribas Fortis voor bepaalde producten en oplossingen de mogelijkheid het contract digitaal te ondertekenen via Easy Banking Web (EBW) of Easy Banking App (EBA). </w:t>
      </w:r>
      <w:r w:rsidR="006632D0" w:rsidRPr="00A57A8A">
        <w:rPr>
          <w:rFonts w:ascii="BNPP Sans Light" w:eastAsia="Times New Roman" w:hAnsi="BNPP Sans Light" w:cs="Arial"/>
          <w:color w:val="000000"/>
          <w:szCs w:val="24"/>
          <w:lang w:val="nl-BE"/>
        </w:rPr>
        <w:t xml:space="preserve">Zo kunnen ze hun </w:t>
      </w:r>
      <w:proofErr w:type="spellStart"/>
      <w:r w:rsidRPr="00A57A8A">
        <w:rPr>
          <w:rFonts w:ascii="BNPP Sans Light" w:eastAsia="Times New Roman" w:hAnsi="BNPP Sans Light" w:cs="Arial"/>
          <w:color w:val="000000"/>
          <w:szCs w:val="24"/>
          <w:lang w:val="nl-BE"/>
        </w:rPr>
        <w:t>autolening</w:t>
      </w:r>
      <w:r w:rsidR="006632D0" w:rsidRPr="00A57A8A">
        <w:rPr>
          <w:rFonts w:ascii="BNPP Sans Light" w:eastAsia="Times New Roman" w:hAnsi="BNPP Sans Light" w:cs="Arial"/>
          <w:color w:val="000000"/>
          <w:szCs w:val="24"/>
          <w:lang w:val="nl-BE"/>
        </w:rPr>
        <w:t>contract</w:t>
      </w:r>
      <w:proofErr w:type="spellEnd"/>
      <w:r w:rsidR="006632D0" w:rsidRPr="00A57A8A">
        <w:rPr>
          <w:rFonts w:ascii="BNPP Sans Light" w:eastAsia="Times New Roman" w:hAnsi="BNPP Sans Light" w:cs="Arial"/>
          <w:color w:val="000000"/>
          <w:szCs w:val="24"/>
          <w:lang w:val="nl-BE"/>
        </w:rPr>
        <w:t xml:space="preserve"> om het even waar en wanneer </w:t>
      </w:r>
      <w:r w:rsidRPr="00A57A8A">
        <w:rPr>
          <w:rFonts w:ascii="BNPP Sans Light" w:eastAsia="Times New Roman" w:hAnsi="BNPP Sans Light" w:cs="Arial"/>
          <w:color w:val="000000"/>
          <w:szCs w:val="24"/>
          <w:lang w:val="nl-BE"/>
        </w:rPr>
        <w:t xml:space="preserve">online </w:t>
      </w:r>
      <w:r w:rsidR="006632D0" w:rsidRPr="00A57A8A">
        <w:rPr>
          <w:rFonts w:ascii="BNPP Sans Light" w:eastAsia="Times New Roman" w:hAnsi="BNPP Sans Light" w:cs="Arial"/>
          <w:color w:val="000000"/>
          <w:szCs w:val="24"/>
          <w:lang w:val="nl-BE"/>
        </w:rPr>
        <w:t>ondertekenen</w:t>
      </w:r>
      <w:r w:rsidRPr="00A57A8A">
        <w:rPr>
          <w:rFonts w:ascii="BNPP Sans Light" w:eastAsia="Times New Roman" w:hAnsi="BNPP Sans Light" w:cs="Arial"/>
          <w:color w:val="000000"/>
          <w:szCs w:val="24"/>
          <w:lang w:val="nl-BE"/>
        </w:rPr>
        <w:t xml:space="preserve">. </w:t>
      </w:r>
    </w:p>
    <w:p w14:paraId="2E593729" w14:textId="4C8B27E5" w:rsidR="006141CE" w:rsidRPr="00A57A8A" w:rsidRDefault="004847F6" w:rsidP="00EE59DF">
      <w:pPr>
        <w:spacing w:after="270" w:line="240" w:lineRule="auto"/>
        <w:rPr>
          <w:rFonts w:ascii="BNPP Sans Light" w:eastAsia="Times New Roman" w:hAnsi="BNPP Sans Light"/>
          <w:szCs w:val="24"/>
          <w:lang w:val="nl-BE"/>
        </w:rPr>
      </w:pPr>
      <w:r w:rsidRPr="00A57A8A">
        <w:rPr>
          <w:rFonts w:ascii="BNPP Sans Light" w:eastAsia="Times New Roman" w:hAnsi="BNPP Sans Light"/>
          <w:color w:val="000000"/>
          <w:szCs w:val="24"/>
          <w:lang w:val="nl-BE"/>
        </w:rPr>
        <w:t xml:space="preserve">Dat comfort – en de tijdswinst – trekt steeds meer klanten aan. De digitale verkoop van leningen op afbetaling voor mobiliteit </w:t>
      </w:r>
      <w:r w:rsidR="00803406" w:rsidRPr="00A57A8A">
        <w:rPr>
          <w:rFonts w:ascii="BNPP Sans Light" w:eastAsia="Times New Roman" w:hAnsi="BNPP Sans Light"/>
          <w:color w:val="000000"/>
          <w:szCs w:val="24"/>
          <w:lang w:val="nl-BE"/>
        </w:rPr>
        <w:t>kent</w:t>
      </w:r>
      <w:r w:rsidRPr="00A57A8A">
        <w:rPr>
          <w:rFonts w:ascii="BNPP Sans Light" w:eastAsia="Times New Roman" w:hAnsi="BNPP Sans Light"/>
          <w:color w:val="000000"/>
          <w:szCs w:val="24"/>
          <w:lang w:val="nl-BE"/>
        </w:rPr>
        <w:t xml:space="preserve"> dan ook een sterke groei: in 2021 maakte die 18% uit van de totale digitale verkoop, tegenover amper 6% in 2020, goed voor een groei van </w:t>
      </w:r>
      <w:r w:rsidRPr="00A57A8A">
        <w:rPr>
          <w:rFonts w:ascii="BNPP Sans Light" w:eastAsia="Times New Roman" w:hAnsi="BNPP Sans Light"/>
          <w:szCs w:val="24"/>
          <w:lang w:val="nl-BE"/>
        </w:rPr>
        <w:t xml:space="preserve">195% in </w:t>
      </w:r>
      <w:r w:rsidRPr="00A57A8A">
        <w:rPr>
          <w:rFonts w:ascii="BNPP Sans Light" w:eastAsia="Times New Roman" w:hAnsi="BNPP Sans Light"/>
          <w:color w:val="000000"/>
          <w:szCs w:val="24"/>
          <w:lang w:val="nl-BE"/>
        </w:rPr>
        <w:t xml:space="preserve">twaalf maanden. Klanten die hun mobiliteitslening online afsluiten, doen dat vooral (86%) op de pc (EBW), </w:t>
      </w:r>
      <w:r w:rsidRPr="00A57A8A">
        <w:rPr>
          <w:rFonts w:ascii="BNPP Sans Light" w:eastAsia="Times New Roman" w:hAnsi="BNPP Sans Light"/>
          <w:szCs w:val="24"/>
          <w:lang w:val="nl-BE"/>
        </w:rPr>
        <w:t>tegenover 14% via de app van de bank (EBA).</w:t>
      </w:r>
    </w:p>
    <w:p w14:paraId="2FA5DCF6" w14:textId="7C943349" w:rsidR="006141CE" w:rsidRPr="00A57A8A" w:rsidRDefault="006141CE" w:rsidP="006141CE">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olor w:val="000000"/>
          <w:szCs w:val="24"/>
          <w:lang w:val="nl-BE"/>
        </w:rPr>
        <w:t xml:space="preserve">Het vaakst worden die online (via EBW of EBA) afgesloten mobiliteitsleningen </w:t>
      </w:r>
      <w:r w:rsidR="00F77F56" w:rsidRPr="00B466CF">
        <w:rPr>
          <w:rFonts w:ascii="BNPP Sans Light" w:eastAsia="Times New Roman" w:hAnsi="BNPP Sans Light"/>
          <w:color w:val="000000"/>
          <w:szCs w:val="24"/>
          <w:lang w:val="nl-BE"/>
        </w:rPr>
        <w:t xml:space="preserve">op afbetaling </w:t>
      </w:r>
      <w:r w:rsidRPr="00A57A8A">
        <w:rPr>
          <w:rFonts w:ascii="BNPP Sans Light" w:eastAsia="Times New Roman" w:hAnsi="BNPP Sans Light"/>
          <w:color w:val="000000"/>
          <w:szCs w:val="24"/>
          <w:lang w:val="nl-BE"/>
        </w:rPr>
        <w:t xml:space="preserve">gebruikt voor de aankoop van tweedehandswagens (56%), gevolgd door nieuwe (al dan niet milieuvriendelijke) wagens, die 28% van de onlinecontracten uitmaken, en </w:t>
      </w:r>
      <w:r w:rsidR="00DA75E6" w:rsidRPr="00A57A8A">
        <w:rPr>
          <w:rFonts w:ascii="BNPP Sans Light" w:eastAsia="Times New Roman" w:hAnsi="BNPP Sans Light"/>
          <w:color w:val="000000"/>
          <w:szCs w:val="24"/>
          <w:lang w:val="nl-BE"/>
        </w:rPr>
        <w:t xml:space="preserve">tot slot </w:t>
      </w:r>
      <w:r w:rsidRPr="00A57A8A">
        <w:rPr>
          <w:rFonts w:ascii="BNPP Sans Light" w:eastAsia="Times New Roman" w:hAnsi="BNPP Sans Light"/>
          <w:color w:val="000000"/>
          <w:szCs w:val="24"/>
          <w:lang w:val="nl-BE"/>
        </w:rPr>
        <w:t xml:space="preserve">door de </w:t>
      </w:r>
      <w:r w:rsidR="00DA75E6" w:rsidRPr="00A57A8A">
        <w:rPr>
          <w:rFonts w:ascii="BNPP Sans Light" w:eastAsia="Times New Roman" w:hAnsi="BNPP Sans Light"/>
          <w:color w:val="000000"/>
          <w:szCs w:val="24"/>
          <w:lang w:val="nl-BE"/>
        </w:rPr>
        <w:t>zacht</w:t>
      </w:r>
      <w:r w:rsidR="00863BD7">
        <w:rPr>
          <w:rFonts w:ascii="BNPP Sans Light" w:eastAsia="Times New Roman" w:hAnsi="BNPP Sans Light"/>
          <w:color w:val="000000"/>
          <w:szCs w:val="24"/>
          <w:lang w:val="nl-BE"/>
        </w:rPr>
        <w:t xml:space="preserve">e </w:t>
      </w:r>
      <w:r w:rsidR="00DA75E6" w:rsidRPr="00A57A8A">
        <w:rPr>
          <w:rFonts w:ascii="BNPP Sans Light" w:eastAsia="Times New Roman" w:hAnsi="BNPP Sans Light"/>
          <w:color w:val="000000"/>
          <w:szCs w:val="24"/>
          <w:lang w:val="nl-BE"/>
        </w:rPr>
        <w:t>vervoermiddelen</w:t>
      </w:r>
      <w:r w:rsidRPr="00A57A8A">
        <w:rPr>
          <w:rFonts w:ascii="BNPP Sans Light" w:eastAsia="Times New Roman" w:hAnsi="BNPP Sans Light"/>
          <w:color w:val="000000"/>
          <w:szCs w:val="24"/>
          <w:lang w:val="nl-BE"/>
        </w:rPr>
        <w:t>:</w:t>
      </w:r>
      <w:r w:rsidRPr="00A57A8A">
        <w:rPr>
          <w:rFonts w:ascii="Calibri" w:eastAsia="Times New Roman" w:hAnsi="Calibri"/>
          <w:color w:val="000000"/>
          <w:szCs w:val="24"/>
          <w:lang w:val="nl-BE"/>
        </w:rPr>
        <w:t xml:space="preserve"> </w:t>
      </w:r>
      <w:r w:rsidRPr="00A57A8A">
        <w:rPr>
          <w:rFonts w:ascii="BNPP Sans Light" w:eastAsia="Times New Roman" w:hAnsi="BNPP Sans Light"/>
          <w:color w:val="000000"/>
          <w:szCs w:val="24"/>
          <w:lang w:val="nl-BE"/>
        </w:rPr>
        <w:t xml:space="preserve">16% van de onlinecontracten gaat naar de aankoop van een fiets, </w:t>
      </w:r>
      <w:r w:rsidR="00DA75E6" w:rsidRPr="00A57A8A">
        <w:rPr>
          <w:rFonts w:ascii="BNPP Sans Light" w:eastAsia="Times New Roman" w:hAnsi="BNPP Sans Light"/>
          <w:color w:val="000000"/>
          <w:szCs w:val="24"/>
          <w:lang w:val="nl-BE"/>
        </w:rPr>
        <w:t xml:space="preserve">een </w:t>
      </w:r>
      <w:r w:rsidRPr="00A57A8A">
        <w:rPr>
          <w:rFonts w:ascii="BNPP Sans Light" w:eastAsia="Times New Roman" w:hAnsi="BNPP Sans Light"/>
          <w:color w:val="000000"/>
          <w:szCs w:val="24"/>
          <w:lang w:val="nl-BE"/>
        </w:rPr>
        <w:t xml:space="preserve">elektrische fiets, </w:t>
      </w:r>
      <w:r w:rsidR="00DA75E6" w:rsidRPr="00A57A8A">
        <w:rPr>
          <w:rFonts w:ascii="BNPP Sans Light" w:eastAsia="Times New Roman" w:hAnsi="BNPP Sans Light"/>
          <w:color w:val="000000"/>
          <w:szCs w:val="24"/>
          <w:lang w:val="nl-BE"/>
        </w:rPr>
        <w:t>een e-scooter, een e-step o</w:t>
      </w:r>
      <w:r w:rsidRPr="00A57A8A">
        <w:rPr>
          <w:rFonts w:ascii="BNPP Sans Light" w:eastAsia="Times New Roman" w:hAnsi="BNPP Sans Light"/>
          <w:color w:val="000000"/>
          <w:szCs w:val="24"/>
          <w:lang w:val="nl-BE"/>
        </w:rPr>
        <w:t xml:space="preserve">f </w:t>
      </w:r>
      <w:r w:rsidR="00DA75E6" w:rsidRPr="00A57A8A">
        <w:rPr>
          <w:rFonts w:ascii="BNPP Sans Light" w:eastAsia="Times New Roman" w:hAnsi="BNPP Sans Light"/>
          <w:color w:val="000000"/>
          <w:szCs w:val="24"/>
          <w:lang w:val="nl-BE"/>
        </w:rPr>
        <w:t xml:space="preserve">een </w:t>
      </w:r>
      <w:proofErr w:type="spellStart"/>
      <w:r w:rsidRPr="00A57A8A">
        <w:rPr>
          <w:rFonts w:ascii="BNPP Sans Light" w:eastAsia="Times New Roman" w:hAnsi="BNPP Sans Light"/>
          <w:color w:val="000000"/>
          <w:szCs w:val="24"/>
          <w:lang w:val="nl-BE"/>
        </w:rPr>
        <w:t>segway</w:t>
      </w:r>
      <w:proofErr w:type="spellEnd"/>
      <w:r w:rsidRPr="00A57A8A">
        <w:rPr>
          <w:rFonts w:ascii="BNPP Sans Light" w:eastAsia="Times New Roman" w:hAnsi="BNPP Sans Light"/>
          <w:color w:val="000000"/>
          <w:szCs w:val="24"/>
          <w:lang w:val="nl-BE"/>
        </w:rPr>
        <w:t>.</w:t>
      </w:r>
    </w:p>
    <w:p w14:paraId="600783F8" w14:textId="1A4A7364" w:rsidR="00BF51B9" w:rsidRPr="00A57A8A" w:rsidRDefault="00BF51B9" w:rsidP="00BF51B9">
      <w:pPr>
        <w:spacing w:after="270" w:line="240" w:lineRule="auto"/>
        <w:rPr>
          <w:rFonts w:ascii="BNPP Sans Light" w:eastAsia="Times New Roman" w:hAnsi="BNPP Sans Light" w:cs="Arial"/>
          <w:b/>
          <w:bCs/>
          <w:color w:val="000000"/>
          <w:szCs w:val="24"/>
          <w:lang w:val="nl-BE"/>
        </w:rPr>
      </w:pPr>
      <w:r w:rsidRPr="00A57A8A">
        <w:rPr>
          <w:rFonts w:ascii="BNPP Sans Light" w:eastAsia="Times New Roman" w:hAnsi="BNPP Sans Light" w:cs="Arial"/>
          <w:b/>
          <w:bCs/>
          <w:color w:val="000000"/>
          <w:szCs w:val="24"/>
          <w:lang w:val="nl-BE"/>
        </w:rPr>
        <w:t>Zachte mobiliteit blijft aantrekkelijk</w:t>
      </w:r>
    </w:p>
    <w:p w14:paraId="2301AE69" w14:textId="7F5E4F33" w:rsidR="006141CE" w:rsidRPr="00A57A8A" w:rsidRDefault="00BF51B9" w:rsidP="006141CE">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s="Arial"/>
          <w:szCs w:val="24"/>
          <w:lang w:val="nl-BE"/>
        </w:rPr>
        <w:t>6%</w:t>
      </w:r>
      <w:r w:rsidRPr="00A57A8A">
        <w:rPr>
          <w:rFonts w:ascii="BNPP Sans Light" w:eastAsia="Times New Roman" w:hAnsi="BNPP Sans Light" w:cs="Arial"/>
          <w:color w:val="000000"/>
          <w:szCs w:val="24"/>
          <w:lang w:val="nl-BE"/>
        </w:rPr>
        <w:t xml:space="preserve"> van de productie van leningen op afbetaling voor mobiliteit gaat momenteel naar zachte mobiliteit. </w:t>
      </w:r>
      <w:r w:rsidR="00A57A36" w:rsidRPr="00A57A8A">
        <w:rPr>
          <w:rFonts w:ascii="BNPP Sans Light" w:eastAsia="Times New Roman" w:hAnsi="BNPP Sans Light" w:cs="Arial"/>
          <w:color w:val="000000"/>
          <w:szCs w:val="24"/>
          <w:lang w:val="nl-BE"/>
        </w:rPr>
        <w:t xml:space="preserve">Qua profiel </w:t>
      </w:r>
      <w:r w:rsidR="0021483E" w:rsidRPr="00A57A8A">
        <w:rPr>
          <w:rFonts w:ascii="BNPP Sans Light" w:eastAsia="Times New Roman" w:hAnsi="BNPP Sans Light" w:cs="Arial"/>
          <w:color w:val="000000"/>
          <w:szCs w:val="24"/>
          <w:lang w:val="nl-BE"/>
        </w:rPr>
        <w:t>zijn</w:t>
      </w:r>
      <w:r w:rsidR="00A57A36" w:rsidRPr="00A57A8A">
        <w:rPr>
          <w:rFonts w:ascii="BNPP Sans Light" w:eastAsia="Times New Roman" w:hAnsi="BNPP Sans Light" w:cs="Arial"/>
          <w:color w:val="000000"/>
          <w:szCs w:val="24"/>
          <w:lang w:val="nl-BE"/>
        </w:rPr>
        <w:t xml:space="preserve"> de typische kredietnemer</w:t>
      </w:r>
      <w:r w:rsidR="0021483E" w:rsidRPr="00A57A8A">
        <w:rPr>
          <w:rFonts w:ascii="BNPP Sans Light" w:eastAsia="Times New Roman" w:hAnsi="BNPP Sans Light" w:cs="Arial"/>
          <w:color w:val="000000"/>
          <w:szCs w:val="24"/>
          <w:lang w:val="nl-BE"/>
        </w:rPr>
        <w:t>s</w:t>
      </w:r>
      <w:r w:rsidR="00A57A36" w:rsidRPr="00A57A8A">
        <w:rPr>
          <w:rFonts w:ascii="BNPP Sans Light" w:eastAsia="Times New Roman" w:hAnsi="BNPP Sans Light" w:cs="Arial"/>
          <w:color w:val="000000"/>
          <w:szCs w:val="24"/>
          <w:lang w:val="nl-BE"/>
        </w:rPr>
        <w:t xml:space="preserve"> van een e-bikelening gemiddeld 47 jaar oud en le</w:t>
      </w:r>
      <w:r w:rsidR="0021483E" w:rsidRPr="00A57A8A">
        <w:rPr>
          <w:rFonts w:ascii="BNPP Sans Light" w:eastAsia="Times New Roman" w:hAnsi="BNPP Sans Light" w:cs="Arial"/>
          <w:color w:val="000000"/>
          <w:szCs w:val="24"/>
          <w:lang w:val="nl-BE"/>
        </w:rPr>
        <w:t>nen ze</w:t>
      </w:r>
      <w:r w:rsidR="00A57A36" w:rsidRPr="00A57A8A">
        <w:rPr>
          <w:rFonts w:ascii="BNPP Sans Light" w:eastAsia="Times New Roman" w:hAnsi="BNPP Sans Light" w:cs="Arial"/>
          <w:color w:val="000000"/>
          <w:szCs w:val="24"/>
          <w:lang w:val="nl-BE"/>
        </w:rPr>
        <w:t xml:space="preserve"> gemiddeld </w:t>
      </w:r>
      <w:r w:rsidRPr="00A57A8A">
        <w:rPr>
          <w:rFonts w:ascii="BNPP Sans Light" w:eastAsia="Times New Roman" w:hAnsi="BNPP Sans Light" w:cs="Arial"/>
          <w:color w:val="000000"/>
          <w:szCs w:val="24"/>
          <w:lang w:val="nl-BE"/>
        </w:rPr>
        <w:t>3.700 euro.</w:t>
      </w:r>
      <w:r w:rsidR="0021483E" w:rsidRPr="00A57A8A">
        <w:rPr>
          <w:rFonts w:ascii="BNPP Sans Light" w:eastAsia="Times New Roman" w:hAnsi="BNPP Sans Light" w:cs="Arial"/>
          <w:color w:val="000000"/>
          <w:szCs w:val="24"/>
          <w:lang w:val="nl-BE"/>
        </w:rPr>
        <w:t xml:space="preserve"> </w:t>
      </w:r>
      <w:r w:rsidRPr="00A57A8A">
        <w:rPr>
          <w:rFonts w:ascii="BNPP Sans Light" w:eastAsia="Times New Roman" w:hAnsi="BNPP Sans Light" w:cs="Arial"/>
          <w:color w:val="000000"/>
          <w:szCs w:val="24"/>
          <w:lang w:val="nl-BE"/>
        </w:rPr>
        <w:t xml:space="preserve">De gemiddelde maandaflossing </w:t>
      </w:r>
      <w:r w:rsidR="00A57A36" w:rsidRPr="00A57A8A">
        <w:rPr>
          <w:rFonts w:ascii="BNPP Sans Light" w:eastAsia="Times New Roman" w:hAnsi="BNPP Sans Light" w:cs="Arial"/>
          <w:color w:val="000000"/>
          <w:szCs w:val="24"/>
          <w:lang w:val="nl-BE"/>
        </w:rPr>
        <w:t>bedraagt</w:t>
      </w:r>
      <w:r w:rsidRPr="00A57A8A">
        <w:rPr>
          <w:rFonts w:ascii="BNPP Sans Light" w:eastAsia="Times New Roman" w:hAnsi="BNPP Sans Light" w:cs="Arial"/>
          <w:color w:val="000000"/>
          <w:szCs w:val="24"/>
          <w:lang w:val="nl-BE"/>
        </w:rPr>
        <w:t xml:space="preserve"> 133 euro en de gemiddelde looptijd 28 maanden. Ook interessant: 79% van de klanten van BNP Paribas Fortis die een lening voor een elektrische fiets hebben afgesloten woont in </w:t>
      </w:r>
      <w:r w:rsidR="00A57A36" w:rsidRPr="00A57A8A">
        <w:rPr>
          <w:rFonts w:ascii="BNPP Sans Light" w:eastAsia="Times New Roman" w:hAnsi="BNPP Sans Light" w:cs="Arial"/>
          <w:color w:val="000000"/>
          <w:szCs w:val="24"/>
          <w:lang w:val="nl-BE"/>
        </w:rPr>
        <w:t>Vlaanderen</w:t>
      </w:r>
      <w:r w:rsidRPr="00A57A8A">
        <w:rPr>
          <w:rFonts w:ascii="BNPP Sans Light" w:eastAsia="Times New Roman" w:hAnsi="BNPP Sans Light" w:cs="Arial"/>
          <w:color w:val="000000"/>
          <w:szCs w:val="24"/>
          <w:lang w:val="nl-BE"/>
        </w:rPr>
        <w:t>.</w:t>
      </w:r>
    </w:p>
    <w:p w14:paraId="128CC77E" w14:textId="2BA3BCAB" w:rsidR="006141CE" w:rsidRPr="00A57A8A" w:rsidRDefault="006141CE" w:rsidP="006141CE">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olor w:val="000000"/>
          <w:szCs w:val="24"/>
          <w:u w:val="single"/>
          <w:lang w:val="nl-BE"/>
        </w:rPr>
        <w:t xml:space="preserve">Bekijk de </w:t>
      </w:r>
      <w:proofErr w:type="spellStart"/>
      <w:r w:rsidRPr="00A57A8A">
        <w:rPr>
          <w:rFonts w:ascii="BNPP Sans Light" w:eastAsia="Times New Roman" w:hAnsi="BNPP Sans Light"/>
          <w:color w:val="000000"/>
          <w:szCs w:val="24"/>
          <w:u w:val="single"/>
          <w:lang w:val="nl-BE"/>
        </w:rPr>
        <w:t>infographic</w:t>
      </w:r>
      <w:proofErr w:type="spellEnd"/>
      <w:r w:rsidRPr="00A57A8A">
        <w:rPr>
          <w:rFonts w:ascii="Calibri" w:eastAsia="Times New Roman" w:hAnsi="Calibri"/>
          <w:color w:val="000000"/>
          <w:szCs w:val="24"/>
          <w:lang w:val="nl-BE"/>
        </w:rPr>
        <w:t> </w:t>
      </w:r>
      <w:r w:rsidRPr="00A57A8A">
        <w:rPr>
          <w:rFonts w:ascii="BNPP Sans Light" w:eastAsia="Times New Roman" w:hAnsi="BNPP Sans Light"/>
          <w:b/>
          <w:bCs/>
          <w:color w:val="000000"/>
          <w:szCs w:val="24"/>
          <w:lang w:val="nl-BE"/>
        </w:rPr>
        <w:t>(of zie bijlage)</w:t>
      </w:r>
      <w:r w:rsidRPr="00A57A8A">
        <w:rPr>
          <w:rFonts w:ascii="BNPP Sans Light" w:eastAsia="Times New Roman" w:hAnsi="BNPP Sans Light"/>
          <w:color w:val="000000"/>
          <w:szCs w:val="24"/>
          <w:lang w:val="nl-BE"/>
        </w:rPr>
        <w:t>.</w:t>
      </w:r>
    </w:p>
    <w:p w14:paraId="3E95108B" w14:textId="6E30CCD0" w:rsidR="00EE59DF" w:rsidRPr="00A57A8A" w:rsidRDefault="00EE59DF" w:rsidP="00EE59DF">
      <w:pPr>
        <w:spacing w:after="270" w:line="240" w:lineRule="auto"/>
        <w:rPr>
          <w:rFonts w:ascii="BNPP Sans Light" w:eastAsia="Times New Roman" w:hAnsi="BNPP Sans Light" w:cs="Arial"/>
          <w:b/>
          <w:bCs/>
          <w:color w:val="000000"/>
          <w:szCs w:val="24"/>
          <w:lang w:val="nl-BE"/>
        </w:rPr>
      </w:pPr>
      <w:r w:rsidRPr="00A57A8A">
        <w:rPr>
          <w:rFonts w:ascii="BNPP Sans Light" w:eastAsia="Times New Roman" w:hAnsi="BNPP Sans Light"/>
          <w:b/>
          <w:bCs/>
          <w:color w:val="000000"/>
          <w:szCs w:val="24"/>
          <w:lang w:val="nl-BE"/>
        </w:rPr>
        <w:t xml:space="preserve">Van 4 januari tot 28 februari 2022: ‘Autosalon’-lening tegen </w:t>
      </w:r>
      <w:r w:rsidR="00154896" w:rsidRPr="00A57A8A">
        <w:rPr>
          <w:rFonts w:ascii="BNPP Sans Light" w:eastAsia="Times New Roman" w:hAnsi="BNPP Sans Light"/>
          <w:b/>
          <w:bCs/>
          <w:color w:val="000000"/>
          <w:szCs w:val="24"/>
          <w:lang w:val="nl-BE"/>
        </w:rPr>
        <w:t xml:space="preserve">een rentevoet van </w:t>
      </w:r>
      <w:r w:rsidRPr="00A57A8A">
        <w:rPr>
          <w:rFonts w:ascii="BNPP Sans Light" w:eastAsia="Times New Roman" w:hAnsi="BNPP Sans Light"/>
          <w:b/>
          <w:bCs/>
          <w:color w:val="000000"/>
          <w:szCs w:val="24"/>
          <w:lang w:val="nl-BE"/>
        </w:rPr>
        <w:t xml:space="preserve">0,60% </w:t>
      </w:r>
    </w:p>
    <w:p w14:paraId="080F51C5" w14:textId="05DBB6F1" w:rsidR="00EE59DF" w:rsidRPr="00A57A8A" w:rsidRDefault="00EE59DF" w:rsidP="00EE59DF">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 xml:space="preserve">De mobiliteit koolstofarmer maken blijft centraal staan in het aanbod van BNP Paribas Fortis en Fintro. </w:t>
      </w:r>
      <w:r w:rsidR="005E1CD8" w:rsidRPr="00A57A8A">
        <w:rPr>
          <w:rFonts w:ascii="BNPP Sans Light" w:eastAsia="Times New Roman" w:hAnsi="BNPP Sans Light" w:cs="Arial"/>
          <w:color w:val="000000"/>
          <w:szCs w:val="24"/>
          <w:lang w:val="nl-BE"/>
        </w:rPr>
        <w:t>Voor een lening op afbetaling voor ecomobiliteit krijgen particulieren d</w:t>
      </w:r>
      <w:r w:rsidRPr="00A57A8A">
        <w:rPr>
          <w:rFonts w:ascii="BNPP Sans Light" w:eastAsia="Times New Roman" w:hAnsi="BNPP Sans Light" w:cs="Arial"/>
          <w:color w:val="000000"/>
          <w:szCs w:val="24"/>
          <w:lang w:val="nl-BE"/>
        </w:rPr>
        <w:t>aarom van BNP Paribas Fortis en Fintro</w:t>
      </w:r>
      <w:r w:rsidR="005E1CD8" w:rsidRPr="00A57A8A">
        <w:rPr>
          <w:rFonts w:ascii="BNPP Sans Light" w:eastAsia="Times New Roman" w:hAnsi="BNPP Sans Light" w:cs="Arial"/>
          <w:color w:val="000000"/>
          <w:szCs w:val="24"/>
          <w:lang w:val="nl-BE"/>
        </w:rPr>
        <w:t>,</w:t>
      </w:r>
      <w:r w:rsidRPr="00A57A8A">
        <w:rPr>
          <w:rFonts w:ascii="BNPP Sans Light" w:eastAsia="Times New Roman" w:hAnsi="BNPP Sans Light" w:cs="Arial"/>
          <w:color w:val="000000"/>
          <w:szCs w:val="24"/>
          <w:lang w:val="nl-BE"/>
        </w:rPr>
        <w:t xml:space="preserve"> van 4 januari tot en met 28 februari 2022</w:t>
      </w:r>
      <w:r w:rsidR="005E1CD8" w:rsidRPr="00A57A8A">
        <w:rPr>
          <w:rFonts w:ascii="BNPP Sans Light" w:eastAsia="Times New Roman" w:hAnsi="BNPP Sans Light" w:cs="Arial"/>
          <w:color w:val="000000"/>
          <w:szCs w:val="24"/>
          <w:lang w:val="nl-BE"/>
        </w:rPr>
        <w:t>,</w:t>
      </w:r>
      <w:r w:rsidRPr="00A57A8A">
        <w:rPr>
          <w:rFonts w:ascii="BNPP Sans Light" w:eastAsia="Times New Roman" w:hAnsi="BNPP Sans Light" w:cs="Arial"/>
          <w:color w:val="000000"/>
          <w:szCs w:val="24"/>
          <w:lang w:val="nl-BE"/>
        </w:rPr>
        <w:t xml:space="preserve"> een rentevoet vanaf 0,60%</w:t>
      </w:r>
      <w:r w:rsidR="0067563F">
        <w:rPr>
          <w:rStyle w:val="FootnoteReference"/>
          <w:rFonts w:ascii="BNPP Sans Light" w:eastAsia="Times New Roman" w:hAnsi="BNPP Sans Light" w:cs="Arial"/>
          <w:color w:val="000000"/>
          <w:szCs w:val="24"/>
          <w:lang w:val="nl-BE"/>
        </w:rPr>
        <w:footnoteReference w:id="1"/>
      </w:r>
      <w:r w:rsidRPr="00A57A8A">
        <w:rPr>
          <w:rFonts w:ascii="BNPP Sans Light" w:eastAsia="Times New Roman" w:hAnsi="BNPP Sans Light" w:cs="Arial"/>
          <w:color w:val="000000"/>
          <w:szCs w:val="24"/>
          <w:lang w:val="nl-BE"/>
        </w:rPr>
        <w:t xml:space="preserve"> voor </w:t>
      </w:r>
      <w:r w:rsidRPr="00A57A8A">
        <w:rPr>
          <w:rFonts w:ascii="BNPP Sans Light" w:eastAsia="Times New Roman" w:hAnsi="BNPP Sans Light" w:cs="Arial"/>
          <w:color w:val="000000"/>
          <w:szCs w:val="24"/>
          <w:lang w:val="nl-BE"/>
        </w:rPr>
        <w:lastRenderedPageBreak/>
        <w:t>elke aankoop van een nieuw milieuvriendelijk voertuig. Dat aanbod geldt in de kantoren, via het Easy Banking Centr</w:t>
      </w:r>
      <w:r w:rsidR="005E1CD8" w:rsidRPr="00A57A8A">
        <w:rPr>
          <w:rFonts w:ascii="BNPP Sans Light" w:eastAsia="Times New Roman" w:hAnsi="BNPP Sans Light" w:cs="Arial"/>
          <w:color w:val="000000"/>
          <w:szCs w:val="24"/>
          <w:lang w:val="nl-BE"/>
        </w:rPr>
        <w:t>e</w:t>
      </w:r>
      <w:r w:rsidRPr="00A57A8A">
        <w:rPr>
          <w:rFonts w:ascii="BNPP Sans Light" w:eastAsia="Times New Roman" w:hAnsi="BNPP Sans Light" w:cs="Arial"/>
          <w:color w:val="000000"/>
          <w:szCs w:val="24"/>
          <w:lang w:val="nl-BE"/>
        </w:rPr>
        <w:t xml:space="preserve"> en </w:t>
      </w:r>
      <w:r w:rsidR="005E1CD8" w:rsidRPr="00A57A8A">
        <w:rPr>
          <w:rFonts w:ascii="BNPP Sans Light" w:eastAsia="Times New Roman" w:hAnsi="BNPP Sans Light" w:cs="Arial"/>
          <w:color w:val="000000"/>
          <w:szCs w:val="24"/>
          <w:lang w:val="nl-BE"/>
        </w:rPr>
        <w:t>via</w:t>
      </w:r>
      <w:r w:rsidRPr="00A57A8A">
        <w:rPr>
          <w:rFonts w:ascii="BNPP Sans Light" w:eastAsia="Times New Roman" w:hAnsi="BNPP Sans Light" w:cs="Arial"/>
          <w:color w:val="000000"/>
          <w:szCs w:val="24"/>
          <w:lang w:val="nl-BE"/>
        </w:rPr>
        <w:t xml:space="preserve"> Easy Banking Web en Easy Banking App.</w:t>
      </w:r>
    </w:p>
    <w:p w14:paraId="7B84A0CE" w14:textId="7C4EC526" w:rsidR="00EE59DF" w:rsidRPr="00A57A8A" w:rsidRDefault="00EE59DF" w:rsidP="00EE59DF">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 xml:space="preserve">Voor nieuwe wagens die buiten die categorie vallen en voor </w:t>
      </w:r>
      <w:r w:rsidR="00BD284B" w:rsidRPr="00A57A8A">
        <w:rPr>
          <w:rFonts w:ascii="BNPP Sans Light" w:eastAsia="Times New Roman" w:hAnsi="BNPP Sans Light" w:cs="Arial"/>
          <w:color w:val="000000"/>
          <w:szCs w:val="24"/>
          <w:lang w:val="nl-BE"/>
        </w:rPr>
        <w:t>recente</w:t>
      </w:r>
      <w:r w:rsidRPr="00A57A8A">
        <w:rPr>
          <w:rFonts w:ascii="BNPP Sans Light" w:eastAsia="Times New Roman" w:hAnsi="BNPP Sans Light" w:cs="Arial"/>
          <w:color w:val="000000"/>
          <w:szCs w:val="24"/>
          <w:lang w:val="nl-BE"/>
        </w:rPr>
        <w:t xml:space="preserve"> tweedehandswagens (&lt; 3 jaar) geldt een </w:t>
      </w:r>
      <w:r w:rsidR="00BD284B" w:rsidRPr="00A57A8A">
        <w:rPr>
          <w:rFonts w:ascii="BNPP Sans Light" w:eastAsia="Times New Roman" w:hAnsi="BNPP Sans Light" w:cs="Arial"/>
          <w:color w:val="000000"/>
          <w:szCs w:val="24"/>
          <w:lang w:val="nl-BE"/>
        </w:rPr>
        <w:t>rentevoet</w:t>
      </w:r>
      <w:r w:rsidRPr="00A57A8A">
        <w:rPr>
          <w:rFonts w:ascii="BNPP Sans Light" w:eastAsia="Times New Roman" w:hAnsi="BNPP Sans Light" w:cs="Arial"/>
          <w:color w:val="000000"/>
          <w:szCs w:val="24"/>
          <w:lang w:val="nl-BE"/>
        </w:rPr>
        <w:t xml:space="preserve"> van 0,90%*. </w:t>
      </w:r>
      <w:r w:rsidR="00BD284B" w:rsidRPr="00A57A8A">
        <w:rPr>
          <w:rFonts w:ascii="BNPP Sans Light" w:eastAsia="Times New Roman" w:hAnsi="BNPP Sans Light" w:cs="Arial"/>
          <w:color w:val="000000"/>
          <w:szCs w:val="24"/>
          <w:lang w:val="nl-BE"/>
        </w:rPr>
        <w:t>Zo</w:t>
      </w:r>
      <w:r w:rsidRPr="00A57A8A">
        <w:rPr>
          <w:rFonts w:ascii="BNPP Sans Light" w:eastAsia="Times New Roman" w:hAnsi="BNPP Sans Light" w:cs="Arial"/>
          <w:color w:val="000000"/>
          <w:szCs w:val="24"/>
          <w:lang w:val="nl-BE"/>
        </w:rPr>
        <w:t xml:space="preserve"> positioneert BNP Paribas Fortis zich meer dan ooit als financiële </w:t>
      </w:r>
      <w:r w:rsidR="00BD284B" w:rsidRPr="00A57A8A">
        <w:rPr>
          <w:rFonts w:ascii="BNPP Sans Light" w:eastAsia="Times New Roman" w:hAnsi="BNPP Sans Light" w:cs="Arial"/>
          <w:color w:val="000000"/>
          <w:szCs w:val="24"/>
          <w:lang w:val="nl-BE"/>
        </w:rPr>
        <w:t xml:space="preserve">vertrouwenspartner </w:t>
      </w:r>
      <w:r w:rsidRPr="00A57A8A">
        <w:rPr>
          <w:rFonts w:ascii="BNPP Sans Light" w:eastAsia="Times New Roman" w:hAnsi="BNPP Sans Light" w:cs="Arial"/>
          <w:color w:val="000000"/>
          <w:szCs w:val="24"/>
          <w:lang w:val="nl-BE"/>
        </w:rPr>
        <w:t>én mobiliteitspartner.</w:t>
      </w:r>
    </w:p>
    <w:p w14:paraId="7021C8EA" w14:textId="79052832" w:rsidR="00EE59DF" w:rsidRPr="00A57A8A" w:rsidRDefault="00EE59DF" w:rsidP="00EE59DF">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olor w:val="000000"/>
          <w:szCs w:val="24"/>
          <w:lang w:val="nl-BE"/>
        </w:rPr>
        <w:t>En aangezien de zachte mobiliteit de mobiliteit van de toekomst</w:t>
      </w:r>
      <w:r w:rsidR="00BD284B" w:rsidRPr="00A57A8A">
        <w:rPr>
          <w:rFonts w:ascii="BNPP Sans Light" w:eastAsia="Times New Roman" w:hAnsi="BNPP Sans Light"/>
          <w:color w:val="000000"/>
          <w:szCs w:val="24"/>
          <w:lang w:val="nl-BE"/>
        </w:rPr>
        <w:t xml:space="preserve"> is</w:t>
      </w:r>
      <w:r w:rsidRPr="00A57A8A">
        <w:rPr>
          <w:rFonts w:ascii="BNPP Sans Light" w:eastAsia="Times New Roman" w:hAnsi="BNPP Sans Light"/>
          <w:color w:val="000000"/>
          <w:szCs w:val="24"/>
          <w:lang w:val="nl-BE"/>
        </w:rPr>
        <w:t xml:space="preserve">, biedt BNP Paribas Fortis ook leningen </w:t>
      </w:r>
      <w:r w:rsidR="00BD284B" w:rsidRPr="00A57A8A">
        <w:rPr>
          <w:rFonts w:ascii="BNPP Sans Light" w:eastAsia="Times New Roman" w:hAnsi="BNPP Sans Light"/>
          <w:color w:val="000000"/>
          <w:szCs w:val="24"/>
          <w:lang w:val="nl-BE"/>
        </w:rPr>
        <w:t>tegen een rentevoet van</w:t>
      </w:r>
      <w:r w:rsidRPr="00A57A8A">
        <w:rPr>
          <w:rFonts w:ascii="BNPP Sans Light" w:eastAsia="Times New Roman" w:hAnsi="BNPP Sans Light"/>
          <w:color w:val="000000"/>
          <w:szCs w:val="24"/>
          <w:lang w:val="nl-BE"/>
        </w:rPr>
        <w:t xml:space="preserve"> 0,60% voor de aankoop van </w:t>
      </w:r>
      <w:r w:rsidR="00BD284B" w:rsidRPr="00A57A8A">
        <w:rPr>
          <w:rFonts w:ascii="BNPP Sans Light" w:eastAsia="Times New Roman" w:hAnsi="BNPP Sans Light"/>
          <w:color w:val="000000"/>
          <w:szCs w:val="24"/>
          <w:lang w:val="nl-BE"/>
        </w:rPr>
        <w:t>milieuvriendelijke</w:t>
      </w:r>
      <w:r w:rsidRPr="00A57A8A">
        <w:rPr>
          <w:rFonts w:ascii="BNPP Sans Light" w:eastAsia="Times New Roman" w:hAnsi="BNPP Sans Light"/>
          <w:color w:val="000000"/>
          <w:szCs w:val="24"/>
          <w:lang w:val="nl-BE"/>
        </w:rPr>
        <w:t xml:space="preserve"> vervoermiddelen (elektrische fiets of step, </w:t>
      </w:r>
      <w:proofErr w:type="spellStart"/>
      <w:r w:rsidRPr="00A57A8A">
        <w:rPr>
          <w:rFonts w:ascii="BNPP Sans Light" w:eastAsia="Times New Roman" w:hAnsi="BNPP Sans Light"/>
          <w:color w:val="000000"/>
          <w:szCs w:val="24"/>
          <w:lang w:val="nl-BE"/>
        </w:rPr>
        <w:t>hoverboard</w:t>
      </w:r>
      <w:proofErr w:type="spellEnd"/>
      <w:r w:rsidRPr="00A57A8A">
        <w:rPr>
          <w:rFonts w:ascii="BNPP Sans Light" w:eastAsia="Times New Roman" w:hAnsi="BNPP Sans Light"/>
          <w:color w:val="000000"/>
          <w:szCs w:val="24"/>
          <w:lang w:val="nl-BE"/>
        </w:rPr>
        <w:t xml:space="preserve">, </w:t>
      </w:r>
      <w:proofErr w:type="spellStart"/>
      <w:r w:rsidRPr="00A57A8A">
        <w:rPr>
          <w:rFonts w:ascii="BNPP Sans Light" w:eastAsia="Times New Roman" w:hAnsi="BNPP Sans Light"/>
          <w:color w:val="000000"/>
          <w:szCs w:val="24"/>
          <w:lang w:val="nl-BE"/>
        </w:rPr>
        <w:t>segway</w:t>
      </w:r>
      <w:proofErr w:type="spellEnd"/>
      <w:r w:rsidRPr="00A57A8A">
        <w:rPr>
          <w:rFonts w:ascii="BNPP Sans Light" w:eastAsia="Times New Roman" w:hAnsi="BNPP Sans Light"/>
          <w:color w:val="000000"/>
          <w:szCs w:val="24"/>
          <w:lang w:val="nl-BE"/>
        </w:rPr>
        <w:t xml:space="preserve">, </w:t>
      </w:r>
      <w:proofErr w:type="spellStart"/>
      <w:r w:rsidRPr="00A57A8A">
        <w:rPr>
          <w:rFonts w:ascii="BNPP Sans Light" w:eastAsia="Times New Roman" w:hAnsi="BNPP Sans Light"/>
          <w:color w:val="000000"/>
          <w:szCs w:val="24"/>
          <w:lang w:val="nl-BE"/>
        </w:rPr>
        <w:t>eenwieler</w:t>
      </w:r>
      <w:proofErr w:type="spellEnd"/>
      <w:r w:rsidRPr="00A57A8A">
        <w:rPr>
          <w:rFonts w:ascii="BNPP Sans Light" w:eastAsia="Times New Roman" w:hAnsi="BNPP Sans Light"/>
          <w:color w:val="000000"/>
          <w:szCs w:val="24"/>
          <w:lang w:val="nl-BE"/>
        </w:rPr>
        <w:t xml:space="preserve"> …). Met zo’n </w:t>
      </w:r>
      <w:r w:rsidR="00F77F56" w:rsidRPr="00B466CF">
        <w:rPr>
          <w:rFonts w:ascii="BNPP Sans Light" w:eastAsia="Times New Roman" w:hAnsi="BNPP Sans Light"/>
          <w:color w:val="000000"/>
          <w:szCs w:val="24"/>
          <w:lang w:val="nl-BE"/>
        </w:rPr>
        <w:t xml:space="preserve">lening op afbetaling </w:t>
      </w:r>
      <w:r w:rsidRPr="00A57A8A">
        <w:rPr>
          <w:rFonts w:ascii="BNPP Sans Light" w:eastAsia="Times New Roman" w:hAnsi="BNPP Sans Light"/>
          <w:color w:val="000000"/>
          <w:szCs w:val="24"/>
          <w:lang w:val="nl-BE"/>
        </w:rPr>
        <w:t xml:space="preserve">voor zachte mobiliteit lenen klanten minimaal 500 euro </w:t>
      </w:r>
      <w:r w:rsidR="00BD284B" w:rsidRPr="00A57A8A">
        <w:rPr>
          <w:rFonts w:ascii="BNPP Sans Light" w:eastAsia="Times New Roman" w:hAnsi="BNPP Sans Light"/>
          <w:color w:val="000000"/>
          <w:szCs w:val="24"/>
          <w:lang w:val="nl-BE"/>
        </w:rPr>
        <w:t>tot</w:t>
      </w:r>
      <w:r w:rsidRPr="00A57A8A">
        <w:rPr>
          <w:rFonts w:ascii="BNPP Sans Light" w:eastAsia="Times New Roman" w:hAnsi="BNPP Sans Light"/>
          <w:color w:val="000000"/>
          <w:szCs w:val="24"/>
          <w:lang w:val="nl-BE"/>
        </w:rPr>
        <w:t xml:space="preserve"> maximaal 110% van de totale prijs van een </w:t>
      </w:r>
      <w:r w:rsidR="00BD284B" w:rsidRPr="00A57A8A">
        <w:rPr>
          <w:rFonts w:ascii="BNPP Sans Light" w:eastAsia="Times New Roman" w:hAnsi="BNPP Sans Light"/>
          <w:color w:val="000000"/>
          <w:szCs w:val="24"/>
          <w:lang w:val="nl-BE"/>
        </w:rPr>
        <w:t>milieuvriendelijk</w:t>
      </w:r>
      <w:r w:rsidRPr="00A57A8A">
        <w:rPr>
          <w:rFonts w:ascii="BNPP Sans Light" w:eastAsia="Times New Roman" w:hAnsi="BNPP Sans Light"/>
          <w:color w:val="000000"/>
          <w:szCs w:val="24"/>
          <w:lang w:val="nl-BE"/>
        </w:rPr>
        <w:t xml:space="preserve"> vervoermiddel (inclusief btw), </w:t>
      </w:r>
      <w:r w:rsidR="00BD284B" w:rsidRPr="00A57A8A">
        <w:rPr>
          <w:rFonts w:ascii="BNPP Sans Light" w:eastAsia="Times New Roman" w:hAnsi="BNPP Sans Light"/>
          <w:color w:val="000000"/>
          <w:szCs w:val="24"/>
          <w:lang w:val="nl-BE"/>
        </w:rPr>
        <w:t>naargelang</w:t>
      </w:r>
      <w:r w:rsidRPr="00A57A8A">
        <w:rPr>
          <w:rFonts w:ascii="BNPP Sans Light" w:eastAsia="Times New Roman" w:hAnsi="BNPP Sans Light"/>
          <w:color w:val="000000"/>
          <w:szCs w:val="24"/>
          <w:lang w:val="nl-BE"/>
        </w:rPr>
        <w:t xml:space="preserve"> de behoefte van de klant.</w:t>
      </w:r>
    </w:p>
    <w:p w14:paraId="393F2B59" w14:textId="25D0945E" w:rsidR="0032516B" w:rsidRPr="00A57A8A" w:rsidRDefault="00EE59DF" w:rsidP="0032516B">
      <w:pPr>
        <w:spacing w:after="270" w:line="240" w:lineRule="auto"/>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 xml:space="preserve">En niet te vergeten: helemaal in lijn met zijn </w:t>
      </w:r>
      <w:r w:rsidR="00B4485A" w:rsidRPr="00A57A8A">
        <w:rPr>
          <w:rFonts w:ascii="BNPP Sans Light" w:eastAsia="Times New Roman" w:hAnsi="BNPP Sans Light" w:cs="Arial"/>
          <w:color w:val="000000"/>
          <w:szCs w:val="24"/>
          <w:lang w:val="nl-BE"/>
        </w:rPr>
        <w:t>globale</w:t>
      </w:r>
      <w:r w:rsidRPr="00A57A8A">
        <w:rPr>
          <w:rFonts w:ascii="BNPP Sans Light" w:eastAsia="Times New Roman" w:hAnsi="BNPP Sans Light" w:cs="Arial"/>
          <w:color w:val="000000"/>
          <w:szCs w:val="24"/>
          <w:lang w:val="nl-BE"/>
        </w:rPr>
        <w:t xml:space="preserve"> aanpak stelt BNP Paribas Fortis bij elk mobiliteitsproject een optimale bescherming voor, voor de klant, zijn naasten en het voertuig. Klanten kunnen via BNP Paribas Fortis immers ook een </w:t>
      </w:r>
      <w:r w:rsidR="00863BD7">
        <w:rPr>
          <w:rFonts w:ascii="BNPP Sans Light" w:eastAsia="Times New Roman" w:hAnsi="BNPP Sans Light" w:cs="Arial"/>
          <w:color w:val="000000"/>
          <w:szCs w:val="24"/>
          <w:lang w:val="nl-BE"/>
        </w:rPr>
        <w:t>v</w:t>
      </w:r>
      <w:r w:rsidRPr="00A57A8A">
        <w:rPr>
          <w:rFonts w:ascii="BNPP Sans Light" w:eastAsia="Times New Roman" w:hAnsi="BNPP Sans Light" w:cs="Arial"/>
          <w:color w:val="000000"/>
          <w:szCs w:val="24"/>
          <w:lang w:val="nl-BE"/>
        </w:rPr>
        <w:t xml:space="preserve">erzekering </w:t>
      </w:r>
      <w:r w:rsidR="00B4485A" w:rsidRPr="00A57A8A">
        <w:rPr>
          <w:rFonts w:ascii="BNPP Sans Light" w:eastAsia="Times New Roman" w:hAnsi="BNPP Sans Light" w:cs="Arial"/>
          <w:color w:val="000000"/>
          <w:szCs w:val="24"/>
          <w:lang w:val="nl-BE"/>
        </w:rPr>
        <w:t>B</w:t>
      </w:r>
      <w:r w:rsidRPr="00A57A8A">
        <w:rPr>
          <w:rFonts w:ascii="BNPP Sans Light" w:eastAsia="Times New Roman" w:hAnsi="BNPP Sans Light" w:cs="Arial"/>
          <w:color w:val="000000"/>
          <w:szCs w:val="24"/>
          <w:lang w:val="nl-BE"/>
        </w:rPr>
        <w:t xml:space="preserve">urgerlijke </w:t>
      </w:r>
      <w:r w:rsidR="00B4485A" w:rsidRPr="00A57A8A">
        <w:rPr>
          <w:rFonts w:ascii="BNPP Sans Light" w:eastAsia="Times New Roman" w:hAnsi="BNPP Sans Light" w:cs="Arial"/>
          <w:color w:val="000000"/>
          <w:szCs w:val="24"/>
          <w:lang w:val="nl-BE"/>
        </w:rPr>
        <w:t>A</w:t>
      </w:r>
      <w:r w:rsidRPr="00A57A8A">
        <w:rPr>
          <w:rFonts w:ascii="BNPP Sans Light" w:eastAsia="Times New Roman" w:hAnsi="BNPP Sans Light" w:cs="Arial"/>
          <w:color w:val="000000"/>
          <w:szCs w:val="24"/>
          <w:lang w:val="nl-BE"/>
        </w:rPr>
        <w:t>ansprakelijkhei</w:t>
      </w:r>
      <w:r w:rsidR="00B4485A" w:rsidRPr="00A57A8A">
        <w:rPr>
          <w:rFonts w:ascii="BNPP Sans Light" w:eastAsia="Times New Roman" w:hAnsi="BNPP Sans Light" w:cs="Arial"/>
          <w:color w:val="000000"/>
          <w:szCs w:val="24"/>
          <w:lang w:val="nl-BE"/>
        </w:rPr>
        <w:t>d</w:t>
      </w:r>
      <w:r w:rsidR="00863BD7">
        <w:rPr>
          <w:rFonts w:ascii="BNPP Sans Light" w:eastAsia="Times New Roman" w:hAnsi="BNPP Sans Light" w:cs="Arial"/>
          <w:color w:val="000000"/>
          <w:szCs w:val="24"/>
          <w:lang w:val="nl-BE"/>
        </w:rPr>
        <w:t xml:space="preserve"> Auto</w:t>
      </w:r>
      <w:r w:rsidR="00B4485A" w:rsidRPr="00A57A8A">
        <w:rPr>
          <w:rFonts w:ascii="BNPP Sans Light" w:eastAsia="Times New Roman" w:hAnsi="BNPP Sans Light" w:cs="Arial"/>
          <w:color w:val="000000"/>
          <w:szCs w:val="24"/>
          <w:lang w:val="nl-BE"/>
        </w:rPr>
        <w:t xml:space="preserve">, </w:t>
      </w:r>
      <w:r w:rsidRPr="00A57A8A">
        <w:rPr>
          <w:rFonts w:ascii="BNPP Sans Light" w:eastAsia="Times New Roman" w:hAnsi="BNPP Sans Light" w:cs="Arial"/>
          <w:color w:val="000000"/>
          <w:szCs w:val="24"/>
          <w:lang w:val="nl-BE"/>
        </w:rPr>
        <w:t>een omnium</w:t>
      </w:r>
      <w:r w:rsidR="00B4485A" w:rsidRPr="00A57A8A">
        <w:rPr>
          <w:rFonts w:ascii="BNPP Sans Light" w:eastAsia="Times New Roman" w:hAnsi="BNPP Sans Light" w:cs="Arial"/>
          <w:color w:val="000000"/>
          <w:szCs w:val="24"/>
          <w:lang w:val="nl-BE"/>
        </w:rPr>
        <w:t>verzekering (Top Omnium)</w:t>
      </w:r>
      <w:r w:rsidRPr="00A57A8A">
        <w:rPr>
          <w:rFonts w:ascii="BNPP Sans Light" w:eastAsia="Times New Roman" w:hAnsi="BNPP Sans Light" w:cs="Arial"/>
          <w:color w:val="000000"/>
          <w:szCs w:val="24"/>
          <w:lang w:val="nl-BE"/>
        </w:rPr>
        <w:t>, ee</w:t>
      </w:r>
      <w:r w:rsidR="00863BD7">
        <w:rPr>
          <w:rFonts w:ascii="BNPP Sans Light" w:eastAsia="Times New Roman" w:hAnsi="BNPP Sans Light" w:cs="Arial"/>
          <w:color w:val="000000"/>
          <w:szCs w:val="24"/>
          <w:lang w:val="nl-BE"/>
        </w:rPr>
        <w:t>n v</w:t>
      </w:r>
      <w:r w:rsidR="00B4485A" w:rsidRPr="00A57A8A">
        <w:rPr>
          <w:rFonts w:ascii="BNPP Sans Light" w:eastAsia="Times New Roman" w:hAnsi="BNPP Sans Light" w:cs="Arial"/>
          <w:color w:val="000000"/>
          <w:szCs w:val="24"/>
          <w:lang w:val="nl-BE"/>
        </w:rPr>
        <w:t>erzekering</w:t>
      </w:r>
      <w:r w:rsidR="00863BD7">
        <w:rPr>
          <w:rFonts w:ascii="BNPP Sans Light" w:eastAsia="Times New Roman" w:hAnsi="BNPP Sans Light" w:cs="Arial"/>
          <w:color w:val="000000"/>
          <w:szCs w:val="24"/>
          <w:lang w:val="nl-BE"/>
        </w:rPr>
        <w:t xml:space="preserve"> tweedehandsauto</w:t>
      </w:r>
      <w:r w:rsidR="00B4485A" w:rsidRPr="00A57A8A">
        <w:rPr>
          <w:rFonts w:ascii="BNPP Sans Light" w:eastAsia="Times New Roman" w:hAnsi="BNPP Sans Light" w:cs="Arial"/>
          <w:color w:val="000000"/>
          <w:szCs w:val="24"/>
          <w:lang w:val="nl-BE"/>
        </w:rPr>
        <w:t xml:space="preserve"> (Top </w:t>
      </w:r>
      <w:proofErr w:type="spellStart"/>
      <w:r w:rsidR="00B4485A" w:rsidRPr="00A57A8A">
        <w:rPr>
          <w:rFonts w:ascii="BNPP Sans Light" w:eastAsia="Times New Roman" w:hAnsi="BNPP Sans Light" w:cs="Arial"/>
          <w:color w:val="000000"/>
          <w:szCs w:val="24"/>
          <w:lang w:val="nl-BE"/>
        </w:rPr>
        <w:t>O</w:t>
      </w:r>
      <w:r w:rsidRPr="00A57A8A">
        <w:rPr>
          <w:rFonts w:ascii="BNPP Sans Light" w:eastAsia="Times New Roman" w:hAnsi="BNPP Sans Light" w:cs="Arial"/>
          <w:color w:val="000000"/>
          <w:szCs w:val="24"/>
          <w:lang w:val="nl-BE"/>
        </w:rPr>
        <w:t>ccasium</w:t>
      </w:r>
      <w:proofErr w:type="spellEnd"/>
      <w:r w:rsidR="00B4485A" w:rsidRPr="00A57A8A">
        <w:rPr>
          <w:rFonts w:ascii="BNPP Sans Light" w:eastAsia="Times New Roman" w:hAnsi="BNPP Sans Light" w:cs="Arial"/>
          <w:color w:val="000000"/>
          <w:szCs w:val="24"/>
          <w:lang w:val="nl-BE"/>
        </w:rPr>
        <w:t>)</w:t>
      </w:r>
      <w:r w:rsidRPr="00A57A8A">
        <w:rPr>
          <w:rFonts w:ascii="BNPP Sans Light" w:eastAsia="Times New Roman" w:hAnsi="BNPP Sans Light" w:cs="Arial"/>
          <w:color w:val="000000"/>
          <w:szCs w:val="24"/>
          <w:lang w:val="nl-BE"/>
        </w:rPr>
        <w:t>, bescherming van bestuurder en passagiers, pechbijstand en rechtsbijstand afsluiten, allemaal onder één dak verkrijgbaar!</w:t>
      </w:r>
      <w:r w:rsidR="0067563F">
        <w:rPr>
          <w:rStyle w:val="FootnoteReference"/>
          <w:rFonts w:ascii="BNPP Sans Light" w:eastAsia="Times New Roman" w:hAnsi="BNPP Sans Light" w:cs="Arial"/>
          <w:color w:val="000000"/>
          <w:szCs w:val="24"/>
          <w:lang w:val="nl-BE"/>
        </w:rPr>
        <w:footnoteReference w:id="2"/>
      </w:r>
    </w:p>
    <w:p w14:paraId="18C6C8E6" w14:textId="2C6EFF26" w:rsidR="00BE5A28" w:rsidRPr="00A57A8A" w:rsidRDefault="00BE5A28" w:rsidP="0032516B">
      <w:pPr>
        <w:spacing w:after="270" w:line="240" w:lineRule="auto"/>
        <w:jc w:val="center"/>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Cs w:val="24"/>
          <w:lang w:val="nl-BE"/>
        </w:rPr>
        <w:t>---</w:t>
      </w:r>
    </w:p>
    <w:p w14:paraId="618F1DA8" w14:textId="77777777" w:rsidR="00AE0E59" w:rsidRPr="0067563F" w:rsidRDefault="00AE0E59" w:rsidP="0067563F">
      <w:pPr>
        <w:pBdr>
          <w:top w:val="single" w:sz="4" w:space="1" w:color="auto"/>
          <w:left w:val="single" w:sz="4" w:space="4" w:color="auto"/>
          <w:bottom w:val="single" w:sz="4" w:space="1" w:color="auto"/>
          <w:right w:val="single" w:sz="4" w:space="4" w:color="auto"/>
        </w:pBdr>
        <w:shd w:val="clear" w:color="auto" w:fill="F0F0F0" w:themeFill="background2"/>
        <w:spacing w:after="270" w:line="240" w:lineRule="auto"/>
        <w:jc w:val="center"/>
        <w:rPr>
          <w:rFonts w:ascii="BNPP Sans Light" w:eastAsia="Times New Roman" w:hAnsi="BNPP Sans Light" w:cs="Arial"/>
          <w:b/>
          <w:bCs/>
          <w:color w:val="000000"/>
          <w:sz w:val="28"/>
          <w:szCs w:val="28"/>
          <w:lang w:val="nl-BE"/>
        </w:rPr>
      </w:pPr>
      <w:r w:rsidRPr="0067563F">
        <w:rPr>
          <w:rFonts w:ascii="BNPP Sans Light" w:eastAsia="Times New Roman" w:hAnsi="BNPP Sans Light" w:cs="Arial"/>
          <w:b/>
          <w:bCs/>
          <w:color w:val="000000"/>
          <w:sz w:val="28"/>
          <w:szCs w:val="28"/>
          <w:lang w:val="nl-BE"/>
        </w:rPr>
        <w:t>LET OP, GELD LENEN KOST OOK GELD</w:t>
      </w:r>
    </w:p>
    <w:p w14:paraId="4A71AAEB" w14:textId="77777777" w:rsidR="00AE0E59" w:rsidRPr="00A57A8A" w:rsidRDefault="00AE0E59" w:rsidP="0067563F">
      <w:pPr>
        <w:pBdr>
          <w:top w:val="single" w:sz="4" w:space="1" w:color="auto"/>
          <w:left w:val="single" w:sz="4" w:space="4" w:color="auto"/>
          <w:bottom w:val="single" w:sz="4" w:space="1" w:color="auto"/>
          <w:right w:val="single" w:sz="4" w:space="4" w:color="auto"/>
        </w:pBdr>
        <w:shd w:val="clear" w:color="auto" w:fill="F0F0F0" w:themeFill="background2"/>
        <w:spacing w:after="270" w:line="240" w:lineRule="auto"/>
        <w:rPr>
          <w:rFonts w:ascii="BNPP Sans Light" w:eastAsia="Times New Roman" w:hAnsi="BNPP Sans Light" w:cs="Arial"/>
          <w:i/>
          <w:iCs/>
          <w:color w:val="000000"/>
          <w:szCs w:val="24"/>
          <w:lang w:val="nl-BE"/>
        </w:rPr>
      </w:pPr>
      <w:r w:rsidRPr="00A57A8A">
        <w:rPr>
          <w:rFonts w:ascii="BNPP Sans Light" w:eastAsia="Times New Roman" w:hAnsi="BNPP Sans Light" w:cs="Arial"/>
          <w:i/>
          <w:iCs/>
          <w:color w:val="000000"/>
          <w:szCs w:val="24"/>
          <w:lang w:val="nl-BE"/>
        </w:rPr>
        <w:t xml:space="preserve">Kredietvorm: lening op afbetaling. Onder voorbehoud van aanvaarding van uw aanvraag door Alpha Credit nv, kredietgever, Sint-Lazaruslaan 4-10/3, 1210 Brussel, RPR Brussel, btw BE 0445.781.316, dochteronderneming van BNP Paribas Fortis NV. </w:t>
      </w:r>
      <w:proofErr w:type="spellStart"/>
      <w:r w:rsidRPr="0067563F">
        <w:rPr>
          <w:rFonts w:ascii="BNPP Sans Light" w:eastAsia="Times New Roman" w:hAnsi="BNPP Sans Light" w:cs="Arial"/>
          <w:i/>
          <w:iCs/>
          <w:color w:val="000000"/>
          <w:szCs w:val="24"/>
          <w:lang w:val="de-DE"/>
        </w:rPr>
        <w:t>Verbonden</w:t>
      </w:r>
      <w:proofErr w:type="spellEnd"/>
      <w:r w:rsidRPr="0067563F">
        <w:rPr>
          <w:rFonts w:ascii="BNPP Sans Light" w:eastAsia="Times New Roman" w:hAnsi="BNPP Sans Light" w:cs="Arial"/>
          <w:i/>
          <w:iCs/>
          <w:color w:val="000000"/>
          <w:szCs w:val="24"/>
          <w:lang w:val="de-DE"/>
        </w:rPr>
        <w:t xml:space="preserve"> </w:t>
      </w:r>
      <w:proofErr w:type="spellStart"/>
      <w:r w:rsidRPr="0067563F">
        <w:rPr>
          <w:rFonts w:ascii="BNPP Sans Light" w:eastAsia="Times New Roman" w:hAnsi="BNPP Sans Light" w:cs="Arial"/>
          <w:i/>
          <w:iCs/>
          <w:color w:val="000000"/>
          <w:szCs w:val="24"/>
          <w:lang w:val="de-DE"/>
        </w:rPr>
        <w:t>agent</w:t>
      </w:r>
      <w:proofErr w:type="spellEnd"/>
      <w:r w:rsidRPr="0067563F">
        <w:rPr>
          <w:rFonts w:ascii="BNPP Sans Light" w:eastAsia="Times New Roman" w:hAnsi="BNPP Sans Light" w:cs="Arial"/>
          <w:i/>
          <w:iCs/>
          <w:color w:val="000000"/>
          <w:szCs w:val="24"/>
          <w:lang w:val="de-DE"/>
        </w:rPr>
        <w:t xml:space="preserve">: BNP Paribas Fortis NV, </w:t>
      </w:r>
      <w:proofErr w:type="spellStart"/>
      <w:r w:rsidRPr="0067563F">
        <w:rPr>
          <w:rFonts w:ascii="BNPP Sans Light" w:eastAsia="Times New Roman" w:hAnsi="BNPP Sans Light" w:cs="Arial"/>
          <w:i/>
          <w:iCs/>
          <w:color w:val="000000"/>
          <w:szCs w:val="24"/>
          <w:lang w:val="de-DE"/>
        </w:rPr>
        <w:t>Warandeberg</w:t>
      </w:r>
      <w:proofErr w:type="spellEnd"/>
      <w:r w:rsidRPr="0067563F">
        <w:rPr>
          <w:rFonts w:ascii="BNPP Sans Light" w:eastAsia="Times New Roman" w:hAnsi="BNPP Sans Light" w:cs="Arial"/>
          <w:i/>
          <w:iCs/>
          <w:color w:val="000000"/>
          <w:szCs w:val="24"/>
          <w:lang w:val="de-DE"/>
        </w:rPr>
        <w:t xml:space="preserve"> 3, 1000 </w:t>
      </w:r>
      <w:proofErr w:type="spellStart"/>
      <w:r w:rsidRPr="0067563F">
        <w:rPr>
          <w:rFonts w:ascii="BNPP Sans Light" w:eastAsia="Times New Roman" w:hAnsi="BNPP Sans Light" w:cs="Arial"/>
          <w:i/>
          <w:iCs/>
          <w:color w:val="000000"/>
          <w:szCs w:val="24"/>
          <w:lang w:val="de-DE"/>
        </w:rPr>
        <w:t>Brussel</w:t>
      </w:r>
      <w:proofErr w:type="spellEnd"/>
      <w:r w:rsidRPr="0067563F">
        <w:rPr>
          <w:rFonts w:ascii="BNPP Sans Light" w:eastAsia="Times New Roman" w:hAnsi="BNPP Sans Light" w:cs="Arial"/>
          <w:i/>
          <w:iCs/>
          <w:color w:val="000000"/>
          <w:szCs w:val="24"/>
          <w:lang w:val="de-DE"/>
        </w:rPr>
        <w:t xml:space="preserve">, RPR </w:t>
      </w:r>
      <w:proofErr w:type="spellStart"/>
      <w:r w:rsidRPr="0067563F">
        <w:rPr>
          <w:rFonts w:ascii="BNPP Sans Light" w:eastAsia="Times New Roman" w:hAnsi="BNPP Sans Light" w:cs="Arial"/>
          <w:i/>
          <w:iCs/>
          <w:color w:val="000000"/>
          <w:szCs w:val="24"/>
          <w:lang w:val="de-DE"/>
        </w:rPr>
        <w:t>Brussel</w:t>
      </w:r>
      <w:proofErr w:type="spellEnd"/>
      <w:r w:rsidRPr="0067563F">
        <w:rPr>
          <w:rFonts w:ascii="BNPP Sans Light" w:eastAsia="Times New Roman" w:hAnsi="BNPP Sans Light" w:cs="Arial"/>
          <w:i/>
          <w:iCs/>
          <w:color w:val="000000"/>
          <w:szCs w:val="24"/>
          <w:lang w:val="de-DE"/>
        </w:rPr>
        <w:t xml:space="preserve">, </w:t>
      </w:r>
      <w:proofErr w:type="spellStart"/>
      <w:r w:rsidRPr="0067563F">
        <w:rPr>
          <w:rFonts w:ascii="BNPP Sans Light" w:eastAsia="Times New Roman" w:hAnsi="BNPP Sans Light" w:cs="Arial"/>
          <w:i/>
          <w:iCs/>
          <w:color w:val="000000"/>
          <w:szCs w:val="24"/>
          <w:lang w:val="de-DE"/>
        </w:rPr>
        <w:t>btw</w:t>
      </w:r>
      <w:proofErr w:type="spellEnd"/>
      <w:r w:rsidRPr="0067563F">
        <w:rPr>
          <w:rFonts w:ascii="BNPP Sans Light" w:eastAsia="Times New Roman" w:hAnsi="BNPP Sans Light" w:cs="Arial"/>
          <w:i/>
          <w:iCs/>
          <w:color w:val="000000"/>
          <w:szCs w:val="24"/>
          <w:lang w:val="de-DE"/>
        </w:rPr>
        <w:t xml:space="preserve"> BE 0403.199.702. </w:t>
      </w:r>
      <w:r w:rsidRPr="00A57A8A">
        <w:rPr>
          <w:rFonts w:ascii="BNPP Sans Light" w:eastAsia="Times New Roman" w:hAnsi="BNPP Sans Light" w:cs="Arial"/>
          <w:i/>
          <w:iCs/>
          <w:color w:val="000000"/>
          <w:szCs w:val="24"/>
          <w:lang w:val="nl-BE"/>
        </w:rPr>
        <w:t xml:space="preserve">Krediet onderworpen aan de bepalingen over het consumentenkrediet in hoofdstuk 1, titel 4 van Boek VII van het Wetboek van economisch recht. Alle info en voorwaarden in uw kantoor of op de website </w:t>
      </w:r>
      <w:hyperlink r:id="rId8" w:history="1">
        <w:r w:rsidRPr="00A57A8A">
          <w:rPr>
            <w:rStyle w:val="Hyperlink"/>
            <w:rFonts w:ascii="BNPP Sans Light" w:eastAsia="Times New Roman" w:hAnsi="BNPP Sans Light" w:cs="Arial"/>
            <w:i/>
            <w:iCs/>
            <w:szCs w:val="24"/>
            <w:lang w:val="nl-BE"/>
          </w:rPr>
          <w:t>www.bnpparibasfortis.be</w:t>
        </w:r>
      </w:hyperlink>
      <w:r w:rsidRPr="00A57A8A">
        <w:rPr>
          <w:rFonts w:ascii="BNPP Sans Light" w:eastAsia="Times New Roman" w:hAnsi="BNPP Sans Light" w:cs="Arial"/>
          <w:i/>
          <w:iCs/>
          <w:color w:val="000000"/>
          <w:szCs w:val="24"/>
          <w:lang w:val="nl-BE"/>
        </w:rPr>
        <w:t xml:space="preserve">. </w:t>
      </w:r>
    </w:p>
    <w:p w14:paraId="1D15DDE6" w14:textId="77777777" w:rsidR="00BE5A28" w:rsidRPr="00A57A8A" w:rsidRDefault="006141CE" w:rsidP="00BE5A28">
      <w:pPr>
        <w:spacing w:after="270" w:line="240" w:lineRule="auto"/>
        <w:jc w:val="center"/>
        <w:rPr>
          <w:rFonts w:ascii="BNPP Sans Light" w:eastAsia="Times New Roman" w:hAnsi="BNPP Sans Light" w:cs="Arial"/>
          <w:color w:val="000000"/>
          <w:szCs w:val="24"/>
          <w:lang w:val="nl-BE"/>
        </w:rPr>
      </w:pPr>
      <w:r w:rsidRPr="00A57A8A">
        <w:rPr>
          <w:rFonts w:ascii="BNPP Sans Light" w:eastAsia="Times New Roman" w:hAnsi="BNPP Sans Light" w:cs="Arial"/>
          <w:color w:val="000000"/>
          <w:sz w:val="20"/>
          <w:lang w:val="nl-BE"/>
        </w:rPr>
        <w:br/>
      </w:r>
      <w:r w:rsidRPr="00A57A8A">
        <w:rPr>
          <w:rFonts w:ascii="BNPP Sans Light" w:eastAsia="Times New Roman" w:hAnsi="BNPP Sans Light" w:cs="Arial"/>
          <w:color w:val="000000"/>
          <w:szCs w:val="24"/>
          <w:lang w:val="nl-BE"/>
        </w:rPr>
        <w:t>---</w:t>
      </w:r>
    </w:p>
    <w:p w14:paraId="2524C03D" w14:textId="53808C21" w:rsidR="0004593B" w:rsidRPr="00A57A8A" w:rsidRDefault="0004593B" w:rsidP="0004593B">
      <w:pPr>
        <w:spacing w:after="270" w:line="240" w:lineRule="auto"/>
        <w:rPr>
          <w:rFonts w:ascii="BNPP Sans Light" w:eastAsia="Times New Roman" w:hAnsi="BNPP Sans Light" w:cs="Arial"/>
          <w:szCs w:val="24"/>
          <w:lang w:val="nl-BE"/>
        </w:rPr>
      </w:pPr>
      <w:r w:rsidRPr="00A57A8A">
        <w:rPr>
          <w:rFonts w:ascii="BNPP Sans Light" w:eastAsia="Times New Roman" w:hAnsi="BNPP Sans Light" w:cs="Arial"/>
          <w:b/>
          <w:bCs/>
          <w:i/>
          <w:iCs/>
          <w:szCs w:val="24"/>
          <w:lang w:val="nl-BE"/>
        </w:rPr>
        <w:t xml:space="preserve">Representatief voorbeeld van een aanvraag </w:t>
      </w:r>
      <w:r w:rsidR="00920808" w:rsidRPr="00920808">
        <w:rPr>
          <w:rFonts w:ascii="BNPP Sans Light" w:eastAsia="Times New Roman" w:hAnsi="BNPP Sans Light" w:cs="Arial"/>
          <w:b/>
          <w:bCs/>
          <w:i/>
          <w:iCs/>
          <w:szCs w:val="24"/>
          <w:lang w:val="nl-BE"/>
        </w:rPr>
        <w:t xml:space="preserve">voor een persoonlijke lening </w:t>
      </w:r>
      <w:r w:rsidRPr="00A57A8A">
        <w:rPr>
          <w:rFonts w:ascii="BNPP Sans Light" w:eastAsia="Times New Roman" w:hAnsi="BNPP Sans Light" w:cs="Arial"/>
          <w:b/>
          <w:bCs/>
          <w:i/>
          <w:iCs/>
          <w:szCs w:val="24"/>
          <w:lang w:val="nl-BE"/>
        </w:rPr>
        <w:t>voor een nieuwe wagen met lage CO</w:t>
      </w:r>
      <w:r w:rsidRPr="00A57A8A">
        <w:rPr>
          <w:rFonts w:ascii="BNPP Sans Light" w:eastAsia="Times New Roman" w:hAnsi="BNPP Sans Light" w:cs="Arial"/>
          <w:b/>
          <w:bCs/>
          <w:i/>
          <w:iCs/>
          <w:szCs w:val="24"/>
          <w:vertAlign w:val="subscript"/>
          <w:lang w:val="nl-BE"/>
        </w:rPr>
        <w:t>2</w:t>
      </w:r>
      <w:r w:rsidRPr="00A57A8A">
        <w:rPr>
          <w:rFonts w:ascii="BNPP Sans Light" w:eastAsia="Times New Roman" w:hAnsi="BNPP Sans Light" w:cs="Arial"/>
          <w:b/>
          <w:bCs/>
          <w:i/>
          <w:iCs/>
          <w:szCs w:val="24"/>
          <w:lang w:val="nl-BE"/>
        </w:rPr>
        <w:t>-uitstoot</w:t>
      </w:r>
    </w:p>
    <w:p w14:paraId="0DEFBC0E" w14:textId="1B7AF116" w:rsidR="0004593B" w:rsidRPr="00A57A8A" w:rsidRDefault="0004593B" w:rsidP="0004593B">
      <w:pPr>
        <w:spacing w:after="270" w:line="240" w:lineRule="auto"/>
        <w:rPr>
          <w:rFonts w:ascii="BNPP Sans Light" w:eastAsia="Times New Roman" w:hAnsi="BNPP Sans Light" w:cs="Arial"/>
          <w:sz w:val="20"/>
          <w:lang w:val="nl-BE"/>
        </w:rPr>
      </w:pPr>
      <w:r w:rsidRPr="00A57A8A">
        <w:rPr>
          <w:rFonts w:ascii="BNPP Sans Light" w:eastAsia="Times New Roman" w:hAnsi="BNPP Sans Light"/>
          <w:b/>
          <w:bCs/>
          <w:i/>
          <w:iCs/>
          <w:szCs w:val="24"/>
          <w:lang w:val="nl-BE"/>
        </w:rPr>
        <w:lastRenderedPageBreak/>
        <w:t>Lening op afbetaling</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van 20.000 </w:t>
      </w:r>
      <w:r w:rsidR="00B36960">
        <w:rPr>
          <w:rFonts w:ascii="BNPP Sans Light" w:eastAsia="Times New Roman" w:hAnsi="BNPP Sans Light"/>
          <w:i/>
          <w:iCs/>
          <w:sz w:val="20"/>
          <w:lang w:val="nl-BE"/>
        </w:rPr>
        <w:t>EUR</w:t>
      </w:r>
      <w:r w:rsidRPr="00A57A8A">
        <w:rPr>
          <w:rFonts w:ascii="BNPP Sans Light" w:eastAsia="Times New Roman" w:hAnsi="BNPP Sans Light"/>
          <w:i/>
          <w:iCs/>
          <w:sz w:val="20"/>
          <w:lang w:val="nl-BE"/>
        </w:rPr>
        <w:t>,</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JKP</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(jaarlijks kostenpercentage)</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0,60%</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w:t>
      </w:r>
      <w:r w:rsidRPr="00A57A8A">
        <w:rPr>
          <w:rFonts w:ascii="BNPP Sans Light" w:eastAsia="Times New Roman" w:hAnsi="BNPP Sans Light"/>
          <w:b/>
          <w:bCs/>
          <w:i/>
          <w:iCs/>
          <w:szCs w:val="24"/>
          <w:lang w:val="nl-BE"/>
        </w:rPr>
        <w:t>vaste</w:t>
      </w:r>
      <w:r w:rsidRPr="00A57A8A">
        <w:rPr>
          <w:rFonts w:ascii="Calibri" w:eastAsia="Times New Roman" w:hAnsi="Calibri"/>
          <w:i/>
          <w:iCs/>
          <w:sz w:val="20"/>
          <w:lang w:val="nl-BE"/>
        </w:rPr>
        <w:t> </w:t>
      </w:r>
      <w:r w:rsidRPr="00A57A8A">
        <w:rPr>
          <w:i/>
          <w:iCs/>
          <w:lang w:val="nl-BE"/>
        </w:rPr>
        <w:t>jaarlijkse debetrente</w:t>
      </w:r>
      <w:r w:rsidRPr="00A57A8A">
        <w:rPr>
          <w:rFonts w:ascii="BNPP Sans Light" w:eastAsia="Times New Roman" w:hAnsi="BNPP Sans Light"/>
          <w:i/>
          <w:iCs/>
          <w:sz w:val="20"/>
          <w:lang w:val="nl-BE"/>
        </w:rPr>
        <w:t>: 0,60%). Maandelijkse aflossing</w:t>
      </w:r>
      <w:r w:rsidR="00AE0E59" w:rsidRPr="00A57A8A">
        <w:rPr>
          <w:rFonts w:ascii="BNPP Sans Light" w:eastAsia="Times New Roman" w:hAnsi="BNPP Sans Light"/>
          <w:i/>
          <w:iCs/>
          <w:sz w:val="20"/>
          <w:lang w:val="nl-BE"/>
        </w:rPr>
        <w:t xml:space="preserve"> </w:t>
      </w:r>
      <w:r w:rsidRPr="00A57A8A">
        <w:rPr>
          <w:rFonts w:ascii="BNPP Sans Light" w:eastAsia="Times New Roman" w:hAnsi="BNPP Sans Light"/>
          <w:i/>
          <w:iCs/>
          <w:sz w:val="20"/>
          <w:lang w:val="nl-BE"/>
        </w:rPr>
        <w:t>van</w:t>
      </w:r>
      <w:r w:rsidR="00AE0E59" w:rsidRPr="00A57A8A">
        <w:rPr>
          <w:rFonts w:ascii="BNPP Sans Light" w:eastAsia="Times New Roman" w:hAnsi="BNPP Sans Light"/>
          <w:i/>
          <w:iCs/>
          <w:sz w:val="20"/>
          <w:lang w:val="nl-BE"/>
        </w:rPr>
        <w:t xml:space="preserve"> </w:t>
      </w:r>
      <w:r w:rsidRPr="00A57A8A">
        <w:rPr>
          <w:rFonts w:ascii="BNPP Sans Light" w:eastAsia="Times New Roman" w:hAnsi="BNPP Sans Light"/>
          <w:b/>
          <w:bCs/>
          <w:i/>
          <w:iCs/>
          <w:szCs w:val="24"/>
          <w:lang w:val="nl-BE"/>
        </w:rPr>
        <w:t>338,43 </w:t>
      </w:r>
      <w:r w:rsidR="00B36960">
        <w:rPr>
          <w:rFonts w:ascii="BNPP Sans Light" w:eastAsia="Times New Roman" w:hAnsi="BNPP Sans Light"/>
          <w:b/>
          <w:bCs/>
          <w:i/>
          <w:iCs/>
          <w:szCs w:val="24"/>
          <w:lang w:val="nl-BE"/>
        </w:rPr>
        <w:t>EUR</w:t>
      </w:r>
      <w:r w:rsidR="00AE0E59" w:rsidRPr="00A57A8A">
        <w:rPr>
          <w:rFonts w:ascii="BNPP Sans Light" w:eastAsia="Times New Roman" w:hAnsi="BNPP Sans Light"/>
          <w:b/>
          <w:bCs/>
          <w:i/>
          <w:iCs/>
          <w:szCs w:val="24"/>
          <w:lang w:val="nl-BE"/>
        </w:rPr>
        <w:t xml:space="preserve"> </w:t>
      </w:r>
      <w:r w:rsidRPr="00A57A8A">
        <w:rPr>
          <w:rFonts w:ascii="BNPP Sans Light" w:eastAsia="Times New Roman" w:hAnsi="BNPP Sans Light"/>
          <w:i/>
          <w:iCs/>
          <w:sz w:val="20"/>
          <w:lang w:val="nl-BE"/>
        </w:rPr>
        <w:t>gedurende</w:t>
      </w:r>
      <w:r w:rsidR="00AE0E59" w:rsidRPr="00A57A8A">
        <w:rPr>
          <w:rFonts w:ascii="Calibri" w:eastAsia="Times New Roman" w:hAnsi="Calibri"/>
          <w:i/>
          <w:iCs/>
          <w:sz w:val="20"/>
          <w:lang w:val="nl-BE"/>
        </w:rPr>
        <w:t xml:space="preserve"> </w:t>
      </w:r>
      <w:r w:rsidRPr="00A57A8A">
        <w:rPr>
          <w:rFonts w:ascii="BNPP Sans Light" w:eastAsia="Times New Roman" w:hAnsi="BNPP Sans Light"/>
          <w:b/>
          <w:bCs/>
          <w:i/>
          <w:iCs/>
          <w:szCs w:val="24"/>
          <w:lang w:val="nl-BE"/>
        </w:rPr>
        <w:t>60</w:t>
      </w:r>
      <w:r w:rsidR="00AE0E59" w:rsidRPr="00A57A8A">
        <w:rPr>
          <w:rFonts w:ascii="BNPP Sans Light" w:eastAsia="Times New Roman" w:hAnsi="BNPP Sans Light"/>
          <w:b/>
          <w:bCs/>
          <w:i/>
          <w:iCs/>
          <w:szCs w:val="24"/>
          <w:lang w:val="nl-BE"/>
        </w:rPr>
        <w:t xml:space="preserve"> </w:t>
      </w:r>
      <w:r w:rsidRPr="00A57A8A">
        <w:rPr>
          <w:rFonts w:ascii="BNPP Sans Light" w:eastAsia="Times New Roman" w:hAnsi="BNPP Sans Light"/>
          <w:b/>
          <w:bCs/>
          <w:i/>
          <w:iCs/>
          <w:szCs w:val="24"/>
          <w:lang w:val="nl-BE"/>
        </w:rPr>
        <w:t>maanden</w:t>
      </w:r>
      <w:r w:rsidRPr="00A57A8A">
        <w:rPr>
          <w:rFonts w:ascii="BNPP Sans Light" w:eastAsia="Times New Roman" w:hAnsi="BNPP Sans Light"/>
          <w:i/>
          <w:iCs/>
          <w:sz w:val="20"/>
          <w:lang w:val="nl-BE"/>
        </w:rPr>
        <w:t>. Totaal te betalen bedrag: 20.305,80 </w:t>
      </w:r>
      <w:r w:rsidR="00B36960">
        <w:rPr>
          <w:rFonts w:ascii="BNPP Sans Light" w:eastAsia="Times New Roman" w:hAnsi="BNPP Sans Light"/>
          <w:i/>
          <w:iCs/>
          <w:sz w:val="20"/>
          <w:lang w:val="nl-BE"/>
        </w:rPr>
        <w:t>EUR</w:t>
      </w:r>
      <w:r w:rsidRPr="00A57A8A">
        <w:rPr>
          <w:rFonts w:ascii="BNPP Sans Light" w:eastAsia="Times New Roman" w:hAnsi="BNPP Sans Light"/>
          <w:i/>
          <w:iCs/>
          <w:sz w:val="20"/>
          <w:lang w:val="nl-BE"/>
        </w:rPr>
        <w:t xml:space="preserve">. </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JKP geldig</w:t>
      </w:r>
      <w:r w:rsidRPr="00A57A8A">
        <w:rPr>
          <w:rFonts w:ascii="Calibri" w:eastAsia="Times New Roman" w:hAnsi="Calibri"/>
          <w:i/>
          <w:iCs/>
          <w:sz w:val="20"/>
          <w:lang w:val="nl-BE"/>
        </w:rPr>
        <w:t> </w:t>
      </w:r>
      <w:r w:rsidRPr="00A57A8A">
        <w:rPr>
          <w:rFonts w:ascii="BNPP Sans Light" w:eastAsia="Times New Roman" w:hAnsi="BNPP Sans Light"/>
          <w:b/>
          <w:bCs/>
          <w:i/>
          <w:iCs/>
          <w:sz w:val="20"/>
          <w:lang w:val="nl-BE"/>
        </w:rPr>
        <w:t xml:space="preserve">van </w:t>
      </w:r>
      <w:r w:rsidRPr="00A57A8A">
        <w:rPr>
          <w:rFonts w:ascii="BNPP Sans Light" w:eastAsia="Times New Roman" w:hAnsi="BNPP Sans Light"/>
          <w:b/>
          <w:bCs/>
          <w:i/>
          <w:iCs/>
          <w:szCs w:val="24"/>
          <w:lang w:val="nl-BE"/>
        </w:rPr>
        <w:t>04.01.2022 t</w:t>
      </w:r>
      <w:r w:rsidR="00A23A60" w:rsidRPr="00A57A8A">
        <w:rPr>
          <w:rFonts w:ascii="BNPP Sans Light" w:eastAsia="Times New Roman" w:hAnsi="BNPP Sans Light"/>
          <w:b/>
          <w:bCs/>
          <w:i/>
          <w:iCs/>
          <w:szCs w:val="24"/>
          <w:lang w:val="nl-BE"/>
        </w:rPr>
        <w:t xml:space="preserve">.e.m. </w:t>
      </w:r>
      <w:r w:rsidRPr="00A57A8A">
        <w:rPr>
          <w:rFonts w:ascii="BNPP Sans Light" w:eastAsia="Times New Roman" w:hAnsi="BNPP Sans Light"/>
          <w:b/>
          <w:bCs/>
          <w:i/>
          <w:iCs/>
          <w:szCs w:val="24"/>
          <w:lang w:val="nl-BE"/>
        </w:rPr>
        <w:t>28.02.2022</w:t>
      </w:r>
      <w:r w:rsidRPr="00A57A8A">
        <w:rPr>
          <w:rFonts w:ascii="BNPP Sans Light" w:eastAsia="Times New Roman" w:hAnsi="BNPP Sans Light"/>
          <w:b/>
          <w:bCs/>
          <w:i/>
          <w:iCs/>
          <w:sz w:val="20"/>
          <w:lang w:val="nl-BE"/>
        </w:rPr>
        <w:t>.</w:t>
      </w:r>
      <w:r w:rsidRPr="00A57A8A">
        <w:rPr>
          <w:rFonts w:ascii="BNPP Sans Light" w:eastAsia="Times New Roman" w:hAnsi="BNPP Sans Light"/>
          <w:i/>
          <w:iCs/>
          <w:sz w:val="20"/>
          <w:lang w:val="nl-BE"/>
        </w:rPr>
        <w:t>Tarief niet geldig voor een lening die dient om andere kredieten te groeperen. Voorbeeld geldt voor klanten van BNP Paribas Fortis.</w:t>
      </w:r>
    </w:p>
    <w:p w14:paraId="410E1B09" w14:textId="31FA1552" w:rsidR="0004593B" w:rsidRPr="00A57A8A" w:rsidRDefault="006E1C6A" w:rsidP="0004593B">
      <w:pPr>
        <w:spacing w:before="270" w:line="240" w:lineRule="auto"/>
        <w:outlineLvl w:val="4"/>
        <w:rPr>
          <w:rFonts w:ascii="BNPP Sans Light" w:eastAsia="Times New Roman" w:hAnsi="BNPP Sans Light" w:cs="Arial"/>
          <w:i/>
          <w:iCs/>
          <w:color w:val="000000"/>
          <w:sz w:val="20"/>
          <w:lang w:val="nl-BE"/>
        </w:rPr>
      </w:pPr>
      <w:hyperlink r:id="rId9" w:anchor="page=sim" w:tgtFrame="_blank" w:history="1">
        <w:r w:rsidR="00AE0E59" w:rsidRPr="00A57A8A">
          <w:rPr>
            <w:rFonts w:ascii="BNPP Sans Light" w:eastAsia="Times New Roman" w:hAnsi="BNPP Sans Light"/>
            <w:i/>
            <w:iCs/>
            <w:color w:val="0000FF"/>
            <w:sz w:val="20"/>
            <w:u w:val="single"/>
            <w:lang w:val="nl-BE"/>
          </w:rPr>
          <w:t>Maak ee</w:t>
        </w:r>
        <w:r w:rsidR="00A67705" w:rsidRPr="00A57A8A">
          <w:rPr>
            <w:rFonts w:ascii="BNPP Sans Light" w:eastAsia="Times New Roman" w:hAnsi="BNPP Sans Light"/>
            <w:i/>
            <w:iCs/>
            <w:color w:val="0000FF"/>
            <w:sz w:val="20"/>
            <w:u w:val="single"/>
            <w:lang w:val="nl-BE"/>
          </w:rPr>
          <w:t>n simulatie</w:t>
        </w:r>
      </w:hyperlink>
    </w:p>
    <w:p w14:paraId="552FF9B7" w14:textId="398C3A24" w:rsidR="0004593B" w:rsidRPr="00A57A8A" w:rsidRDefault="0004593B" w:rsidP="0004593B">
      <w:pPr>
        <w:spacing w:before="270" w:line="240" w:lineRule="auto"/>
        <w:outlineLvl w:val="4"/>
        <w:rPr>
          <w:rFonts w:ascii="BNPP Sans Light" w:eastAsia="Times New Roman" w:hAnsi="BNPP Sans Light" w:cs="Arial"/>
          <w:i/>
          <w:iCs/>
          <w:color w:val="000000"/>
          <w:szCs w:val="24"/>
          <w:lang w:val="nl-BE"/>
        </w:rPr>
      </w:pPr>
      <w:r w:rsidRPr="00A57A8A">
        <w:rPr>
          <w:rFonts w:ascii="BNPP Sans Light" w:eastAsia="Times New Roman" w:hAnsi="BNPP Sans Light"/>
          <w:b/>
          <w:bCs/>
          <w:i/>
          <w:iCs/>
          <w:color w:val="000000"/>
          <w:szCs w:val="24"/>
          <w:lang w:val="nl-BE"/>
        </w:rPr>
        <w:t>Representatief voorbeeld</w:t>
      </w:r>
      <w:r w:rsidRPr="00A57A8A">
        <w:rPr>
          <w:rFonts w:ascii="Calibri" w:eastAsia="Times New Roman" w:hAnsi="Calibri"/>
          <w:b/>
          <w:bCs/>
          <w:i/>
          <w:iCs/>
          <w:color w:val="000000"/>
          <w:szCs w:val="24"/>
          <w:lang w:val="nl-BE"/>
        </w:rPr>
        <w:t xml:space="preserve"> </w:t>
      </w:r>
      <w:r w:rsidRPr="00A57A8A">
        <w:rPr>
          <w:rFonts w:ascii="BNPP Sans Light" w:eastAsia="Times New Roman" w:hAnsi="BNPP Sans Light"/>
          <w:b/>
          <w:bCs/>
          <w:i/>
          <w:iCs/>
          <w:color w:val="000000"/>
          <w:szCs w:val="24"/>
          <w:lang w:val="nl-BE"/>
        </w:rPr>
        <w:t xml:space="preserve">van een aanvraag </w:t>
      </w:r>
      <w:r w:rsidR="00A57A8A">
        <w:rPr>
          <w:rFonts w:ascii="BNPP Sans Light" w:eastAsia="Times New Roman" w:hAnsi="BNPP Sans Light"/>
          <w:b/>
          <w:bCs/>
          <w:i/>
          <w:iCs/>
          <w:color w:val="000000"/>
          <w:szCs w:val="24"/>
          <w:lang w:val="nl-BE"/>
        </w:rPr>
        <w:t xml:space="preserve">voor een persoonlijke </w:t>
      </w:r>
      <w:r w:rsidRPr="00A57A8A">
        <w:rPr>
          <w:rFonts w:ascii="BNPP Sans Light" w:eastAsia="Times New Roman" w:hAnsi="BNPP Sans Light"/>
          <w:b/>
          <w:bCs/>
          <w:i/>
          <w:iCs/>
          <w:color w:val="000000"/>
          <w:szCs w:val="24"/>
          <w:lang w:val="nl-BE"/>
        </w:rPr>
        <w:t xml:space="preserve">lening voor </w:t>
      </w:r>
      <w:r w:rsidR="009A0DCC">
        <w:rPr>
          <w:rFonts w:ascii="BNPP Sans Light" w:eastAsia="Times New Roman" w:hAnsi="BNPP Sans Light"/>
          <w:b/>
          <w:bCs/>
          <w:i/>
          <w:iCs/>
          <w:color w:val="000000"/>
          <w:szCs w:val="24"/>
          <w:lang w:val="nl-BE"/>
        </w:rPr>
        <w:t xml:space="preserve">een </w:t>
      </w:r>
      <w:r w:rsidRPr="00A57A8A">
        <w:rPr>
          <w:rFonts w:ascii="BNPP Sans Light" w:eastAsia="Times New Roman" w:hAnsi="BNPP Sans Light"/>
          <w:b/>
          <w:bCs/>
          <w:i/>
          <w:iCs/>
          <w:color w:val="000000"/>
          <w:szCs w:val="24"/>
          <w:lang w:val="nl-BE"/>
        </w:rPr>
        <w:t>zacht</w:t>
      </w:r>
      <w:r w:rsidR="009253D7">
        <w:rPr>
          <w:rFonts w:ascii="BNPP Sans Light" w:eastAsia="Times New Roman" w:hAnsi="BNPP Sans Light"/>
          <w:b/>
          <w:bCs/>
          <w:i/>
          <w:iCs/>
          <w:color w:val="000000"/>
          <w:szCs w:val="24"/>
          <w:lang w:val="nl-BE"/>
        </w:rPr>
        <w:t xml:space="preserve"> </w:t>
      </w:r>
      <w:r w:rsidR="009A0DCC">
        <w:rPr>
          <w:rFonts w:ascii="BNPP Sans Light" w:eastAsia="Times New Roman" w:hAnsi="BNPP Sans Light"/>
          <w:b/>
          <w:bCs/>
          <w:i/>
          <w:iCs/>
          <w:color w:val="000000"/>
          <w:szCs w:val="24"/>
          <w:lang w:val="nl-BE"/>
        </w:rPr>
        <w:t>vervoermiddel</w:t>
      </w:r>
    </w:p>
    <w:p w14:paraId="2C8BCC54" w14:textId="1F408D29" w:rsidR="0004593B" w:rsidRPr="00A57A8A" w:rsidRDefault="0004593B" w:rsidP="0004593B">
      <w:pPr>
        <w:spacing w:before="270" w:line="240" w:lineRule="auto"/>
        <w:outlineLvl w:val="4"/>
        <w:rPr>
          <w:rFonts w:ascii="BNPP Sans Light" w:eastAsia="Times New Roman" w:hAnsi="BNPP Sans Light" w:cs="Arial"/>
          <w:i/>
          <w:iCs/>
          <w:sz w:val="20"/>
          <w:lang w:val="nl-BE"/>
        </w:rPr>
      </w:pPr>
      <w:r w:rsidRPr="00A57A8A">
        <w:rPr>
          <w:rFonts w:ascii="BNPP Sans Light" w:eastAsia="Times New Roman" w:hAnsi="BNPP Sans Light"/>
          <w:b/>
          <w:bCs/>
          <w:i/>
          <w:iCs/>
          <w:szCs w:val="24"/>
          <w:lang w:val="nl-BE"/>
        </w:rPr>
        <w:t>Lening op afbetaling</w:t>
      </w:r>
      <w:r w:rsidRPr="00A57A8A">
        <w:rPr>
          <w:rFonts w:ascii="Calibri" w:eastAsia="Times New Roman" w:hAnsi="Calibri"/>
          <w:i/>
          <w:iCs/>
          <w:sz w:val="20"/>
          <w:lang w:val="nl-BE"/>
        </w:rPr>
        <w:t> </w:t>
      </w:r>
      <w:bookmarkStart w:id="2" w:name="_Hlk90544805"/>
      <w:r w:rsidRPr="00A57A8A">
        <w:rPr>
          <w:rFonts w:ascii="BNPP Sans Light" w:eastAsia="Times New Roman" w:hAnsi="BNPP Sans Light"/>
          <w:i/>
          <w:iCs/>
          <w:sz w:val="20"/>
          <w:lang w:val="nl-BE"/>
        </w:rPr>
        <w:t xml:space="preserve">voor de aankoop van een </w:t>
      </w:r>
      <w:bookmarkEnd w:id="2"/>
      <w:r w:rsidRPr="00A57A8A">
        <w:rPr>
          <w:rFonts w:ascii="BNPP Sans Light" w:eastAsia="Times New Roman" w:hAnsi="BNPP Sans Light"/>
          <w:i/>
          <w:iCs/>
          <w:sz w:val="20"/>
          <w:lang w:val="nl-BE"/>
        </w:rPr>
        <w:t>vervoermiddel voor zachte mobiliteit voor een bedrag van 3.000 </w:t>
      </w:r>
      <w:r w:rsidR="00B36960">
        <w:rPr>
          <w:rFonts w:ascii="BNPP Sans Light" w:eastAsia="Times New Roman" w:hAnsi="BNPP Sans Light"/>
          <w:i/>
          <w:iCs/>
          <w:sz w:val="20"/>
          <w:lang w:val="nl-BE"/>
        </w:rPr>
        <w:t>EUR</w:t>
      </w:r>
      <w:r w:rsidRPr="00A57A8A">
        <w:rPr>
          <w:rFonts w:ascii="BNPP Sans Light" w:eastAsia="Times New Roman" w:hAnsi="BNPP Sans Light"/>
          <w:i/>
          <w:iCs/>
          <w:sz w:val="20"/>
          <w:lang w:val="nl-BE"/>
        </w:rPr>
        <w:t>,</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JKP</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(jaarlijks kostenpercentage)</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0,60%</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w:t>
      </w:r>
      <w:r w:rsidRPr="00A57A8A">
        <w:rPr>
          <w:rFonts w:ascii="BNPP Sans Light" w:eastAsia="Times New Roman" w:hAnsi="BNPP Sans Light"/>
          <w:b/>
          <w:bCs/>
          <w:i/>
          <w:iCs/>
          <w:sz w:val="20"/>
          <w:lang w:val="nl-BE"/>
        </w:rPr>
        <w:t>vaste</w:t>
      </w:r>
      <w:r w:rsidRPr="00A57A8A">
        <w:rPr>
          <w:rFonts w:ascii="Calibri" w:eastAsia="Times New Roman" w:hAnsi="Calibri"/>
          <w:i/>
          <w:iCs/>
          <w:sz w:val="20"/>
          <w:lang w:val="nl-BE"/>
        </w:rPr>
        <w:t> </w:t>
      </w:r>
      <w:r w:rsidRPr="00A57A8A">
        <w:rPr>
          <w:i/>
          <w:iCs/>
          <w:lang w:val="nl-BE"/>
        </w:rPr>
        <w:t>jaarlijkse debetrente</w:t>
      </w:r>
      <w:r w:rsidRPr="00A57A8A">
        <w:rPr>
          <w:rFonts w:ascii="BNPP Sans Light" w:eastAsia="Times New Roman" w:hAnsi="BNPP Sans Light"/>
          <w:i/>
          <w:iCs/>
          <w:sz w:val="20"/>
          <w:lang w:val="nl-BE"/>
        </w:rPr>
        <w:t>: 0,60%). Maandelijkse aflossing van</w:t>
      </w:r>
      <w:r w:rsidRPr="00A57A8A">
        <w:rPr>
          <w:rFonts w:ascii="Calibri" w:eastAsia="Times New Roman" w:hAnsi="Calibri"/>
          <w:i/>
          <w:iCs/>
          <w:sz w:val="20"/>
          <w:lang w:val="nl-BE"/>
        </w:rPr>
        <w:t> </w:t>
      </w:r>
      <w:r w:rsidRPr="00A57A8A">
        <w:rPr>
          <w:rFonts w:ascii="BNPP Sans Light" w:eastAsia="Times New Roman" w:hAnsi="BNPP Sans Light"/>
          <w:i/>
          <w:iCs/>
          <w:szCs w:val="24"/>
          <w:lang w:val="nl-BE"/>
        </w:rPr>
        <w:t xml:space="preserve">125,78 </w:t>
      </w:r>
      <w:r w:rsidR="00B36960">
        <w:rPr>
          <w:rFonts w:ascii="BNPP Sans Light" w:eastAsia="Times New Roman" w:hAnsi="BNPP Sans Light"/>
          <w:b/>
          <w:bCs/>
          <w:i/>
          <w:iCs/>
          <w:szCs w:val="24"/>
          <w:lang w:val="nl-BE"/>
        </w:rPr>
        <w:t>EUR</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gedurende</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24 maanden</w:t>
      </w:r>
      <w:r w:rsidRPr="00A57A8A">
        <w:rPr>
          <w:rFonts w:ascii="BNPP Sans Light" w:eastAsia="Times New Roman" w:hAnsi="BNPP Sans Light"/>
          <w:i/>
          <w:iCs/>
          <w:sz w:val="20"/>
          <w:lang w:val="nl-BE"/>
        </w:rPr>
        <w:t xml:space="preserve">. Totaal te betalen bedrag: 3.018,72 </w:t>
      </w:r>
      <w:r w:rsidR="00B36960">
        <w:rPr>
          <w:rFonts w:ascii="BNPP Sans Light" w:eastAsia="Times New Roman" w:hAnsi="BNPP Sans Light"/>
          <w:i/>
          <w:iCs/>
          <w:sz w:val="20"/>
          <w:lang w:val="nl-BE"/>
        </w:rPr>
        <w:t>EUR</w:t>
      </w:r>
      <w:r w:rsidRPr="00A57A8A">
        <w:rPr>
          <w:rFonts w:ascii="BNPP Sans Light" w:eastAsia="Times New Roman" w:hAnsi="BNPP Sans Light"/>
          <w:i/>
          <w:iCs/>
          <w:sz w:val="20"/>
          <w:lang w:val="nl-BE"/>
        </w:rPr>
        <w:t xml:space="preserve">. JKP geldig </w:t>
      </w:r>
      <w:r w:rsidRPr="00A57A8A">
        <w:rPr>
          <w:rFonts w:ascii="BNPP Sans Light" w:eastAsia="Times New Roman" w:hAnsi="BNPP Sans Light"/>
          <w:b/>
          <w:bCs/>
          <w:i/>
          <w:iCs/>
          <w:sz w:val="20"/>
          <w:lang w:val="nl-BE"/>
        </w:rPr>
        <w:t xml:space="preserve">van </w:t>
      </w:r>
      <w:r w:rsidRPr="00A57A8A">
        <w:rPr>
          <w:rFonts w:ascii="BNPP Sans Light" w:eastAsia="Times New Roman" w:hAnsi="BNPP Sans Light"/>
          <w:b/>
          <w:bCs/>
          <w:i/>
          <w:iCs/>
          <w:szCs w:val="24"/>
          <w:lang w:val="nl-BE"/>
        </w:rPr>
        <w:t>04.01.2022 t.e.m. 28.02.2022</w:t>
      </w:r>
      <w:r w:rsidRPr="00A57A8A">
        <w:rPr>
          <w:rFonts w:ascii="BNPP Sans Light" w:eastAsia="Times New Roman" w:hAnsi="BNPP Sans Light"/>
          <w:b/>
          <w:bCs/>
          <w:i/>
          <w:iCs/>
          <w:sz w:val="20"/>
          <w:lang w:val="nl-BE"/>
        </w:rPr>
        <w:t xml:space="preserve"> </w:t>
      </w:r>
      <w:r w:rsidRPr="00A57A8A">
        <w:rPr>
          <w:rFonts w:ascii="BNPP Sans Light" w:eastAsia="Times New Roman" w:hAnsi="BNPP Sans Light"/>
          <w:i/>
          <w:iCs/>
          <w:sz w:val="20"/>
          <w:lang w:val="nl-BE"/>
        </w:rPr>
        <w:t>voor bedragen van 1.250 </w:t>
      </w:r>
      <w:r w:rsidR="00AE0E59" w:rsidRPr="00A57A8A">
        <w:rPr>
          <w:rFonts w:ascii="BNPP Sans Light" w:eastAsia="Times New Roman" w:hAnsi="BNPP Sans Light"/>
          <w:i/>
          <w:iCs/>
          <w:sz w:val="20"/>
          <w:lang w:val="nl-BE"/>
        </w:rPr>
        <w:t>euro</w:t>
      </w:r>
      <w:r w:rsidRPr="00A57A8A">
        <w:rPr>
          <w:rFonts w:ascii="BNPP Sans Light" w:eastAsia="Times New Roman" w:hAnsi="BNPP Sans Light"/>
          <w:i/>
          <w:iCs/>
          <w:sz w:val="20"/>
          <w:lang w:val="nl-BE"/>
        </w:rPr>
        <w:t xml:space="preserve"> tot 25.000 </w:t>
      </w:r>
      <w:r w:rsidR="00AE0E59" w:rsidRPr="00A57A8A">
        <w:rPr>
          <w:rFonts w:ascii="BNPP Sans Light" w:eastAsia="Times New Roman" w:hAnsi="BNPP Sans Light"/>
          <w:i/>
          <w:iCs/>
          <w:sz w:val="20"/>
          <w:lang w:val="nl-BE"/>
        </w:rPr>
        <w:t>euro</w:t>
      </w:r>
      <w:r w:rsidRPr="00A57A8A">
        <w:rPr>
          <w:rFonts w:ascii="BNPP Sans Light" w:eastAsia="Times New Roman" w:hAnsi="BNPP Sans Light"/>
          <w:i/>
          <w:iCs/>
          <w:sz w:val="20"/>
          <w:lang w:val="nl-BE"/>
        </w:rPr>
        <w:t xml:space="preserve"> en looptijden van 12 tot 60 maanden. De maximale wettelijke looptijd hangt af van het geleende bedrag, maar mag niet korter zijn dan 12 maanden en niet langer dan 120 maanden. Tarief niet geldig voor een lening die dient om andere kredieten te groeperen. Voorbeeld geldt voor bestaande klanten van BNP Paribas Fortis.</w:t>
      </w:r>
    </w:p>
    <w:p w14:paraId="0A2A8D1C" w14:textId="18C34F03" w:rsidR="0004593B" w:rsidRPr="00A57A8A" w:rsidRDefault="006E1C6A" w:rsidP="0004593B">
      <w:pPr>
        <w:spacing w:before="270" w:line="240" w:lineRule="auto"/>
        <w:outlineLvl w:val="4"/>
        <w:rPr>
          <w:rFonts w:ascii="BNPP Sans Light" w:eastAsia="Times New Roman" w:hAnsi="BNPP Sans Light" w:cs="Arial"/>
          <w:i/>
          <w:iCs/>
          <w:color w:val="000000"/>
          <w:sz w:val="20"/>
          <w:lang w:val="nl-BE"/>
        </w:rPr>
      </w:pPr>
      <w:hyperlink r:id="rId10" w:anchor="page=sim" w:tgtFrame="_blank" w:history="1">
        <w:r w:rsidR="00AE0E59" w:rsidRPr="00A57A8A">
          <w:rPr>
            <w:rFonts w:ascii="BNPP Sans Light" w:eastAsia="Times New Roman" w:hAnsi="BNPP Sans Light"/>
            <w:i/>
            <w:iCs/>
            <w:color w:val="0000FF"/>
            <w:sz w:val="20"/>
            <w:u w:val="single"/>
            <w:lang w:val="nl-BE"/>
          </w:rPr>
          <w:t>Maak e</w:t>
        </w:r>
        <w:r w:rsidR="00A67705" w:rsidRPr="00A57A8A">
          <w:rPr>
            <w:rFonts w:ascii="BNPP Sans Light" w:eastAsia="Times New Roman" w:hAnsi="BNPP Sans Light"/>
            <w:i/>
            <w:iCs/>
            <w:color w:val="0000FF"/>
            <w:sz w:val="20"/>
            <w:u w:val="single"/>
            <w:lang w:val="nl-BE"/>
          </w:rPr>
          <w:t>en simulatie</w:t>
        </w:r>
      </w:hyperlink>
    </w:p>
    <w:p w14:paraId="1D740F71" w14:textId="651618B4" w:rsidR="0004593B" w:rsidRPr="00A57A8A" w:rsidRDefault="0004593B" w:rsidP="0004593B">
      <w:pPr>
        <w:spacing w:after="270" w:line="240" w:lineRule="auto"/>
        <w:rPr>
          <w:rFonts w:ascii="BNPP Sans Light" w:eastAsia="Times New Roman" w:hAnsi="BNPP Sans Light" w:cs="Arial"/>
          <w:szCs w:val="24"/>
          <w:lang w:val="nl-BE"/>
        </w:rPr>
      </w:pPr>
      <w:r w:rsidRPr="00A57A8A">
        <w:rPr>
          <w:rFonts w:ascii="BNPP Sans Light" w:eastAsia="Times New Roman" w:hAnsi="BNPP Sans Light" w:cs="Arial"/>
          <w:color w:val="000000"/>
          <w:sz w:val="20"/>
          <w:lang w:val="nl-BE"/>
        </w:rPr>
        <w:br/>
      </w:r>
      <w:r w:rsidRPr="00A57A8A">
        <w:rPr>
          <w:rFonts w:ascii="BNPP Sans Light" w:eastAsia="Times New Roman" w:hAnsi="BNPP Sans Light" w:cs="Arial"/>
          <w:b/>
          <w:bCs/>
          <w:i/>
          <w:iCs/>
          <w:szCs w:val="24"/>
          <w:lang w:val="nl-BE"/>
        </w:rPr>
        <w:t xml:space="preserve">Representatief voorbeeld van een aanvraag </w:t>
      </w:r>
      <w:r w:rsidR="00765369" w:rsidRPr="00765369">
        <w:rPr>
          <w:rFonts w:ascii="BNPP Sans Light" w:eastAsia="Times New Roman" w:hAnsi="BNPP Sans Light" w:cs="Arial"/>
          <w:b/>
          <w:bCs/>
          <w:i/>
          <w:iCs/>
          <w:szCs w:val="24"/>
          <w:lang w:val="nl-BE"/>
        </w:rPr>
        <w:t xml:space="preserve">voor een persoonlijke lening voor </w:t>
      </w:r>
      <w:r w:rsidRPr="00A57A8A">
        <w:rPr>
          <w:rFonts w:ascii="BNPP Sans Light" w:eastAsia="Times New Roman" w:hAnsi="BNPP Sans Light" w:cs="Arial"/>
          <w:b/>
          <w:bCs/>
          <w:i/>
          <w:iCs/>
          <w:szCs w:val="24"/>
          <w:lang w:val="nl-BE"/>
        </w:rPr>
        <w:t xml:space="preserve">een nieuwe wagen </w:t>
      </w:r>
      <w:bookmarkStart w:id="3" w:name="_Hlk90544817"/>
      <w:r w:rsidR="00AE0E59" w:rsidRPr="00A57A8A">
        <w:rPr>
          <w:rFonts w:ascii="BNPP Sans Light" w:eastAsia="Times New Roman" w:hAnsi="BNPP Sans Light" w:cs="Arial"/>
          <w:b/>
          <w:bCs/>
          <w:i/>
          <w:iCs/>
          <w:szCs w:val="24"/>
          <w:lang w:val="nl-BE"/>
        </w:rPr>
        <w:t xml:space="preserve">die niet behoort tot de categorie van voertuigen met </w:t>
      </w:r>
      <w:r w:rsidRPr="00A57A8A">
        <w:rPr>
          <w:rFonts w:ascii="BNPP Sans Light" w:eastAsia="Times New Roman" w:hAnsi="BNPP Sans Light" w:cs="Arial"/>
          <w:b/>
          <w:bCs/>
          <w:i/>
          <w:iCs/>
          <w:szCs w:val="24"/>
          <w:lang w:val="nl-BE"/>
        </w:rPr>
        <w:t>lage CO</w:t>
      </w:r>
      <w:r w:rsidRPr="00A57A8A">
        <w:rPr>
          <w:rFonts w:ascii="BNPP Sans Light" w:eastAsia="Times New Roman" w:hAnsi="BNPP Sans Light" w:cs="Arial"/>
          <w:b/>
          <w:bCs/>
          <w:i/>
          <w:iCs/>
          <w:szCs w:val="24"/>
          <w:vertAlign w:val="subscript"/>
          <w:lang w:val="nl-BE"/>
        </w:rPr>
        <w:t>2</w:t>
      </w:r>
      <w:r w:rsidRPr="00A57A8A">
        <w:rPr>
          <w:rFonts w:ascii="BNPP Sans Light" w:eastAsia="Times New Roman" w:hAnsi="BNPP Sans Light" w:cs="Arial"/>
          <w:b/>
          <w:bCs/>
          <w:i/>
          <w:iCs/>
          <w:szCs w:val="24"/>
          <w:lang w:val="nl-BE"/>
        </w:rPr>
        <w:t>-uitstoot</w:t>
      </w:r>
    </w:p>
    <w:bookmarkEnd w:id="3"/>
    <w:p w14:paraId="0881123C" w14:textId="7E3E937E" w:rsidR="0004593B" w:rsidRPr="00A57A8A" w:rsidRDefault="0004593B" w:rsidP="0004593B">
      <w:pPr>
        <w:spacing w:after="270" w:line="240" w:lineRule="auto"/>
        <w:rPr>
          <w:rFonts w:ascii="BNPP Sans Light" w:eastAsia="Times New Roman" w:hAnsi="BNPP Sans Light" w:cs="Arial"/>
          <w:sz w:val="20"/>
          <w:lang w:val="nl-BE"/>
        </w:rPr>
      </w:pPr>
      <w:r w:rsidRPr="00A57A8A">
        <w:rPr>
          <w:rFonts w:ascii="BNPP Sans Light" w:eastAsia="Times New Roman" w:hAnsi="BNPP Sans Light"/>
          <w:b/>
          <w:bCs/>
          <w:i/>
          <w:iCs/>
          <w:szCs w:val="24"/>
          <w:lang w:val="nl-BE"/>
        </w:rPr>
        <w:t>Lening op afbetaling</w:t>
      </w:r>
      <w:r w:rsidRPr="00A57A8A">
        <w:rPr>
          <w:rFonts w:ascii="Calibri" w:eastAsia="Times New Roman" w:hAnsi="Calibri"/>
          <w:sz w:val="20"/>
          <w:lang w:val="nl-BE"/>
        </w:rPr>
        <w:t> </w:t>
      </w:r>
      <w:r w:rsidR="00AE0E59" w:rsidRPr="00A57A8A">
        <w:rPr>
          <w:rFonts w:ascii="BNPP Sans Light" w:eastAsia="Times New Roman" w:hAnsi="BNPP Sans Light"/>
          <w:i/>
          <w:iCs/>
          <w:sz w:val="20"/>
          <w:lang w:val="nl-BE"/>
        </w:rPr>
        <w:t xml:space="preserve">voor de aankoop van een </w:t>
      </w:r>
      <w:r w:rsidRPr="00A57A8A">
        <w:rPr>
          <w:rFonts w:ascii="BNPP Sans Light" w:eastAsia="Times New Roman" w:hAnsi="BNPP Sans Light"/>
          <w:i/>
          <w:iCs/>
          <w:sz w:val="20"/>
          <w:lang w:val="nl-BE"/>
        </w:rPr>
        <w:t xml:space="preserve">nieuwe wagen </w:t>
      </w:r>
      <w:r w:rsidR="00AE0E59" w:rsidRPr="00A57A8A">
        <w:rPr>
          <w:rFonts w:ascii="BNPP Sans Light" w:eastAsia="Times New Roman" w:hAnsi="BNPP Sans Light"/>
          <w:b/>
          <w:bCs/>
          <w:i/>
          <w:iCs/>
          <w:sz w:val="20"/>
          <w:lang w:val="nl-BE"/>
        </w:rPr>
        <w:t>die niet behoort tot de categorie van voertuigen met lage CO</w:t>
      </w:r>
      <w:r w:rsidR="00AE0E59" w:rsidRPr="00A57A8A">
        <w:rPr>
          <w:rFonts w:ascii="BNPP Sans Light" w:eastAsia="Times New Roman" w:hAnsi="BNPP Sans Light"/>
          <w:b/>
          <w:bCs/>
          <w:i/>
          <w:iCs/>
          <w:sz w:val="20"/>
          <w:vertAlign w:val="subscript"/>
          <w:lang w:val="nl-BE"/>
        </w:rPr>
        <w:t>2</w:t>
      </w:r>
      <w:r w:rsidR="00AE0E59" w:rsidRPr="00A57A8A">
        <w:rPr>
          <w:rFonts w:ascii="BNPP Sans Light" w:eastAsia="Times New Roman" w:hAnsi="BNPP Sans Light"/>
          <w:b/>
          <w:bCs/>
          <w:i/>
          <w:iCs/>
          <w:sz w:val="20"/>
          <w:lang w:val="nl-BE"/>
        </w:rPr>
        <w:t>-uitstoot</w:t>
      </w:r>
      <w:r w:rsidRPr="00A57A8A">
        <w:rPr>
          <w:rFonts w:ascii="BNPP Sans Light" w:eastAsia="Times New Roman" w:hAnsi="BNPP Sans Light"/>
          <w:i/>
          <w:iCs/>
          <w:sz w:val="20"/>
          <w:lang w:val="nl-BE"/>
        </w:rPr>
        <w:t>, voor een bedrag van 20.000 </w:t>
      </w:r>
      <w:r w:rsidR="00B36960">
        <w:rPr>
          <w:rFonts w:ascii="BNPP Sans Light" w:eastAsia="Times New Roman" w:hAnsi="BNPP Sans Light"/>
          <w:i/>
          <w:iCs/>
          <w:sz w:val="20"/>
          <w:lang w:val="nl-BE"/>
        </w:rPr>
        <w:t>EUR</w:t>
      </w:r>
      <w:r w:rsidRPr="00A57A8A">
        <w:rPr>
          <w:rFonts w:ascii="BNPP Sans Light" w:eastAsia="Times New Roman" w:hAnsi="BNPP Sans Light"/>
          <w:i/>
          <w:iCs/>
          <w:sz w:val="20"/>
          <w:lang w:val="nl-BE"/>
        </w:rPr>
        <w:t>,</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JKP</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(jaarlijks kostenpercentage)</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0,90%</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w:t>
      </w:r>
      <w:r w:rsidRPr="00A57A8A">
        <w:rPr>
          <w:rFonts w:ascii="BNPP Sans Light" w:eastAsia="Times New Roman" w:hAnsi="BNPP Sans Light"/>
          <w:b/>
          <w:bCs/>
          <w:i/>
          <w:iCs/>
          <w:sz w:val="20"/>
          <w:lang w:val="nl-BE"/>
        </w:rPr>
        <w:t>vaste</w:t>
      </w:r>
      <w:r w:rsidRPr="00A57A8A">
        <w:rPr>
          <w:rFonts w:ascii="BNPP Sans Light" w:eastAsia="Times New Roman" w:hAnsi="BNPP Sans Light"/>
          <w:i/>
          <w:iCs/>
          <w:sz w:val="20"/>
          <w:lang w:val="nl-BE"/>
        </w:rPr>
        <w:t xml:space="preserve"> jaarlijkse debetrente:</w:t>
      </w:r>
      <w:r w:rsidRPr="00A57A8A">
        <w:rPr>
          <w:rFonts w:ascii="Calibri" w:eastAsia="Times New Roman" w:hAnsi="Calibri"/>
          <w:sz w:val="20"/>
          <w:lang w:val="nl-BE"/>
        </w:rPr>
        <w:t> </w:t>
      </w:r>
      <w:r w:rsidRPr="00A57A8A">
        <w:rPr>
          <w:rFonts w:ascii="BNPP Sans Light" w:eastAsia="Times New Roman" w:hAnsi="BNPP Sans Light"/>
          <w:i/>
          <w:iCs/>
          <w:sz w:val="20"/>
          <w:lang w:val="nl-BE"/>
        </w:rPr>
        <w:t xml:space="preserve"> 0,90%). Maandelijkse aflossing van</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340,98 </w:t>
      </w:r>
      <w:r w:rsidR="00B36960">
        <w:rPr>
          <w:rFonts w:ascii="BNPP Sans Light" w:eastAsia="Times New Roman" w:hAnsi="BNPP Sans Light"/>
          <w:b/>
          <w:bCs/>
          <w:i/>
          <w:iCs/>
          <w:szCs w:val="24"/>
          <w:lang w:val="nl-BE"/>
        </w:rPr>
        <w:t>EUR</w:t>
      </w:r>
      <w:r w:rsidRPr="00A57A8A">
        <w:rPr>
          <w:rFonts w:ascii="Calibri" w:eastAsia="Times New Roman" w:hAnsi="Calibri"/>
          <w:i/>
          <w:iCs/>
          <w:sz w:val="20"/>
          <w:lang w:val="nl-BE"/>
        </w:rPr>
        <w:t> </w:t>
      </w:r>
      <w:r w:rsidRPr="00A57A8A">
        <w:rPr>
          <w:rFonts w:ascii="BNPP Sans Light" w:eastAsia="Times New Roman" w:hAnsi="BNPP Sans Light"/>
          <w:i/>
          <w:iCs/>
          <w:sz w:val="20"/>
          <w:lang w:val="nl-BE"/>
        </w:rPr>
        <w:t>gedurende</w:t>
      </w:r>
      <w:r w:rsidRPr="00A57A8A">
        <w:rPr>
          <w:rFonts w:ascii="Calibri" w:eastAsia="Times New Roman" w:hAnsi="Calibri"/>
          <w:i/>
          <w:iCs/>
          <w:sz w:val="20"/>
          <w:lang w:val="nl-BE"/>
        </w:rPr>
        <w:t> </w:t>
      </w:r>
      <w:r w:rsidRPr="00A57A8A">
        <w:rPr>
          <w:rFonts w:ascii="BNPP Sans Light" w:eastAsia="Times New Roman" w:hAnsi="BNPP Sans Light"/>
          <w:b/>
          <w:bCs/>
          <w:i/>
          <w:iCs/>
          <w:szCs w:val="24"/>
          <w:lang w:val="nl-BE"/>
        </w:rPr>
        <w:t>60 maanden</w:t>
      </w:r>
      <w:r w:rsidRPr="00A57A8A">
        <w:rPr>
          <w:rFonts w:ascii="BNPP Sans Light" w:eastAsia="Times New Roman" w:hAnsi="BNPP Sans Light"/>
          <w:i/>
          <w:iCs/>
          <w:sz w:val="20"/>
          <w:lang w:val="nl-BE"/>
        </w:rPr>
        <w:t xml:space="preserve">. Totaal te betalen bedrag: 20.458,80 </w:t>
      </w:r>
      <w:r w:rsidR="00B36960">
        <w:rPr>
          <w:rFonts w:ascii="BNPP Sans Light" w:eastAsia="Times New Roman" w:hAnsi="BNPP Sans Light"/>
          <w:i/>
          <w:iCs/>
          <w:sz w:val="20"/>
          <w:lang w:val="nl-BE"/>
        </w:rPr>
        <w:t>EUR</w:t>
      </w:r>
      <w:r w:rsidRPr="00A57A8A">
        <w:rPr>
          <w:rFonts w:ascii="BNPP Sans Light" w:eastAsia="Times New Roman" w:hAnsi="BNPP Sans Light"/>
          <w:i/>
          <w:iCs/>
          <w:sz w:val="20"/>
          <w:lang w:val="nl-BE"/>
        </w:rPr>
        <w:t>. JKP geldig</w:t>
      </w:r>
      <w:r w:rsidRPr="00A57A8A">
        <w:rPr>
          <w:rFonts w:ascii="Calibri" w:eastAsia="Times New Roman" w:hAnsi="Calibri"/>
          <w:i/>
          <w:iCs/>
          <w:sz w:val="20"/>
          <w:lang w:val="nl-BE"/>
        </w:rPr>
        <w:t> </w:t>
      </w:r>
      <w:r w:rsidRPr="00A57A8A">
        <w:rPr>
          <w:rFonts w:ascii="BNPP Sans Light" w:eastAsia="Times New Roman" w:hAnsi="BNPP Sans Light"/>
          <w:b/>
          <w:bCs/>
          <w:i/>
          <w:iCs/>
          <w:sz w:val="20"/>
          <w:lang w:val="nl-BE"/>
        </w:rPr>
        <w:t xml:space="preserve">van </w:t>
      </w:r>
      <w:r w:rsidRPr="00A57A8A">
        <w:rPr>
          <w:rFonts w:ascii="BNPP Sans Light" w:eastAsia="Times New Roman" w:hAnsi="BNPP Sans Light"/>
          <w:b/>
          <w:bCs/>
          <w:i/>
          <w:iCs/>
          <w:szCs w:val="24"/>
          <w:lang w:val="nl-BE"/>
        </w:rPr>
        <w:t>04.01.2022 t.e.m. 28.02.2022</w:t>
      </w:r>
      <w:r w:rsidRPr="00A57A8A">
        <w:rPr>
          <w:rFonts w:ascii="BNPP Sans Light" w:eastAsia="Times New Roman" w:hAnsi="BNPP Sans Light"/>
          <w:i/>
          <w:iCs/>
          <w:sz w:val="20"/>
          <w:lang w:val="nl-BE"/>
        </w:rPr>
        <w:t>. Tarief niet geldig voor een lening die dient om andere kredieten te groeperen. Voorbeeld geldt voor bestaande klanten van BNP Paribas Fortis.</w:t>
      </w:r>
      <w:r w:rsidRPr="00A57A8A">
        <w:rPr>
          <w:rFonts w:ascii="Calibri" w:eastAsia="Times New Roman" w:hAnsi="Calibri"/>
          <w:i/>
          <w:iCs/>
          <w:sz w:val="20"/>
          <w:lang w:val="nl-BE"/>
        </w:rPr>
        <w:t> </w:t>
      </w:r>
    </w:p>
    <w:p w14:paraId="39A72847" w14:textId="4072AD51" w:rsidR="00DE1B98" w:rsidRPr="00A57A8A" w:rsidRDefault="00DE1B98" w:rsidP="00DE1B98">
      <w:pPr>
        <w:jc w:val="center"/>
        <w:rPr>
          <w:rFonts w:ascii="BNPP Sans Light" w:hAnsi="BNPP Sans Light"/>
          <w:szCs w:val="24"/>
          <w:lang w:val="nl-BE"/>
        </w:rPr>
      </w:pPr>
      <w:r w:rsidRPr="00A57A8A">
        <w:rPr>
          <w:rFonts w:ascii="BNPP Sans Light" w:hAnsi="BNPP Sans Light"/>
          <w:szCs w:val="24"/>
          <w:lang w:val="nl-BE"/>
        </w:rPr>
        <w:t>---</w:t>
      </w:r>
    </w:p>
    <w:tbl>
      <w:tblPr>
        <w:tblW w:w="10315" w:type="dxa"/>
        <w:tblLayout w:type="fixed"/>
        <w:tblLook w:val="0000" w:firstRow="0" w:lastRow="0" w:firstColumn="0" w:lastColumn="0" w:noHBand="0" w:noVBand="0"/>
      </w:tblPr>
      <w:tblGrid>
        <w:gridCol w:w="2132"/>
        <w:gridCol w:w="2476"/>
        <w:gridCol w:w="1330"/>
        <w:gridCol w:w="4377"/>
      </w:tblGrid>
      <w:tr w:rsidR="00122724" w:rsidRPr="00A57A8A" w14:paraId="10481D4B" w14:textId="77777777" w:rsidTr="00B42133">
        <w:trPr>
          <w:trHeight w:val="481"/>
        </w:trPr>
        <w:tc>
          <w:tcPr>
            <w:tcW w:w="5938" w:type="dxa"/>
            <w:gridSpan w:val="3"/>
          </w:tcPr>
          <w:p w14:paraId="5CC0F2F9" w14:textId="77777777" w:rsidR="00122724" w:rsidRPr="00A57A8A" w:rsidRDefault="00122724" w:rsidP="00B42133">
            <w:pPr>
              <w:rPr>
                <w:rFonts w:ascii="BNPP Sans Light" w:hAnsi="BNPP Sans Light"/>
                <w:b/>
                <w:color w:val="000000"/>
                <w:szCs w:val="24"/>
                <w:lang w:val="nl-BE"/>
              </w:rPr>
            </w:pPr>
          </w:p>
          <w:p w14:paraId="713629B9" w14:textId="77777777" w:rsidR="00122724" w:rsidRPr="00A57A8A" w:rsidRDefault="00122724" w:rsidP="00B42133">
            <w:pPr>
              <w:rPr>
                <w:rFonts w:ascii="BNPP Sans Light" w:hAnsi="BNPP Sans Light"/>
                <w:color w:val="000000"/>
                <w:szCs w:val="24"/>
                <w:lang w:val="nl-BE"/>
              </w:rPr>
            </w:pPr>
            <w:r w:rsidRPr="00A57A8A">
              <w:rPr>
                <w:rFonts w:ascii="BNPP Sans Light" w:hAnsi="BNPP Sans Light"/>
                <w:b/>
                <w:bCs/>
                <w:color w:val="000000"/>
                <w:szCs w:val="24"/>
                <w:lang w:val="nl-BE"/>
              </w:rPr>
              <w:t>Perscontacten:</w:t>
            </w:r>
            <w:r w:rsidRPr="00A57A8A">
              <w:rPr>
                <w:rFonts w:ascii="BNPP Sans Light" w:hAnsi="BNPP Sans Light"/>
                <w:color w:val="000000"/>
                <w:szCs w:val="24"/>
                <w:lang w:val="nl-BE"/>
              </w:rPr>
              <w:t xml:space="preserve"> </w:t>
            </w:r>
          </w:p>
          <w:p w14:paraId="45EB944B" w14:textId="77777777" w:rsidR="00122724" w:rsidRPr="00A57A8A" w:rsidRDefault="00122724" w:rsidP="00B42133">
            <w:pPr>
              <w:rPr>
                <w:rFonts w:ascii="BNPP Sans Light" w:hAnsi="BNPP Sans Light"/>
                <w:color w:val="000000"/>
                <w:szCs w:val="24"/>
                <w:lang w:val="nl-BE"/>
              </w:rPr>
            </w:pPr>
          </w:p>
          <w:p w14:paraId="79A4E546" w14:textId="77777777" w:rsidR="00122724" w:rsidRPr="00A57A8A" w:rsidRDefault="00122724" w:rsidP="00B42133">
            <w:pPr>
              <w:autoSpaceDE w:val="0"/>
              <w:autoSpaceDN w:val="0"/>
              <w:adjustRightInd w:val="0"/>
              <w:spacing w:line="240" w:lineRule="auto"/>
              <w:jc w:val="left"/>
              <w:rPr>
                <w:rFonts w:ascii="BNPP Sans Light" w:hAnsi="BNPP Sans Light" w:cs="Arial"/>
                <w:b/>
                <w:szCs w:val="24"/>
                <w:lang w:val="nl-BE"/>
              </w:rPr>
            </w:pPr>
            <w:r w:rsidRPr="00A57A8A">
              <w:rPr>
                <w:rFonts w:ascii="BNPP Sans Light" w:hAnsi="BNPP Sans Light" w:cs="Arial"/>
                <w:b/>
                <w:bCs/>
                <w:szCs w:val="24"/>
                <w:lang w:val="nl-BE"/>
              </w:rPr>
              <w:t>Valéry Halloy</w:t>
            </w:r>
          </w:p>
          <w:p w14:paraId="45FC9B13" w14:textId="77777777" w:rsidR="00122724" w:rsidRPr="00A57A8A" w:rsidRDefault="00122724" w:rsidP="00B42133">
            <w:pPr>
              <w:autoSpaceDE w:val="0"/>
              <w:autoSpaceDN w:val="0"/>
              <w:adjustRightInd w:val="0"/>
              <w:spacing w:line="240" w:lineRule="auto"/>
              <w:jc w:val="left"/>
              <w:rPr>
                <w:rFonts w:ascii="BNPP Sans Light" w:hAnsi="BNPP Sans Light" w:cs="Arial"/>
                <w:szCs w:val="24"/>
                <w:lang w:val="nl-BE"/>
              </w:rPr>
            </w:pPr>
            <w:r w:rsidRPr="00A57A8A">
              <w:rPr>
                <w:rFonts w:ascii="BNPP Sans Light" w:hAnsi="BNPP Sans Light" w:cs="Arial"/>
                <w:szCs w:val="24"/>
                <w:lang w:val="nl-BE"/>
              </w:rPr>
              <w:t>+32 (0)2 565 46 50</w:t>
            </w:r>
          </w:p>
          <w:p w14:paraId="06D6106E" w14:textId="77777777" w:rsidR="00122724" w:rsidRPr="00A57A8A" w:rsidRDefault="00122724" w:rsidP="00B42133">
            <w:pPr>
              <w:autoSpaceDE w:val="0"/>
              <w:autoSpaceDN w:val="0"/>
              <w:adjustRightInd w:val="0"/>
              <w:spacing w:line="240" w:lineRule="auto"/>
              <w:jc w:val="left"/>
              <w:rPr>
                <w:rFonts w:ascii="BNPP Sans Light" w:hAnsi="BNPP Sans Light"/>
                <w:color w:val="000000"/>
                <w:szCs w:val="24"/>
                <w:lang w:val="nl-BE"/>
              </w:rPr>
            </w:pPr>
            <w:r w:rsidRPr="00A57A8A">
              <w:rPr>
                <w:rFonts w:ascii="BNPP Sans Light" w:hAnsi="BNPP Sans Light" w:cs="Arial"/>
                <w:szCs w:val="24"/>
                <w:lang w:val="nl-BE"/>
              </w:rPr>
              <w:t>+32 475 78 80 97</w:t>
            </w:r>
            <w:r w:rsidRPr="00A57A8A">
              <w:rPr>
                <w:rFonts w:ascii="BNPP Sans Light" w:hAnsi="BNPP Sans Light" w:cs="Arial"/>
                <w:szCs w:val="24"/>
                <w:lang w:val="nl-BE"/>
              </w:rPr>
              <w:br/>
            </w:r>
            <w:hyperlink r:id="rId11" w:history="1">
              <w:r w:rsidRPr="00A57A8A">
                <w:rPr>
                  <w:rStyle w:val="Hyperlink"/>
                  <w:rFonts w:ascii="BNPP Sans Light" w:hAnsi="BNPP Sans Light"/>
                  <w:szCs w:val="24"/>
                  <w:lang w:val="nl-BE"/>
                </w:rPr>
                <w:t>valery.halloy@bnpparibasfortis.com</w:t>
              </w:r>
            </w:hyperlink>
          </w:p>
        </w:tc>
        <w:tc>
          <w:tcPr>
            <w:tcW w:w="4377" w:type="dxa"/>
          </w:tcPr>
          <w:p w14:paraId="5D410E59" w14:textId="77777777" w:rsidR="00122724" w:rsidRPr="00A57A8A" w:rsidRDefault="00122724" w:rsidP="00B42133">
            <w:pPr>
              <w:autoSpaceDE w:val="0"/>
              <w:autoSpaceDN w:val="0"/>
              <w:adjustRightInd w:val="0"/>
              <w:spacing w:line="240" w:lineRule="auto"/>
              <w:jc w:val="left"/>
              <w:rPr>
                <w:rFonts w:ascii="BNPP Sans Light" w:hAnsi="BNPP Sans Light" w:cs="Arial"/>
                <w:bCs/>
                <w:szCs w:val="24"/>
                <w:lang w:val="nl-BE"/>
              </w:rPr>
            </w:pPr>
          </w:p>
          <w:p w14:paraId="23D043A0" w14:textId="77777777" w:rsidR="00122724" w:rsidRPr="00A57A8A" w:rsidRDefault="00122724" w:rsidP="00B42133">
            <w:pPr>
              <w:autoSpaceDE w:val="0"/>
              <w:autoSpaceDN w:val="0"/>
              <w:adjustRightInd w:val="0"/>
              <w:spacing w:line="240" w:lineRule="auto"/>
              <w:jc w:val="left"/>
              <w:rPr>
                <w:rFonts w:ascii="BNPP Sans Light" w:hAnsi="BNPP Sans Light" w:cs="Arial"/>
                <w:bCs/>
                <w:szCs w:val="24"/>
                <w:lang w:val="nl-BE"/>
              </w:rPr>
            </w:pPr>
          </w:p>
          <w:p w14:paraId="07BF1C0F" w14:textId="77777777" w:rsidR="00122724" w:rsidRPr="00A57A8A" w:rsidRDefault="00122724" w:rsidP="00B42133">
            <w:pPr>
              <w:autoSpaceDE w:val="0"/>
              <w:autoSpaceDN w:val="0"/>
              <w:adjustRightInd w:val="0"/>
              <w:spacing w:line="240" w:lineRule="auto"/>
              <w:jc w:val="left"/>
              <w:rPr>
                <w:rFonts w:ascii="BNPP Sans Light" w:hAnsi="BNPP Sans Light" w:cs="Arial"/>
                <w:bCs/>
                <w:szCs w:val="24"/>
                <w:lang w:val="nl-BE"/>
              </w:rPr>
            </w:pPr>
          </w:p>
          <w:p w14:paraId="49A41123" w14:textId="77777777" w:rsidR="00122724" w:rsidRPr="00A57A8A" w:rsidRDefault="00122724" w:rsidP="00B42133">
            <w:pPr>
              <w:autoSpaceDE w:val="0"/>
              <w:autoSpaceDN w:val="0"/>
              <w:adjustRightInd w:val="0"/>
              <w:spacing w:line="240" w:lineRule="auto"/>
              <w:jc w:val="left"/>
              <w:rPr>
                <w:rFonts w:ascii="BNPP Sans Light" w:hAnsi="BNPP Sans Light" w:cs="Arial"/>
                <w:szCs w:val="24"/>
                <w:lang w:val="nl-BE"/>
              </w:rPr>
            </w:pPr>
            <w:r w:rsidRPr="00A57A8A">
              <w:rPr>
                <w:rFonts w:ascii="BNPP Sans Light" w:hAnsi="BNPP Sans Light" w:cs="Arial"/>
                <w:b/>
                <w:bCs/>
                <w:szCs w:val="24"/>
                <w:lang w:val="nl-BE"/>
              </w:rPr>
              <w:t>Hilde Junius</w:t>
            </w:r>
            <w:r w:rsidRPr="00A57A8A">
              <w:rPr>
                <w:rFonts w:ascii="BNPP Sans Light" w:hAnsi="BNPP Sans Light" w:cs="Arial"/>
                <w:szCs w:val="24"/>
                <w:lang w:val="nl-BE"/>
              </w:rPr>
              <w:t xml:space="preserve"> </w:t>
            </w:r>
            <w:r w:rsidRPr="00A57A8A">
              <w:rPr>
                <w:rFonts w:ascii="BNPP Sans Light" w:hAnsi="BNPP Sans Light" w:cs="Arial"/>
                <w:szCs w:val="24"/>
                <w:lang w:val="nl-BE"/>
              </w:rPr>
              <w:br/>
              <w:t xml:space="preserve">+32 (0)2 565 47 37 </w:t>
            </w:r>
          </w:p>
          <w:p w14:paraId="36325391" w14:textId="77777777" w:rsidR="00122724" w:rsidRPr="00A57A8A" w:rsidRDefault="00122724" w:rsidP="00B42133">
            <w:pPr>
              <w:autoSpaceDE w:val="0"/>
              <w:autoSpaceDN w:val="0"/>
              <w:adjustRightInd w:val="0"/>
              <w:spacing w:line="240" w:lineRule="auto"/>
              <w:jc w:val="left"/>
              <w:rPr>
                <w:rFonts w:ascii="BNPP Sans Light" w:hAnsi="BNPP Sans Light" w:cs="Arial"/>
                <w:szCs w:val="24"/>
                <w:lang w:val="nl-BE"/>
              </w:rPr>
            </w:pPr>
            <w:r w:rsidRPr="00A57A8A">
              <w:rPr>
                <w:rFonts w:ascii="BNPP Sans Light" w:hAnsi="BNPP Sans Light" w:cs="Arial"/>
                <w:szCs w:val="24"/>
                <w:lang w:val="nl-BE"/>
              </w:rPr>
              <w:t>+32 478 88 29 60</w:t>
            </w:r>
          </w:p>
          <w:p w14:paraId="43BCB213" w14:textId="77777777" w:rsidR="00122724" w:rsidRPr="00A57A8A" w:rsidRDefault="006E1C6A" w:rsidP="00B42133">
            <w:pPr>
              <w:autoSpaceDE w:val="0"/>
              <w:autoSpaceDN w:val="0"/>
              <w:adjustRightInd w:val="0"/>
              <w:spacing w:line="240" w:lineRule="auto"/>
              <w:jc w:val="left"/>
              <w:rPr>
                <w:rFonts w:ascii="BNPP Sans Light" w:hAnsi="BNPP Sans Light"/>
                <w:color w:val="0000FF"/>
                <w:szCs w:val="24"/>
                <w:u w:val="single"/>
                <w:lang w:val="nl-BE"/>
              </w:rPr>
            </w:pPr>
            <w:hyperlink r:id="rId12" w:history="1">
              <w:r w:rsidR="00A67705" w:rsidRPr="00A57A8A">
                <w:rPr>
                  <w:rStyle w:val="Hyperlink"/>
                  <w:rFonts w:ascii="BNPP Sans Light" w:hAnsi="BNPP Sans Light"/>
                  <w:szCs w:val="24"/>
                  <w:lang w:val="nl-BE"/>
                </w:rPr>
                <w:t>hilde.junius@bnpparibasfortis.com</w:t>
              </w:r>
            </w:hyperlink>
          </w:p>
          <w:p w14:paraId="390858EC" w14:textId="77777777" w:rsidR="00122724" w:rsidRPr="00A57A8A" w:rsidRDefault="00122724" w:rsidP="00B42133">
            <w:pPr>
              <w:autoSpaceDE w:val="0"/>
              <w:autoSpaceDN w:val="0"/>
              <w:adjustRightInd w:val="0"/>
              <w:spacing w:line="240" w:lineRule="auto"/>
              <w:jc w:val="left"/>
              <w:rPr>
                <w:rFonts w:ascii="BNPP Sans Light" w:hAnsi="BNPP Sans Light"/>
                <w:b/>
                <w:color w:val="000000"/>
                <w:szCs w:val="24"/>
                <w:lang w:val="nl-BE"/>
              </w:rPr>
            </w:pPr>
          </w:p>
        </w:tc>
      </w:tr>
      <w:tr w:rsidR="00AD7831" w:rsidRPr="00A57A8A" w14:paraId="022D9000" w14:textId="77777777" w:rsidTr="00ED7E4D">
        <w:trPr>
          <w:gridAfter w:val="2"/>
          <w:wAfter w:w="5707" w:type="dxa"/>
        </w:trPr>
        <w:tc>
          <w:tcPr>
            <w:tcW w:w="2132" w:type="dxa"/>
          </w:tcPr>
          <w:p w14:paraId="39988BA1" w14:textId="77777777" w:rsidR="00AD7831" w:rsidRPr="00A57A8A" w:rsidRDefault="00AD7831" w:rsidP="00E90F93">
            <w:pPr>
              <w:jc w:val="center"/>
              <w:rPr>
                <w:color w:val="000000"/>
                <w:szCs w:val="22"/>
                <w:lang w:val="nl-BE"/>
              </w:rPr>
            </w:pPr>
          </w:p>
        </w:tc>
        <w:tc>
          <w:tcPr>
            <w:tcW w:w="2476" w:type="dxa"/>
          </w:tcPr>
          <w:p w14:paraId="2C3180F9" w14:textId="77777777" w:rsidR="00AD7831" w:rsidRPr="00A57A8A" w:rsidRDefault="00AD7831" w:rsidP="00ED7E4D">
            <w:pPr>
              <w:rPr>
                <w:b/>
                <w:color w:val="000000"/>
                <w:szCs w:val="22"/>
                <w:lang w:val="nl-BE"/>
              </w:rPr>
            </w:pPr>
          </w:p>
        </w:tc>
      </w:tr>
    </w:tbl>
    <w:p w14:paraId="28FA04AD" w14:textId="77777777" w:rsidR="00E90F93" w:rsidRPr="00A57A8A" w:rsidRDefault="00E90F93" w:rsidP="00E90F93">
      <w:pPr>
        <w:jc w:val="center"/>
        <w:rPr>
          <w:rFonts w:ascii="BNPP Sans Light" w:hAnsi="BNPP Sans Light"/>
          <w:b/>
          <w:szCs w:val="24"/>
          <w:lang w:val="nl-BE"/>
        </w:rPr>
      </w:pPr>
      <w:r w:rsidRPr="00A57A8A">
        <w:rPr>
          <w:rFonts w:ascii="BNPP Sans Light" w:hAnsi="BNPP Sans Light"/>
          <w:b/>
          <w:bCs/>
          <w:szCs w:val="24"/>
          <w:lang w:val="nl-BE"/>
        </w:rPr>
        <w:t>---</w:t>
      </w:r>
    </w:p>
    <w:p w14:paraId="1A922EEE" w14:textId="77777777" w:rsidR="0017059C" w:rsidRPr="00A57A8A" w:rsidRDefault="0017059C" w:rsidP="00E90F93">
      <w:pPr>
        <w:rPr>
          <w:rFonts w:ascii="BNPP Sans Light" w:hAnsi="BNPP Sans Light"/>
          <w:b/>
          <w:sz w:val="20"/>
          <w:lang w:val="nl-BE"/>
        </w:rPr>
      </w:pPr>
    </w:p>
    <w:p w14:paraId="13A3E7FB" w14:textId="77777777" w:rsidR="0067563F" w:rsidRPr="0072645D" w:rsidRDefault="0067563F" w:rsidP="0067563F">
      <w:pPr>
        <w:autoSpaceDE w:val="0"/>
        <w:autoSpaceDN w:val="0"/>
        <w:adjustRightInd w:val="0"/>
        <w:spacing w:line="276" w:lineRule="auto"/>
        <w:rPr>
          <w:rFonts w:ascii="BNPP Sans Light" w:hAnsi="BNPP Sans Light" w:cs="Arial"/>
          <w:i/>
          <w:iCs/>
          <w:sz w:val="18"/>
          <w:szCs w:val="18"/>
          <w:lang w:val="nl-BE"/>
        </w:rPr>
      </w:pPr>
      <w:r w:rsidRPr="0072645D">
        <w:rPr>
          <w:rFonts w:ascii="BNPP Sans Light" w:hAnsi="BNPP Sans Light" w:cs="Arial"/>
          <w:b/>
          <w:bCs/>
          <w:i/>
          <w:iCs/>
          <w:sz w:val="18"/>
          <w:szCs w:val="18"/>
          <w:lang w:val="nl-BE"/>
        </w:rPr>
        <w:t xml:space="preserve">BNP Paribas Fortis </w:t>
      </w:r>
      <w:r w:rsidRPr="0072645D">
        <w:rPr>
          <w:rFonts w:ascii="BNPP Sans Light" w:hAnsi="BNPP Sans Light" w:cs="Arial"/>
          <w:i/>
          <w:iCs/>
          <w:sz w:val="18"/>
          <w:szCs w:val="18"/>
          <w:lang w:val="nl-BE"/>
        </w:rPr>
        <w:t>(</w:t>
      </w:r>
      <w:hyperlink r:id="rId13" w:tgtFrame="_blank" w:history="1">
        <w:r w:rsidRPr="0072645D">
          <w:rPr>
            <w:rStyle w:val="Hyperlink"/>
            <w:rFonts w:ascii="BNPP Sans Light" w:hAnsi="BNPP Sans Light" w:cs="Arial"/>
            <w:i/>
            <w:iCs/>
            <w:sz w:val="18"/>
            <w:szCs w:val="18"/>
            <w:lang w:val="nl-BE"/>
          </w:rPr>
          <w:t>www.bnpparibasfortis.com</w:t>
        </w:r>
      </w:hyperlink>
      <w:r w:rsidRPr="0072645D">
        <w:rPr>
          <w:rFonts w:ascii="BNPP Sans Light" w:hAnsi="BNPP Sans Light" w:cs="Arial"/>
          <w:i/>
          <w:iCs/>
          <w:sz w:val="18"/>
          <w:szCs w:val="18"/>
          <w:lang w:val="nl-BE"/>
        </w:rPr>
        <w:t>) biedt in België een totaalpakket van financiële diensten aan particulieren, zelfstandigen, beoefenaars van vrije beroepen, ondernemingen en publieke instellingen. Op het gebied van verzekeringen werkt BNP Paribas Fortis nauw samen, als verbonden agent, met AG Insurance, leader op de Belgische markt. De bank verstrekt internationaal ook maatoplossingen aan vermogende particulieren, grote ondernemingen en publieke en financiële organisaties. Daarbij maakt zij gebruik van de knowhow en het wereldwijde netwerk van BNP Paribas.</w:t>
      </w:r>
    </w:p>
    <w:p w14:paraId="1207470D" w14:textId="77777777" w:rsidR="0067563F" w:rsidRPr="0072645D" w:rsidRDefault="0067563F" w:rsidP="0067563F">
      <w:pPr>
        <w:autoSpaceDE w:val="0"/>
        <w:autoSpaceDN w:val="0"/>
        <w:adjustRightInd w:val="0"/>
        <w:spacing w:line="276" w:lineRule="auto"/>
        <w:rPr>
          <w:rFonts w:ascii="BNPP Sans Light" w:hAnsi="BNPP Sans Light" w:cs="Arial"/>
          <w:i/>
          <w:iCs/>
          <w:sz w:val="18"/>
          <w:szCs w:val="18"/>
          <w:lang w:val="nl-BE"/>
        </w:rPr>
      </w:pPr>
    </w:p>
    <w:p w14:paraId="3C3D8069" w14:textId="77777777" w:rsidR="0067563F" w:rsidRPr="003F1B15" w:rsidRDefault="0067563F" w:rsidP="0067563F">
      <w:pPr>
        <w:autoSpaceDE w:val="0"/>
        <w:autoSpaceDN w:val="0"/>
        <w:spacing w:line="276" w:lineRule="auto"/>
        <w:rPr>
          <w:rFonts w:ascii="BNPP Sans Light" w:hAnsi="BNPP Sans Light" w:cs="BNPP Sans Light"/>
          <w:i/>
          <w:color w:val="000000"/>
          <w:sz w:val="18"/>
          <w:szCs w:val="18"/>
          <w:lang w:val="nl-BE"/>
        </w:rPr>
      </w:pPr>
      <w:r w:rsidRPr="0072645D">
        <w:rPr>
          <w:rFonts w:ascii="BNPP Sans Light" w:hAnsi="BNPP Sans Light"/>
          <w:b/>
          <w:bCs/>
          <w:i/>
          <w:iCs/>
          <w:sz w:val="18"/>
          <w:szCs w:val="18"/>
          <w:lang w:val="nl-BE"/>
        </w:rPr>
        <w:t>BNP Paribas</w:t>
      </w:r>
      <w:r w:rsidRPr="0072645D">
        <w:rPr>
          <w:rFonts w:ascii="BNPP Sans Light" w:hAnsi="BNPP Sans Light"/>
          <w:i/>
          <w:iCs/>
          <w:sz w:val="18"/>
          <w:szCs w:val="18"/>
          <w:lang w:val="nl-BE"/>
        </w:rPr>
        <w:t xml:space="preserve"> (</w:t>
      </w:r>
      <w:hyperlink r:id="rId14" w:history="1">
        <w:r w:rsidRPr="0072645D">
          <w:rPr>
            <w:rStyle w:val="Hyperlink"/>
            <w:rFonts w:ascii="BNPP Sans Light" w:hAnsi="BNPP Sans Light" w:cs="Arial"/>
            <w:i/>
            <w:iCs/>
            <w:color w:val="00A76D"/>
            <w:sz w:val="18"/>
            <w:szCs w:val="18"/>
            <w:lang w:val="nl-BE"/>
          </w:rPr>
          <w:t>www.bnpparibas.com</w:t>
        </w:r>
      </w:hyperlink>
      <w:r w:rsidRPr="0072645D">
        <w:rPr>
          <w:rFonts w:ascii="BNPP Sans Light" w:hAnsi="BNPP Sans Light"/>
          <w:i/>
          <w:iCs/>
          <w:sz w:val="18"/>
          <w:szCs w:val="18"/>
          <w:lang w:val="nl-BE"/>
        </w:rPr>
        <w:t xml:space="preserve">) is de grootste bank van de Europese Unie en een belangrijke internationale bancaire speler. De groep is actief in 68 landen en telt ruim 193.000 medewerkers, van wie meer dan 148.000 in Europa. Ze bekleedt sleutelposities in haar drie kernactiviteiten: Retail Banking, met alle </w:t>
      </w:r>
      <w:proofErr w:type="spellStart"/>
      <w:r w:rsidRPr="0072645D">
        <w:rPr>
          <w:rFonts w:ascii="BNPP Sans Light" w:hAnsi="BNPP Sans Light"/>
          <w:i/>
          <w:iCs/>
          <w:sz w:val="18"/>
          <w:szCs w:val="18"/>
          <w:lang w:val="nl-BE"/>
        </w:rPr>
        <w:t>retailbankingnetwerken</w:t>
      </w:r>
      <w:proofErr w:type="spellEnd"/>
      <w:r w:rsidRPr="0072645D">
        <w:rPr>
          <w:rFonts w:ascii="BNPP Sans Light" w:hAnsi="BNPP Sans Light"/>
          <w:i/>
          <w:iCs/>
          <w:sz w:val="18"/>
          <w:szCs w:val="18"/>
          <w:lang w:val="nl-BE"/>
        </w:rPr>
        <w:t xml:space="preserve"> van de groep en een aantal gespecialiseerde metiers, zoals BNP Paribas Personal Finance en </w:t>
      </w:r>
      <w:proofErr w:type="spellStart"/>
      <w:r w:rsidRPr="0072645D">
        <w:rPr>
          <w:rFonts w:ascii="BNPP Sans Light" w:hAnsi="BNPP Sans Light"/>
          <w:i/>
          <w:iCs/>
          <w:sz w:val="18"/>
          <w:szCs w:val="18"/>
          <w:lang w:val="nl-BE"/>
        </w:rPr>
        <w:t>Arval</w:t>
      </w:r>
      <w:proofErr w:type="spellEnd"/>
      <w:r w:rsidRPr="0072645D">
        <w:rPr>
          <w:rFonts w:ascii="BNPP Sans Light" w:hAnsi="BNPP Sans Light"/>
          <w:i/>
          <w:iCs/>
          <w:sz w:val="18"/>
          <w:szCs w:val="18"/>
          <w:lang w:val="nl-BE"/>
        </w:rPr>
        <w:t xml:space="preserve">; Investment &amp; </w:t>
      </w:r>
      <w:proofErr w:type="spellStart"/>
      <w:r w:rsidRPr="0072645D">
        <w:rPr>
          <w:rFonts w:ascii="BNPP Sans Light" w:hAnsi="BNPP Sans Light"/>
          <w:i/>
          <w:iCs/>
          <w:sz w:val="18"/>
          <w:szCs w:val="18"/>
          <w:lang w:val="nl-BE"/>
        </w:rPr>
        <w:t>Protection</w:t>
      </w:r>
      <w:proofErr w:type="spellEnd"/>
      <w:r w:rsidRPr="0072645D">
        <w:rPr>
          <w:rFonts w:ascii="BNPP Sans Light" w:hAnsi="BNPP Sans Light"/>
          <w:i/>
          <w:iCs/>
          <w:sz w:val="18"/>
          <w:szCs w:val="18"/>
          <w:lang w:val="nl-BE"/>
        </w:rPr>
        <w:t xml:space="preserve"> Services, met de spaar-, beleggings- en </w:t>
      </w:r>
      <w:r w:rsidRPr="0072645D">
        <w:rPr>
          <w:rFonts w:ascii="BNPP Sans Light" w:hAnsi="BNPP Sans Light"/>
          <w:i/>
          <w:iCs/>
          <w:sz w:val="18"/>
          <w:szCs w:val="18"/>
          <w:lang w:val="nl-BE"/>
        </w:rPr>
        <w:lastRenderedPageBreak/>
        <w:t xml:space="preserve">verzekeringsoplossingen van de groep; en Corporate &amp; </w:t>
      </w:r>
      <w:proofErr w:type="spellStart"/>
      <w:r w:rsidRPr="0072645D">
        <w:rPr>
          <w:rFonts w:ascii="BNPP Sans Light" w:hAnsi="BNPP Sans Light"/>
          <w:i/>
          <w:iCs/>
          <w:sz w:val="18"/>
          <w:szCs w:val="18"/>
          <w:lang w:val="nl-BE"/>
        </w:rPr>
        <w:t>Institutional</w:t>
      </w:r>
      <w:proofErr w:type="spellEnd"/>
      <w:r w:rsidRPr="0072645D">
        <w:rPr>
          <w:rFonts w:ascii="BNPP Sans Light" w:hAnsi="BNPP Sans Light"/>
          <w:i/>
          <w:iCs/>
          <w:sz w:val="18"/>
          <w:szCs w:val="18"/>
          <w:lang w:val="nl-BE"/>
        </w:rPr>
        <w:t xml:space="preserve"> Banking, dat zich op bedrijfsklanten en institutionele klanten toelegt. Op basis van zijn gediversifieerde en geïntegreerde model helpt BNP Paribas al zijn klanten (particulieren, verenigingen, ondernemers, kmo’s, grote bedrijven en institutionele klanten) met financierings-, beleggings-, spaar- en verzekeringsoplossingen om hun projecten te realiseren.</w:t>
      </w:r>
      <w:r>
        <w:rPr>
          <w:rFonts w:ascii="BNPP Sans Light" w:hAnsi="BNPP Sans Light"/>
          <w:i/>
          <w:iCs/>
          <w:sz w:val="18"/>
          <w:szCs w:val="18"/>
          <w:lang w:val="nl-BE"/>
        </w:rPr>
        <w:t xml:space="preserve"> </w:t>
      </w:r>
      <w:r w:rsidRPr="0072645D">
        <w:rPr>
          <w:rFonts w:ascii="BNPP Sans Light" w:hAnsi="BNPP Sans Light"/>
          <w:i/>
          <w:iCs/>
          <w:sz w:val="18"/>
          <w:szCs w:val="18"/>
          <w:lang w:val="nl-BE"/>
        </w:rPr>
        <w:t xml:space="preserve">De groep heeft vier thuismarkten in Europa (België, Frankrijk, Italië en Luxemburg) en ontplooit haar geïntegreerde </w:t>
      </w:r>
      <w:proofErr w:type="spellStart"/>
      <w:r w:rsidRPr="0072645D">
        <w:rPr>
          <w:rFonts w:ascii="BNPP Sans Light" w:hAnsi="BNPP Sans Light"/>
          <w:i/>
          <w:iCs/>
          <w:sz w:val="18"/>
          <w:szCs w:val="18"/>
          <w:lang w:val="nl-BE"/>
        </w:rPr>
        <w:t>retailbankingmodel</w:t>
      </w:r>
      <w:proofErr w:type="spellEnd"/>
      <w:r w:rsidRPr="0072645D">
        <w:rPr>
          <w:rFonts w:ascii="BNPP Sans Light" w:hAnsi="BNPP Sans Light"/>
          <w:i/>
          <w:iCs/>
          <w:sz w:val="18"/>
          <w:szCs w:val="18"/>
          <w:lang w:val="nl-BE"/>
        </w:rPr>
        <w:t xml:space="preserve"> ook in het Middellandse Zeegebied, Turkije, Oost-Europa en het westen van de Verenigde Staten. Als vooraanstaande internationale bancaire speler beschikt BNP Paribas over toonaangevende platformen en metiers in Europa, een sterke aanwezigheid in Noord- en Zuid-Amerika en solide en snelgroeiende activiteiten in Azië-Pacific. BNP Paribas hanteert in al zijn activiteiten een maatschappelijk verantwoorde en milieubewuste aanpak. Op die manier kan het meebouwen aan een duurzame toekomst en tegelijkertijd goede resultaten en de stabiliteit van de groep verzekeren.</w:t>
      </w:r>
    </w:p>
    <w:sectPr w:rsidR="0067563F" w:rsidRPr="003F1B15" w:rsidSect="00991878">
      <w:footerReference w:type="default" r:id="rId15"/>
      <w:pgSz w:w="11906" w:h="16838" w:code="9"/>
      <w:pgMar w:top="851"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68527" w14:textId="77777777" w:rsidR="00D44B61" w:rsidRDefault="00D44B61" w:rsidP="008C4C01">
      <w:r>
        <w:separator/>
      </w:r>
    </w:p>
  </w:endnote>
  <w:endnote w:type="continuationSeparator" w:id="0">
    <w:p w14:paraId="1A2836A0" w14:textId="77777777" w:rsidR="00D44B61" w:rsidRDefault="00D44B61"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NPP Sans Light">
    <w:panose1 w:val="02000503020000020004"/>
    <w:charset w:val="00"/>
    <w:family w:val="modern"/>
    <w:notTrueType/>
    <w:pitch w:val="variable"/>
    <w:sig w:usb0="A00002AF" w:usb1="4000204A" w:usb2="00000000" w:usb3="00000000" w:csb0="0000009F" w:csb1="00000000"/>
  </w:font>
  <w:font w:name="BNPP Sans">
    <w:panose1 w:val="02000000000000000000"/>
    <w:charset w:val="00"/>
    <w:family w:val="modern"/>
    <w:notTrueType/>
    <w:pitch w:val="variable"/>
    <w:sig w:usb0="A00002AF" w:usb1="4000204A"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BB17D" w14:textId="77777777" w:rsidR="007053B0" w:rsidRDefault="006141CE">
    <w:pPr>
      <w:pStyle w:val="Footer"/>
      <w:rPr>
        <w:noProof/>
      </w:rPr>
    </w:pPr>
    <w:r>
      <w:rPr>
        <w:noProof/>
        <w:lang w:val="en"/>
      </w:rPr>
      <mc:AlternateContent>
        <mc:Choice Requires="wps">
          <w:drawing>
            <wp:anchor distT="0" distB="0" distL="114300" distR="114300" simplePos="0" relativeHeight="251659264" behindDoc="0" locked="0" layoutInCell="0" allowOverlap="1" wp14:anchorId="35FCF56C" wp14:editId="7BE75971">
              <wp:simplePos x="0" y="0"/>
              <wp:positionH relativeFrom="page">
                <wp:posOffset>0</wp:posOffset>
              </wp:positionH>
              <wp:positionV relativeFrom="page">
                <wp:posOffset>10227945</wp:posOffset>
              </wp:positionV>
              <wp:extent cx="7560310" cy="273050"/>
              <wp:effectExtent l="0" t="0" r="0" b="12700"/>
              <wp:wrapNone/>
              <wp:docPr id="2" name="MSIPCM058c4935b70dd1061b717cf4"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16245" w14:textId="4A628F83" w:rsidR="006141CE" w:rsidRPr="006141CE" w:rsidRDefault="006141CE" w:rsidP="006141CE">
                          <w:pPr>
                            <w:jc w:val="right"/>
                            <w:rPr>
                              <w:rFonts w:ascii="Calibri" w:hAnsi="Calibri" w:cs="Calibri"/>
                              <w:color w:val="0000FF"/>
                              <w:sz w:val="20"/>
                            </w:rPr>
                          </w:pPr>
                        </w:p>
                      </w:txbxContent>
                    </wps:txbx>
                    <wps:bodyPr rot="0" spcFirstLastPara="0" vertOverflow="overflow" horzOverflow="overflow" vert="horz" wrap="square" lIns="0" tIns="0" rIns="254000" bIns="0" numCol="1" spcCol="0" rtlCol="0" fromWordArt="0" anchor="b" anchorCtr="0" forceAA="0" compatLnSpc="1">
                      <a:prstTxWarp prst="textNoShape">
                        <a:avLst/>
                      </a:prstTxWarp>
                      <a:noAutofit/>
                    </wps:bodyPr>
                  </wps:wsp>
                </a:graphicData>
              </a:graphic>
            </wp:anchor>
          </w:drawing>
        </mc:Choice>
        <mc:Fallback>
          <w:pict>
            <v:shapetype w14:anchorId="35FCF56C" id="_x0000_t202" coordsize="21600,21600" o:spt="202" path="m,l,21600r21600,l21600,xe">
              <v:stroke joinstyle="miter"/>
              <v:path gradientshapeok="t" o:connecttype="rect"/>
            </v:shapetype>
            <v:shape id="MSIPCM058c4935b70dd1061b717cf4" o:spid="_x0000_s1027" type="#_x0000_t202" alt="{&quot;HashCode&quot;:1859994762,&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" o:allowincell="f" filled="f" stroked="f" strokeweight=".5pt">
              <v:textbox inset="0,0,20pt,0">
                <w:txbxContent>
                  <w:p w14:paraId="1C916245" w14:textId="4A628F83" w:rsidR="006141CE" w:rsidRPr="006141CE" w:rsidRDefault="006141CE" w:rsidP="006141CE">
                    <w:pPr>
                      <w:jc w:val="right"/>
                      <w:rPr>
                        <w:rFonts w:ascii="Calibri" w:hAnsi="Calibri" w:cs="Calibri"/>
                        <w:color w:val="0000FF"/>
                        <w:sz w:val="20"/>
                      </w:rPr>
                    </w:pPr>
                  </w:p>
                </w:txbxContent>
              </v:textbox>
              <w10:wrap anchorx="page" anchory="page"/>
            </v:shape>
          </w:pict>
        </mc:Fallback>
      </mc:AlternateContent>
    </w:r>
  </w:p>
  <w:p w14:paraId="4D7987FB" w14:textId="77777777" w:rsidR="007053B0" w:rsidRDefault="007053B0">
    <w:pPr>
      <w:pStyle w:val="Footer"/>
      <w:rPr>
        <w:noProof/>
      </w:rPr>
    </w:pPr>
  </w:p>
  <w:p w14:paraId="2036579D" w14:textId="551E08DD" w:rsidR="00122724" w:rsidRDefault="0067563F">
    <w:pPr>
      <w:pStyle w:val="Footer"/>
    </w:pPr>
    <w:r>
      <w:rPr>
        <w:noProof/>
        <w:lang w:val="en-GB" w:eastAsia="en-GB"/>
      </w:rPr>
      <w:drawing>
        <wp:inline distT="0" distB="0" distL="0" distR="0" wp14:anchorId="7C46E7C3" wp14:editId="5FBD7B20">
          <wp:extent cx="647954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jpg"/>
                  <pic:cNvPicPr/>
                </pic:nvPicPr>
                <pic:blipFill>
                  <a:blip r:embed="rId1">
                    <a:extLst>
                      <a:ext uri="{28A0092B-C50C-407E-A947-70E740481C1C}">
                        <a14:useLocalDpi xmlns:a14="http://schemas.microsoft.com/office/drawing/2010/main" val="0"/>
                      </a:ext>
                    </a:extLst>
                  </a:blip>
                  <a:stretch>
                    <a:fillRect/>
                  </a:stretch>
                </pic:blipFill>
                <pic:spPr>
                  <a:xfrm>
                    <a:off x="0" y="0"/>
                    <a:ext cx="6479540" cy="571500"/>
                  </a:xfrm>
                  <a:prstGeom prst="rect">
                    <a:avLst/>
                  </a:prstGeom>
                </pic:spPr>
              </pic:pic>
            </a:graphicData>
          </a:graphic>
        </wp:inline>
      </w:drawing>
    </w:r>
  </w:p>
  <w:p w14:paraId="5FCBD609" w14:textId="77777777" w:rsidR="00161CB7" w:rsidRDefault="00161CB7" w:rsidP="008C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6F91C" w14:textId="77777777" w:rsidR="00D44B61" w:rsidRDefault="00D44B61" w:rsidP="008C4C01">
      <w:r>
        <w:separator/>
      </w:r>
    </w:p>
  </w:footnote>
  <w:footnote w:type="continuationSeparator" w:id="0">
    <w:p w14:paraId="5F1B029C" w14:textId="77777777" w:rsidR="00D44B61" w:rsidRDefault="00D44B61" w:rsidP="008C4C01">
      <w:r>
        <w:continuationSeparator/>
      </w:r>
    </w:p>
  </w:footnote>
  <w:footnote w:id="1">
    <w:p w14:paraId="6F107AB3" w14:textId="5CD1A4FB" w:rsidR="0067563F" w:rsidRPr="00A57A8A" w:rsidRDefault="0067563F" w:rsidP="0067563F">
      <w:pPr>
        <w:spacing w:after="270" w:line="240" w:lineRule="auto"/>
        <w:rPr>
          <w:rFonts w:ascii="BNPP Sans Light" w:eastAsia="Times New Roman" w:hAnsi="BNPP Sans Light" w:cs="Arial"/>
          <w:i/>
          <w:iCs/>
          <w:sz w:val="20"/>
          <w:lang w:val="nl-BE"/>
        </w:rPr>
      </w:pPr>
      <w:r>
        <w:rPr>
          <w:rStyle w:val="FootnoteReference"/>
        </w:rPr>
        <w:footnoteRef/>
      </w:r>
      <w:r w:rsidRPr="0067563F">
        <w:rPr>
          <w:lang w:val="nl-BE"/>
        </w:rPr>
        <w:t xml:space="preserve"> </w:t>
      </w:r>
      <w:r w:rsidRPr="00A57A8A">
        <w:rPr>
          <w:rFonts w:ascii="BNPP Sans Light" w:eastAsia="Times New Roman" w:hAnsi="BNPP Sans Light" w:cs="Arial"/>
          <w:i/>
          <w:iCs/>
          <w:sz w:val="20"/>
          <w:lang w:val="nl-BE"/>
        </w:rPr>
        <w:t>Kredietvorm: lening op afbetaling. De rentevoet van 0,60% is enkel beschikbaar voor particulieren van 4 januari 2022 t.e.m. 28 februari 2022, voor elke aankoop van een in aanmerking komend nieuw voertuig: wagens uit de categorieën A of B van de Europese etikettering inzake CO</w:t>
      </w:r>
      <w:r w:rsidRPr="00A57A8A">
        <w:rPr>
          <w:rFonts w:ascii="BNPP Sans Light" w:eastAsia="Times New Roman" w:hAnsi="BNPP Sans Light" w:cs="Arial"/>
          <w:i/>
          <w:iCs/>
          <w:sz w:val="20"/>
          <w:vertAlign w:val="subscript"/>
          <w:lang w:val="nl-BE"/>
        </w:rPr>
        <w:t>2</w:t>
      </w:r>
      <w:r w:rsidRPr="00A57A8A">
        <w:rPr>
          <w:rFonts w:ascii="BNPP Sans Light" w:eastAsia="Times New Roman" w:hAnsi="BNPP Sans Light" w:cs="Arial"/>
          <w:i/>
          <w:iCs/>
          <w:sz w:val="20"/>
          <w:lang w:val="nl-BE"/>
        </w:rPr>
        <w:t>-uitstoot, plus fietsen en andere vervoermiddelen voor zachte mobiliteit. De waarden in kwestie zijn gebaseerd op de officiële (erkende) cijfers van de constructeurs, al kunnen de uitstoot en het verbruik in de praktijk hoger liggen (bijvoorbeeld afhankelijk van de rijstijl). Voor nieuwe voertuigen die niet in categorie A of B vallen, wordt een rentevoet van 0,90% voorgesteld.</w:t>
      </w:r>
    </w:p>
    <w:p w14:paraId="5905E4D6" w14:textId="6640278D" w:rsidR="0067563F" w:rsidRPr="0067563F" w:rsidRDefault="0067563F">
      <w:pPr>
        <w:pStyle w:val="FootnoteText"/>
        <w:rPr>
          <w:lang w:val="nl-BE"/>
        </w:rPr>
      </w:pPr>
    </w:p>
  </w:footnote>
  <w:footnote w:id="2">
    <w:p w14:paraId="534E37C0" w14:textId="191FD12F" w:rsidR="0067563F" w:rsidRPr="0067563F" w:rsidRDefault="0067563F" w:rsidP="0067563F">
      <w:pPr>
        <w:pStyle w:val="FootnoteText"/>
        <w:rPr>
          <w:lang w:val="nl-BE"/>
        </w:rPr>
      </w:pPr>
      <w:r>
        <w:rPr>
          <w:rStyle w:val="FootnoteReference"/>
        </w:rPr>
        <w:footnoteRef/>
      </w:r>
      <w:r w:rsidRPr="0067563F">
        <w:rPr>
          <w:lang w:val="nl-BE"/>
        </w:rPr>
        <w:t xml:space="preserve"> </w:t>
      </w:r>
      <w:r w:rsidRPr="0067563F">
        <w:rPr>
          <w:rFonts w:ascii="BNPP Sans Light" w:hAnsi="BNPP Sans Light"/>
          <w:i/>
          <w:iCs/>
          <w:lang w:val="nl-BE"/>
        </w:rPr>
        <w:t xml:space="preserve">AG Insurance NV – E. </w:t>
      </w:r>
      <w:proofErr w:type="spellStart"/>
      <w:r w:rsidRPr="0067563F">
        <w:rPr>
          <w:rFonts w:ascii="BNPP Sans Light" w:hAnsi="BNPP Sans Light"/>
          <w:i/>
          <w:iCs/>
          <w:lang w:val="nl-BE"/>
        </w:rPr>
        <w:t>Jacqmainlaan</w:t>
      </w:r>
      <w:proofErr w:type="spellEnd"/>
      <w:r w:rsidRPr="0067563F">
        <w:rPr>
          <w:rFonts w:ascii="BNPP Sans Light" w:hAnsi="BNPP Sans Light"/>
          <w:i/>
          <w:iCs/>
          <w:lang w:val="nl-BE"/>
        </w:rPr>
        <w:t xml:space="preserve"> 53, 1000 Brussel – RPR Brussel – Btw BE 0404.494.849 – www.aginsurance.be. Verzekeringsmaatschappij erkend onder codenummer 0079, onder toezicht van de Nationale Bank van België, de </w:t>
      </w:r>
      <w:proofErr w:type="spellStart"/>
      <w:r w:rsidRPr="0067563F">
        <w:rPr>
          <w:rFonts w:ascii="BNPP Sans Light" w:hAnsi="BNPP Sans Light"/>
          <w:i/>
          <w:iCs/>
          <w:lang w:val="nl-BE"/>
        </w:rPr>
        <w:t>Berlaimontlaan</w:t>
      </w:r>
      <w:proofErr w:type="spellEnd"/>
      <w:r w:rsidRPr="0067563F">
        <w:rPr>
          <w:rFonts w:ascii="BNPP Sans Light" w:hAnsi="BNPP Sans Light"/>
          <w:i/>
          <w:iCs/>
          <w:lang w:val="nl-BE"/>
        </w:rPr>
        <w:t xml:space="preserve"> 14, 1000 Brussel</w:t>
      </w:r>
      <w:r w:rsidR="009253D7">
        <w:rPr>
          <w:rFonts w:ascii="BNPP Sans Light" w:hAnsi="BNPP Sans Light"/>
          <w:i/>
          <w:iCs/>
          <w:lang w:val="nl-BE"/>
        </w:rPr>
        <w:t xml:space="preserve"> </w:t>
      </w:r>
      <w:r w:rsidRPr="0067563F">
        <w:rPr>
          <w:rFonts w:ascii="BNPP Sans Light" w:hAnsi="BNPP Sans Light"/>
          <w:i/>
          <w:iCs/>
          <w:lang w:val="nl-BE"/>
        </w:rPr>
        <w:t>.Tussenpersoon: BNP Paribas Fortis NV – Warandeberg 3, 1000 Brussel – RPR Brussel – Btw BE 0403.199.702, is ingeschreven onder dit nummer bij de FSMA, Congresstraat 12-14, 1000 Brussel, en handelt als verbonden verzekeringsagent, vergoed met commissies, voor AG Insurance NV. BNP Paribas Fortis NV bezit een participatie van meer dan 10 procent in het kapitaal van AG Insurance NV.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70"/>
    <w:rsid w:val="00005FEC"/>
    <w:rsid w:val="00007FCF"/>
    <w:rsid w:val="000141B3"/>
    <w:rsid w:val="000203BA"/>
    <w:rsid w:val="00033526"/>
    <w:rsid w:val="0004593B"/>
    <w:rsid w:val="00054212"/>
    <w:rsid w:val="0006620F"/>
    <w:rsid w:val="00071BA0"/>
    <w:rsid w:val="00081070"/>
    <w:rsid w:val="00086E6D"/>
    <w:rsid w:val="00093EA9"/>
    <w:rsid w:val="00094438"/>
    <w:rsid w:val="000A3DE7"/>
    <w:rsid w:val="000A4AE1"/>
    <w:rsid w:val="000A68C8"/>
    <w:rsid w:val="000B3909"/>
    <w:rsid w:val="000C0D68"/>
    <w:rsid w:val="000D57A8"/>
    <w:rsid w:val="000E31D7"/>
    <w:rsid w:val="000F43BA"/>
    <w:rsid w:val="001042AB"/>
    <w:rsid w:val="001159F1"/>
    <w:rsid w:val="00116B23"/>
    <w:rsid w:val="00122724"/>
    <w:rsid w:val="00127D44"/>
    <w:rsid w:val="00134349"/>
    <w:rsid w:val="0015190F"/>
    <w:rsid w:val="00154896"/>
    <w:rsid w:val="00160B1B"/>
    <w:rsid w:val="00161CB7"/>
    <w:rsid w:val="0017059C"/>
    <w:rsid w:val="00172996"/>
    <w:rsid w:val="001761EF"/>
    <w:rsid w:val="00182BF9"/>
    <w:rsid w:val="00184DFB"/>
    <w:rsid w:val="001868AC"/>
    <w:rsid w:val="001B5A73"/>
    <w:rsid w:val="001C3192"/>
    <w:rsid w:val="001D1C02"/>
    <w:rsid w:val="001D6C33"/>
    <w:rsid w:val="001E75DF"/>
    <w:rsid w:val="0021011E"/>
    <w:rsid w:val="0021483E"/>
    <w:rsid w:val="00223200"/>
    <w:rsid w:val="002315A3"/>
    <w:rsid w:val="00236A63"/>
    <w:rsid w:val="00242D73"/>
    <w:rsid w:val="00244ABF"/>
    <w:rsid w:val="00253259"/>
    <w:rsid w:val="002560CA"/>
    <w:rsid w:val="0025731F"/>
    <w:rsid w:val="0026134D"/>
    <w:rsid w:val="00264812"/>
    <w:rsid w:val="00280548"/>
    <w:rsid w:val="002828C5"/>
    <w:rsid w:val="002831CB"/>
    <w:rsid w:val="0029033E"/>
    <w:rsid w:val="00291B67"/>
    <w:rsid w:val="002A11BB"/>
    <w:rsid w:val="002A4FFD"/>
    <w:rsid w:val="002B084E"/>
    <w:rsid w:val="002B502C"/>
    <w:rsid w:val="002C0421"/>
    <w:rsid w:val="002C10C8"/>
    <w:rsid w:val="002C15E8"/>
    <w:rsid w:val="002C40A1"/>
    <w:rsid w:val="002C6C76"/>
    <w:rsid w:val="002D1532"/>
    <w:rsid w:val="002D5BD9"/>
    <w:rsid w:val="002E5213"/>
    <w:rsid w:val="003041A4"/>
    <w:rsid w:val="00313A2E"/>
    <w:rsid w:val="0032516B"/>
    <w:rsid w:val="003303CE"/>
    <w:rsid w:val="00336245"/>
    <w:rsid w:val="00352274"/>
    <w:rsid w:val="003524F9"/>
    <w:rsid w:val="003574B6"/>
    <w:rsid w:val="003579CF"/>
    <w:rsid w:val="0038165C"/>
    <w:rsid w:val="003816B8"/>
    <w:rsid w:val="003A1134"/>
    <w:rsid w:val="003A1ACF"/>
    <w:rsid w:val="003A1F54"/>
    <w:rsid w:val="003C1ABC"/>
    <w:rsid w:val="003C2349"/>
    <w:rsid w:val="003D1209"/>
    <w:rsid w:val="003D2DD8"/>
    <w:rsid w:val="003D3857"/>
    <w:rsid w:val="003E4C0C"/>
    <w:rsid w:val="003E4E01"/>
    <w:rsid w:val="003F4153"/>
    <w:rsid w:val="003F6B49"/>
    <w:rsid w:val="00413611"/>
    <w:rsid w:val="00414F5D"/>
    <w:rsid w:val="004210EA"/>
    <w:rsid w:val="0042340B"/>
    <w:rsid w:val="00432DA8"/>
    <w:rsid w:val="00434656"/>
    <w:rsid w:val="00435733"/>
    <w:rsid w:val="004467D1"/>
    <w:rsid w:val="004533EA"/>
    <w:rsid w:val="00455757"/>
    <w:rsid w:val="00464B24"/>
    <w:rsid w:val="0046556F"/>
    <w:rsid w:val="00467295"/>
    <w:rsid w:val="00470B88"/>
    <w:rsid w:val="00484604"/>
    <w:rsid w:val="004847F6"/>
    <w:rsid w:val="00497A19"/>
    <w:rsid w:val="004A0903"/>
    <w:rsid w:val="004A3463"/>
    <w:rsid w:val="004A4E91"/>
    <w:rsid w:val="004A6050"/>
    <w:rsid w:val="004B175B"/>
    <w:rsid w:val="004B66D4"/>
    <w:rsid w:val="004C0807"/>
    <w:rsid w:val="004C4554"/>
    <w:rsid w:val="004C5EDB"/>
    <w:rsid w:val="004D12EB"/>
    <w:rsid w:val="004E2D91"/>
    <w:rsid w:val="004E54DB"/>
    <w:rsid w:val="004E6DA6"/>
    <w:rsid w:val="004F03CA"/>
    <w:rsid w:val="005020A9"/>
    <w:rsid w:val="0050559D"/>
    <w:rsid w:val="005333FF"/>
    <w:rsid w:val="00543113"/>
    <w:rsid w:val="005602F3"/>
    <w:rsid w:val="00582D74"/>
    <w:rsid w:val="005871BC"/>
    <w:rsid w:val="005913A8"/>
    <w:rsid w:val="00592F4A"/>
    <w:rsid w:val="005B535C"/>
    <w:rsid w:val="005C3866"/>
    <w:rsid w:val="005C7928"/>
    <w:rsid w:val="005D07F7"/>
    <w:rsid w:val="005D403E"/>
    <w:rsid w:val="005E1CD8"/>
    <w:rsid w:val="005E470F"/>
    <w:rsid w:val="005F3ED9"/>
    <w:rsid w:val="005F521B"/>
    <w:rsid w:val="005F5F61"/>
    <w:rsid w:val="006141CE"/>
    <w:rsid w:val="0062298A"/>
    <w:rsid w:val="00630B6F"/>
    <w:rsid w:val="00632E2B"/>
    <w:rsid w:val="006404BB"/>
    <w:rsid w:val="00652ACD"/>
    <w:rsid w:val="006632D0"/>
    <w:rsid w:val="00667071"/>
    <w:rsid w:val="00670677"/>
    <w:rsid w:val="0067563F"/>
    <w:rsid w:val="00680E3E"/>
    <w:rsid w:val="00686A07"/>
    <w:rsid w:val="00686D90"/>
    <w:rsid w:val="00697AA7"/>
    <w:rsid w:val="006A01C9"/>
    <w:rsid w:val="006B72F2"/>
    <w:rsid w:val="006C2EFA"/>
    <w:rsid w:val="006D7981"/>
    <w:rsid w:val="006E1C6A"/>
    <w:rsid w:val="006E3708"/>
    <w:rsid w:val="006F1184"/>
    <w:rsid w:val="007053B0"/>
    <w:rsid w:val="00706C6C"/>
    <w:rsid w:val="00715F40"/>
    <w:rsid w:val="00721046"/>
    <w:rsid w:val="0072474E"/>
    <w:rsid w:val="00731957"/>
    <w:rsid w:val="00741193"/>
    <w:rsid w:val="00745B48"/>
    <w:rsid w:val="00751658"/>
    <w:rsid w:val="00760593"/>
    <w:rsid w:val="007652DD"/>
    <w:rsid w:val="00765369"/>
    <w:rsid w:val="007717BB"/>
    <w:rsid w:val="00772CFA"/>
    <w:rsid w:val="007734FC"/>
    <w:rsid w:val="007978C4"/>
    <w:rsid w:val="007A7596"/>
    <w:rsid w:val="007B4FFB"/>
    <w:rsid w:val="007C211C"/>
    <w:rsid w:val="007C6EF1"/>
    <w:rsid w:val="007D2306"/>
    <w:rsid w:val="007D2508"/>
    <w:rsid w:val="007D3FF9"/>
    <w:rsid w:val="007D7502"/>
    <w:rsid w:val="007D7F0A"/>
    <w:rsid w:val="007E1F10"/>
    <w:rsid w:val="007E7B7E"/>
    <w:rsid w:val="007F155B"/>
    <w:rsid w:val="007F5A2A"/>
    <w:rsid w:val="00802892"/>
    <w:rsid w:val="00803406"/>
    <w:rsid w:val="00804952"/>
    <w:rsid w:val="00820A91"/>
    <w:rsid w:val="0082175C"/>
    <w:rsid w:val="008256A4"/>
    <w:rsid w:val="00835EE2"/>
    <w:rsid w:val="0083676C"/>
    <w:rsid w:val="00843F64"/>
    <w:rsid w:val="008449F2"/>
    <w:rsid w:val="0085621A"/>
    <w:rsid w:val="00857F5F"/>
    <w:rsid w:val="00863BD7"/>
    <w:rsid w:val="00865064"/>
    <w:rsid w:val="00875DDB"/>
    <w:rsid w:val="008778DF"/>
    <w:rsid w:val="008827DA"/>
    <w:rsid w:val="008832EE"/>
    <w:rsid w:val="008A7C3D"/>
    <w:rsid w:val="008B046E"/>
    <w:rsid w:val="008B1A70"/>
    <w:rsid w:val="008B5309"/>
    <w:rsid w:val="008B710B"/>
    <w:rsid w:val="008C09F1"/>
    <w:rsid w:val="008C4C01"/>
    <w:rsid w:val="008D1369"/>
    <w:rsid w:val="008D2D96"/>
    <w:rsid w:val="008E3101"/>
    <w:rsid w:val="008F0FF8"/>
    <w:rsid w:val="008F4F9D"/>
    <w:rsid w:val="008F74B3"/>
    <w:rsid w:val="00900B84"/>
    <w:rsid w:val="009062DA"/>
    <w:rsid w:val="00914D5D"/>
    <w:rsid w:val="009177AC"/>
    <w:rsid w:val="00920808"/>
    <w:rsid w:val="009215FA"/>
    <w:rsid w:val="009253D7"/>
    <w:rsid w:val="009253ED"/>
    <w:rsid w:val="00925A41"/>
    <w:rsid w:val="009419FE"/>
    <w:rsid w:val="0094780A"/>
    <w:rsid w:val="00953C38"/>
    <w:rsid w:val="00954D65"/>
    <w:rsid w:val="00957911"/>
    <w:rsid w:val="0096007A"/>
    <w:rsid w:val="00960BEC"/>
    <w:rsid w:val="00964701"/>
    <w:rsid w:val="009656A1"/>
    <w:rsid w:val="00972AA5"/>
    <w:rsid w:val="00991878"/>
    <w:rsid w:val="00991ADC"/>
    <w:rsid w:val="00996F4B"/>
    <w:rsid w:val="009A0DCC"/>
    <w:rsid w:val="009C02B1"/>
    <w:rsid w:val="009C3CC7"/>
    <w:rsid w:val="009C6222"/>
    <w:rsid w:val="009D0613"/>
    <w:rsid w:val="009D2329"/>
    <w:rsid w:val="009D2F9A"/>
    <w:rsid w:val="009D385A"/>
    <w:rsid w:val="009D5C12"/>
    <w:rsid w:val="009F76F3"/>
    <w:rsid w:val="00A038CD"/>
    <w:rsid w:val="00A0649C"/>
    <w:rsid w:val="00A07D64"/>
    <w:rsid w:val="00A22C61"/>
    <w:rsid w:val="00A23A60"/>
    <w:rsid w:val="00A3638D"/>
    <w:rsid w:val="00A45882"/>
    <w:rsid w:val="00A55734"/>
    <w:rsid w:val="00A56F5B"/>
    <w:rsid w:val="00A57A36"/>
    <w:rsid w:val="00A57A8A"/>
    <w:rsid w:val="00A672A4"/>
    <w:rsid w:val="00A67614"/>
    <w:rsid w:val="00A67705"/>
    <w:rsid w:val="00A67DD8"/>
    <w:rsid w:val="00A7365D"/>
    <w:rsid w:val="00A77944"/>
    <w:rsid w:val="00A93DBE"/>
    <w:rsid w:val="00AB0052"/>
    <w:rsid w:val="00AB7414"/>
    <w:rsid w:val="00AC09DF"/>
    <w:rsid w:val="00AC19D5"/>
    <w:rsid w:val="00AD4510"/>
    <w:rsid w:val="00AD7831"/>
    <w:rsid w:val="00AE0E59"/>
    <w:rsid w:val="00AE3131"/>
    <w:rsid w:val="00AE7BF5"/>
    <w:rsid w:val="00AF3D68"/>
    <w:rsid w:val="00B033A9"/>
    <w:rsid w:val="00B10F4E"/>
    <w:rsid w:val="00B138C5"/>
    <w:rsid w:val="00B202A9"/>
    <w:rsid w:val="00B20B1F"/>
    <w:rsid w:val="00B300FA"/>
    <w:rsid w:val="00B34BED"/>
    <w:rsid w:val="00B36960"/>
    <w:rsid w:val="00B4485A"/>
    <w:rsid w:val="00B466CF"/>
    <w:rsid w:val="00B46CA1"/>
    <w:rsid w:val="00B55609"/>
    <w:rsid w:val="00B7636F"/>
    <w:rsid w:val="00B76ECF"/>
    <w:rsid w:val="00B80553"/>
    <w:rsid w:val="00B92187"/>
    <w:rsid w:val="00B92650"/>
    <w:rsid w:val="00BA2424"/>
    <w:rsid w:val="00BB6503"/>
    <w:rsid w:val="00BB7D06"/>
    <w:rsid w:val="00BC30C2"/>
    <w:rsid w:val="00BC5279"/>
    <w:rsid w:val="00BD0179"/>
    <w:rsid w:val="00BD284B"/>
    <w:rsid w:val="00BD7BAA"/>
    <w:rsid w:val="00BE40C2"/>
    <w:rsid w:val="00BE5A28"/>
    <w:rsid w:val="00BF2EF9"/>
    <w:rsid w:val="00BF51B9"/>
    <w:rsid w:val="00C0294D"/>
    <w:rsid w:val="00C06A3E"/>
    <w:rsid w:val="00C106D1"/>
    <w:rsid w:val="00C225A9"/>
    <w:rsid w:val="00C242AA"/>
    <w:rsid w:val="00C252B9"/>
    <w:rsid w:val="00C34745"/>
    <w:rsid w:val="00C34F48"/>
    <w:rsid w:val="00C42735"/>
    <w:rsid w:val="00C51577"/>
    <w:rsid w:val="00C53463"/>
    <w:rsid w:val="00C56F1B"/>
    <w:rsid w:val="00C60A36"/>
    <w:rsid w:val="00C6671D"/>
    <w:rsid w:val="00C70C9D"/>
    <w:rsid w:val="00C732CD"/>
    <w:rsid w:val="00C73CDA"/>
    <w:rsid w:val="00C851FA"/>
    <w:rsid w:val="00C865CD"/>
    <w:rsid w:val="00CA4603"/>
    <w:rsid w:val="00CB4D4B"/>
    <w:rsid w:val="00CB77C2"/>
    <w:rsid w:val="00CD24D4"/>
    <w:rsid w:val="00D061B6"/>
    <w:rsid w:val="00D235DC"/>
    <w:rsid w:val="00D236C6"/>
    <w:rsid w:val="00D33CEA"/>
    <w:rsid w:val="00D3422E"/>
    <w:rsid w:val="00D35853"/>
    <w:rsid w:val="00D36719"/>
    <w:rsid w:val="00D44B61"/>
    <w:rsid w:val="00D463AA"/>
    <w:rsid w:val="00D53AAA"/>
    <w:rsid w:val="00D54116"/>
    <w:rsid w:val="00D54174"/>
    <w:rsid w:val="00D57DC0"/>
    <w:rsid w:val="00D6220A"/>
    <w:rsid w:val="00D62A51"/>
    <w:rsid w:val="00D679B5"/>
    <w:rsid w:val="00D7220D"/>
    <w:rsid w:val="00D87511"/>
    <w:rsid w:val="00D96457"/>
    <w:rsid w:val="00D979F7"/>
    <w:rsid w:val="00DA0CA4"/>
    <w:rsid w:val="00DA75E6"/>
    <w:rsid w:val="00DB6C95"/>
    <w:rsid w:val="00DC689A"/>
    <w:rsid w:val="00DC77F4"/>
    <w:rsid w:val="00DD47FE"/>
    <w:rsid w:val="00DE12DD"/>
    <w:rsid w:val="00DE1B98"/>
    <w:rsid w:val="00DE2669"/>
    <w:rsid w:val="00DE481C"/>
    <w:rsid w:val="00DF5ECC"/>
    <w:rsid w:val="00E30D3B"/>
    <w:rsid w:val="00E3715E"/>
    <w:rsid w:val="00E37B92"/>
    <w:rsid w:val="00E40E69"/>
    <w:rsid w:val="00E52B7E"/>
    <w:rsid w:val="00E56AD4"/>
    <w:rsid w:val="00E578D0"/>
    <w:rsid w:val="00E6727A"/>
    <w:rsid w:val="00E839E8"/>
    <w:rsid w:val="00E90F93"/>
    <w:rsid w:val="00E91104"/>
    <w:rsid w:val="00E940B2"/>
    <w:rsid w:val="00EB0A7F"/>
    <w:rsid w:val="00EB1DF1"/>
    <w:rsid w:val="00EB1F4B"/>
    <w:rsid w:val="00EB2442"/>
    <w:rsid w:val="00EB5886"/>
    <w:rsid w:val="00EB60D7"/>
    <w:rsid w:val="00EC0A30"/>
    <w:rsid w:val="00EC0DC6"/>
    <w:rsid w:val="00ED275C"/>
    <w:rsid w:val="00EE4E42"/>
    <w:rsid w:val="00EE59DF"/>
    <w:rsid w:val="00F06B9A"/>
    <w:rsid w:val="00F1006E"/>
    <w:rsid w:val="00F22322"/>
    <w:rsid w:val="00F27ADC"/>
    <w:rsid w:val="00F27FBC"/>
    <w:rsid w:val="00F350D0"/>
    <w:rsid w:val="00F625DD"/>
    <w:rsid w:val="00F65F9E"/>
    <w:rsid w:val="00F72745"/>
    <w:rsid w:val="00F748E1"/>
    <w:rsid w:val="00F77F56"/>
    <w:rsid w:val="00F86A16"/>
    <w:rsid w:val="00F87B28"/>
    <w:rsid w:val="00F95B32"/>
    <w:rsid w:val="00FA0B16"/>
    <w:rsid w:val="00FA4AC6"/>
    <w:rsid w:val="00FA6DD8"/>
    <w:rsid w:val="00FA79D8"/>
    <w:rsid w:val="00FB05F9"/>
    <w:rsid w:val="00FC0783"/>
    <w:rsid w:val="00FC0D4F"/>
    <w:rsid w:val="00FC21AA"/>
    <w:rsid w:val="00FC2EC0"/>
    <w:rsid w:val="00FD1E5B"/>
    <w:rsid w:val="00FE044E"/>
    <w:rsid w:val="00FE2CA6"/>
    <w:rsid w:val="00FE618B"/>
    <w:rsid w:val="00FF6A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81C8B9"/>
  <w15:docId w15:val="{D73AEC33-6364-4680-AF2B-6E3B765E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01"/>
    <w:pPr>
      <w:spacing w:line="264" w:lineRule="auto"/>
      <w:jc w:val="both"/>
    </w:pPr>
    <w:rPr>
      <w:rFonts w:asciiTheme="minorHAnsi" w:hAnsiTheme="minorHAnsi"/>
      <w:sz w:val="24"/>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semiHidden/>
    <w:unhideWhenUsed/>
    <w:qFormat/>
    <w:rsid w:val="00AE0E59"/>
    <w:pPr>
      <w:keepNext/>
      <w:keepLines/>
      <w:spacing w:before="40"/>
      <w:outlineLvl w:val="1"/>
    </w:pPr>
    <w:rPr>
      <w:rFonts w:asciiTheme="majorHAnsi" w:eastAsiaTheme="majorEastAsia" w:hAnsiTheme="majorHAnsi" w:cstheme="majorBidi"/>
      <w:color w:val="007D5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FootnoteText">
    <w:name w:val="footnote text"/>
    <w:basedOn w:val="Normal"/>
    <w:link w:val="FootnoteTextChar"/>
    <w:uiPriority w:val="99"/>
    <w:semiHidden/>
    <w:unhideWhenUsed/>
    <w:rsid w:val="00AD4510"/>
    <w:pPr>
      <w:spacing w:line="240" w:lineRule="auto"/>
    </w:pPr>
    <w:rPr>
      <w:sz w:val="20"/>
    </w:rPr>
  </w:style>
  <w:style w:type="character" w:customStyle="1" w:styleId="FootnoteTextChar">
    <w:name w:val="Footnote Text Char"/>
    <w:basedOn w:val="DefaultParagraphFont"/>
    <w:link w:val="FootnoteText"/>
    <w:uiPriority w:val="99"/>
    <w:semiHidden/>
    <w:rsid w:val="00AD4510"/>
    <w:rPr>
      <w:rFonts w:asciiTheme="minorHAnsi" w:hAnsiTheme="minorHAnsi"/>
    </w:rPr>
  </w:style>
  <w:style w:type="character" w:styleId="FootnoteReference">
    <w:name w:val="footnote reference"/>
    <w:basedOn w:val="DefaultParagraphFont"/>
    <w:uiPriority w:val="99"/>
    <w:semiHidden/>
    <w:unhideWhenUsed/>
    <w:rsid w:val="00AD4510"/>
    <w:rPr>
      <w:vertAlign w:val="superscript"/>
    </w:rPr>
  </w:style>
  <w:style w:type="character" w:styleId="CommentReference">
    <w:name w:val="annotation reference"/>
    <w:basedOn w:val="DefaultParagraphFont"/>
    <w:uiPriority w:val="99"/>
    <w:semiHidden/>
    <w:unhideWhenUsed/>
    <w:rsid w:val="008B5309"/>
    <w:rPr>
      <w:sz w:val="16"/>
      <w:szCs w:val="16"/>
    </w:rPr>
  </w:style>
  <w:style w:type="paragraph" w:styleId="CommentText">
    <w:name w:val="annotation text"/>
    <w:basedOn w:val="Normal"/>
    <w:link w:val="CommentTextChar"/>
    <w:uiPriority w:val="99"/>
    <w:semiHidden/>
    <w:unhideWhenUsed/>
    <w:rsid w:val="008B5309"/>
    <w:pPr>
      <w:spacing w:line="240" w:lineRule="auto"/>
    </w:pPr>
    <w:rPr>
      <w:sz w:val="20"/>
    </w:rPr>
  </w:style>
  <w:style w:type="character" w:customStyle="1" w:styleId="CommentTextChar">
    <w:name w:val="Comment Text Char"/>
    <w:basedOn w:val="DefaultParagraphFont"/>
    <w:link w:val="CommentText"/>
    <w:uiPriority w:val="99"/>
    <w:semiHidden/>
    <w:rsid w:val="008B530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B5309"/>
    <w:rPr>
      <w:b/>
      <w:bCs/>
    </w:rPr>
  </w:style>
  <w:style w:type="character" w:customStyle="1" w:styleId="CommentSubjectChar">
    <w:name w:val="Comment Subject Char"/>
    <w:basedOn w:val="CommentTextChar"/>
    <w:link w:val="CommentSubject"/>
    <w:uiPriority w:val="99"/>
    <w:semiHidden/>
    <w:rsid w:val="008B5309"/>
    <w:rPr>
      <w:rFonts w:asciiTheme="minorHAnsi" w:hAnsiTheme="minorHAnsi"/>
      <w:b/>
      <w:bCs/>
    </w:rPr>
  </w:style>
  <w:style w:type="paragraph" w:styleId="NormalWeb">
    <w:name w:val="Normal (Web)"/>
    <w:basedOn w:val="Normal"/>
    <w:uiPriority w:val="99"/>
    <w:semiHidden/>
    <w:unhideWhenUsed/>
    <w:rsid w:val="00772CFA"/>
    <w:pPr>
      <w:spacing w:before="100" w:beforeAutospacing="1" w:after="100" w:afterAutospacing="1" w:line="240" w:lineRule="auto"/>
      <w:jc w:val="left"/>
    </w:pPr>
    <w:rPr>
      <w:rFonts w:ascii="Times New Roman" w:eastAsiaTheme="minorEastAsia" w:hAnsi="Times New Roman"/>
      <w:szCs w:val="24"/>
      <w:lang w:val="en-GB" w:eastAsia="en-GB"/>
    </w:rPr>
  </w:style>
  <w:style w:type="paragraph" w:styleId="Revision">
    <w:name w:val="Revision"/>
    <w:hidden/>
    <w:uiPriority w:val="99"/>
    <w:semiHidden/>
    <w:rsid w:val="002C10C8"/>
    <w:rPr>
      <w:rFonts w:asciiTheme="minorHAnsi" w:hAnsiTheme="minorHAnsi"/>
      <w:sz w:val="24"/>
    </w:rPr>
  </w:style>
  <w:style w:type="character" w:customStyle="1" w:styleId="Heading2Char">
    <w:name w:val="Heading 2 Char"/>
    <w:basedOn w:val="DefaultParagraphFont"/>
    <w:link w:val="Heading2"/>
    <w:uiPriority w:val="9"/>
    <w:semiHidden/>
    <w:rsid w:val="00AE0E59"/>
    <w:rPr>
      <w:rFonts w:asciiTheme="majorHAnsi" w:eastAsiaTheme="majorEastAsia" w:hAnsiTheme="majorHAnsi" w:cstheme="majorBidi"/>
      <w:color w:val="007D50" w:themeColor="accent1" w:themeShade="BF"/>
      <w:sz w:val="26"/>
      <w:szCs w:val="26"/>
    </w:rPr>
  </w:style>
  <w:style w:type="character" w:styleId="UnresolvedMention">
    <w:name w:val="Unresolved Mention"/>
    <w:basedOn w:val="DefaultParagraphFont"/>
    <w:uiPriority w:val="99"/>
    <w:semiHidden/>
    <w:unhideWhenUsed/>
    <w:rsid w:val="00AE0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8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pparibasfortis.be" TargetMode="External"/><Relationship Id="rId13" Type="http://schemas.openxmlformats.org/officeDocument/2006/relationships/hyperlink" Target="http://www.bnpparibasfortis.com/" TargetMode="External"/><Relationship Id="rId3" Type="http://schemas.openxmlformats.org/officeDocument/2006/relationships/settings" Target="settings.xml"/><Relationship Id="rId7" Type="http://schemas.openxmlformats.org/officeDocument/2006/relationships/hyperlink" Target="http://www.bnpparibasfortis.be" TargetMode="External"/><Relationship Id="rId12" Type="http://schemas.openxmlformats.org/officeDocument/2006/relationships/hyperlink" Target="mailto:hilde.junius@bnpparibasforti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alery.halloy@bnpparibasforti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npparibasfortis.be/nl/Customer-flow/Simulatie-Auto" TargetMode="External"/><Relationship Id="rId4" Type="http://schemas.openxmlformats.org/officeDocument/2006/relationships/webSettings" Target="webSettings.xml"/><Relationship Id="rId9" Type="http://schemas.openxmlformats.org/officeDocument/2006/relationships/hyperlink" Target="https://www.bnpparibasfortis.be/nl/Customer-flow/Simulatie-Auto" TargetMode="External"/><Relationship Id="rId14" Type="http://schemas.openxmlformats.org/officeDocument/2006/relationships/hyperlink" Target="http://www.bnpparib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74863\AppData\Local\Temp\notes0A895E\CPresse.dotx" TargetMode="External"/></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97407-F00E-4B1C-B96D-0270CA74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CPresse.dotx</Template>
  <TotalTime>0</TotalTime>
  <Pages>5</Pages>
  <Words>1816</Words>
  <Characters>9994</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474863</dc:creator>
  <cp:lastModifiedBy>Halloy Valery</cp:lastModifiedBy>
  <cp:revision>5</cp:revision>
  <cp:lastPrinted>2017-12-04T08:27:00Z</cp:lastPrinted>
  <dcterms:created xsi:type="dcterms:W3CDTF">2021-12-16T14:53:00Z</dcterms:created>
  <dcterms:modified xsi:type="dcterms:W3CDTF">2021-12-17T14:10:00Z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ed5431-0ab7-4c1b-98f4-d4e50f674d02_Enabled">
    <vt:lpwstr>true</vt:lpwstr>
  </property>
  <property fmtid="{D5CDD505-2E9C-101B-9397-08002B2CF9AE}" pid="3" name="MSIP_Label_48ed5431-0ab7-4c1b-98f4-d4e50f674d02_SetDate">
    <vt:lpwstr>2021-11-25T15:41:23Z</vt:lpwstr>
  </property>
  <property fmtid="{D5CDD505-2E9C-101B-9397-08002B2CF9AE}" pid="4" name="MSIP_Label_48ed5431-0ab7-4c1b-98f4-d4e50f674d02_Method">
    <vt:lpwstr>Privileged</vt:lpwstr>
  </property>
  <property fmtid="{D5CDD505-2E9C-101B-9397-08002B2CF9AE}" pid="5" name="MSIP_Label_48ed5431-0ab7-4c1b-98f4-d4e50f674d02_Name">
    <vt:lpwstr>48ed5431-0ab7-4c1b-98f4-d4e50f674d02</vt:lpwstr>
  </property>
  <property fmtid="{D5CDD505-2E9C-101B-9397-08002B2CF9AE}" pid="6" name="MSIP_Label_48ed5431-0ab7-4c1b-98f4-d4e50f674d02_SiteId">
    <vt:lpwstr>614f9c25-bffa-42c7-86d8-964101f55fa2</vt:lpwstr>
  </property>
  <property fmtid="{D5CDD505-2E9C-101B-9397-08002B2CF9AE}" pid="7" name="MSIP_Label_48ed5431-0ab7-4c1b-98f4-d4e50f674d02_ActionId">
    <vt:lpwstr>da210014-c980-4f3a-8e75-442ec7ff4a27</vt:lpwstr>
  </property>
  <property fmtid="{D5CDD505-2E9C-101B-9397-08002B2CF9AE}" pid="8" name="MSIP_Label_48ed5431-0ab7-4c1b-98f4-d4e50f674d02_ContentBits">
    <vt:lpwstr>0</vt:lpwstr>
  </property>
</Properties>
</file>