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40571C" w:rsidP="00B44FE6">
      <w:pPr>
        <w:pStyle w:val="BodyAudi"/>
        <w:ind w:right="-46"/>
        <w:jc w:val="right"/>
      </w:pPr>
      <w:r>
        <w:t>23</w:t>
      </w:r>
      <w:r w:rsidR="007A6961">
        <w:t xml:space="preserve"> januari</w:t>
      </w:r>
      <w:r w:rsidR="00B44FE6">
        <w:t xml:space="preserve"> 201</w:t>
      </w:r>
      <w:r w:rsidR="007A6961">
        <w:t>8</w:t>
      </w:r>
    </w:p>
    <w:p w:rsidR="00B44FE6" w:rsidRDefault="00B44FE6" w:rsidP="00B44FE6">
      <w:pPr>
        <w:pStyle w:val="BodyAudi"/>
        <w:ind w:right="-46"/>
        <w:jc w:val="right"/>
      </w:pPr>
      <w:r>
        <w:t>A1</w:t>
      </w:r>
      <w:r w:rsidR="00B37FAF">
        <w:t>8/02</w:t>
      </w:r>
      <w:r w:rsidR="00AF6A2A">
        <w:t>N</w:t>
      </w:r>
    </w:p>
    <w:p w:rsidR="00361038" w:rsidRPr="00990457" w:rsidRDefault="00361038" w:rsidP="00361038">
      <w:pPr>
        <w:pStyle w:val="HeadlineAudi"/>
      </w:pPr>
      <w:r w:rsidRPr="00990457">
        <w:t xml:space="preserve">Al meer dan </w:t>
      </w:r>
      <w:r w:rsidR="009F4859">
        <w:t>200</w:t>
      </w:r>
      <w:r w:rsidRPr="00990457">
        <w:t xml:space="preserve"> pre-reservaties in België voor de Audi e-</w:t>
      </w:r>
      <w:proofErr w:type="spellStart"/>
      <w:r w:rsidRPr="00990457">
        <w:t>tron</w:t>
      </w:r>
      <w:proofErr w:type="spellEnd"/>
    </w:p>
    <w:p w:rsidR="00361038" w:rsidRPr="00990457" w:rsidRDefault="00361038" w:rsidP="00361038">
      <w:pPr>
        <w:pStyle w:val="BodyAudi"/>
      </w:pPr>
      <w:r w:rsidRPr="00990457">
        <w:t>Tijdens de persconferentie op het Autosalon van Brussel op 10 januari, kondigde Audi Import een online pre-reservatiesysteem aan voor de 100% elektrische Audi e</w:t>
      </w:r>
      <w:r w:rsidR="00125D39">
        <w:t>-</w:t>
      </w:r>
      <w:proofErr w:type="spellStart"/>
      <w:r w:rsidR="00125D39">
        <w:t>tron</w:t>
      </w:r>
      <w:proofErr w:type="spellEnd"/>
      <w:r w:rsidR="00125D39">
        <w:t xml:space="preserve"> en Audi e-</w:t>
      </w:r>
      <w:proofErr w:type="spellStart"/>
      <w:r w:rsidR="00125D39">
        <w:t>tron</w:t>
      </w:r>
      <w:proofErr w:type="spellEnd"/>
      <w:r w:rsidR="00125D39">
        <w:t xml:space="preserve"> Sportback.</w:t>
      </w:r>
      <w:r w:rsidRPr="00990457">
        <w:t xml:space="preserve"> Al meer dan </w:t>
      </w:r>
      <w:r w:rsidR="009F4859">
        <w:t>200</w:t>
      </w:r>
      <w:r w:rsidRPr="00990457">
        <w:t xml:space="preserve"> geïnteresseerden maakten een pre-reservatie.</w:t>
      </w:r>
    </w:p>
    <w:p w:rsidR="00361038" w:rsidRPr="00990457" w:rsidRDefault="00361038" w:rsidP="00361038">
      <w:pPr>
        <w:pStyle w:val="BodyAudi"/>
      </w:pPr>
      <w:r w:rsidRPr="00990457">
        <w:t>Het online pre-reservatiesysteem in België</w:t>
      </w:r>
      <w:r>
        <w:t xml:space="preserve"> </w:t>
      </w:r>
      <w:r w:rsidRPr="00990457">
        <w:t>voor de Audi e-</w:t>
      </w:r>
      <w:proofErr w:type="spellStart"/>
      <w:r w:rsidRPr="00990457">
        <w:t>tron</w:t>
      </w:r>
      <w:proofErr w:type="spellEnd"/>
      <w:r w:rsidRPr="00990457">
        <w:t xml:space="preserve"> en Audi e-</w:t>
      </w:r>
      <w:proofErr w:type="spellStart"/>
      <w:r w:rsidRPr="00990457">
        <w:t>tron</w:t>
      </w:r>
      <w:proofErr w:type="spellEnd"/>
      <w:r w:rsidRPr="00990457">
        <w:t xml:space="preserve"> Sportback opende op 10 januari om 10u00. </w:t>
      </w:r>
      <w:r>
        <w:t>Sindsdien kunnen g</w:t>
      </w:r>
      <w:r w:rsidRPr="00990457">
        <w:t>eïnteresseerden een e-</w:t>
      </w:r>
      <w:proofErr w:type="spellStart"/>
      <w:r w:rsidRPr="00990457">
        <w:t>tron</w:t>
      </w:r>
      <w:proofErr w:type="spellEnd"/>
      <w:r w:rsidRPr="00990457">
        <w:t xml:space="preserve"> pre-reserveren op de website www.audi.be onder de tab ‘e-</w:t>
      </w:r>
      <w:proofErr w:type="spellStart"/>
      <w:r w:rsidRPr="00990457">
        <w:t>tron</w:t>
      </w:r>
      <w:proofErr w:type="spellEnd"/>
      <w:r w:rsidRPr="00990457">
        <w:t xml:space="preserve">’. Een reservatiekost van €2.000 (btw inclusief), die in mindering wordt gebracht wanneer de wagen besteld wordt, is vereist om de reservatie te valideren. </w:t>
      </w:r>
    </w:p>
    <w:p w:rsidR="00361038" w:rsidRPr="00990457" w:rsidRDefault="00361038" w:rsidP="00361038">
      <w:pPr>
        <w:pStyle w:val="BodyAudi"/>
      </w:pPr>
      <w:r w:rsidRPr="00990457">
        <w:t xml:space="preserve">“Vanuit een ecologisch standpunt had ik al langer interesse in een elektrische wagen. Velen durven de sprong naar elektrisch rijden niet maken omwille van de angst om niet op hun jaarlijkse vakantiebestemming te geraken. </w:t>
      </w:r>
      <w:r>
        <w:t>Maar je</w:t>
      </w:r>
      <w:r w:rsidRPr="00990457">
        <w:t xml:space="preserve"> kan toch moeilijk een wagen kopen in functie van die ene trip? Bovendien is onderweg herladen mits wat planning perfect mogelijk. Ik heb bewust gewacht tot er een elektrische wagen van een gerenommeerde autobouwer op de markt komt”, besluit de eerste pre-</w:t>
      </w:r>
      <w:proofErr w:type="spellStart"/>
      <w:r w:rsidRPr="00990457">
        <w:t>booker</w:t>
      </w:r>
      <w:proofErr w:type="spellEnd"/>
      <w:r w:rsidRPr="00990457">
        <w:t>.</w:t>
      </w:r>
    </w:p>
    <w:p w:rsidR="00361038" w:rsidRPr="00990457" w:rsidRDefault="00361038" w:rsidP="00361038">
      <w:pPr>
        <w:pStyle w:val="BodyAudi"/>
      </w:pPr>
      <w:r w:rsidRPr="00990457">
        <w:t>Klanten met een uniek reservatienummer worden als eersten in België gecontacteerd om hun Audi e-</w:t>
      </w:r>
      <w:proofErr w:type="spellStart"/>
      <w:r w:rsidRPr="00990457">
        <w:t>tron</w:t>
      </w:r>
      <w:proofErr w:type="spellEnd"/>
      <w:r w:rsidRPr="00990457">
        <w:t xml:space="preserve"> of Audi e-</w:t>
      </w:r>
      <w:proofErr w:type="spellStart"/>
      <w:r w:rsidRPr="00990457">
        <w:t>tron</w:t>
      </w:r>
      <w:proofErr w:type="spellEnd"/>
      <w:r w:rsidRPr="00990457">
        <w:t xml:space="preserve"> Sportback te configureren en te bestellen. Bovendien worden zij als eerste op de hoogte gehouden van het allerlaatste nieuws over de Audi e-</w:t>
      </w:r>
      <w:proofErr w:type="spellStart"/>
      <w:r w:rsidRPr="00990457">
        <w:t>tron</w:t>
      </w:r>
      <w:proofErr w:type="spellEnd"/>
      <w:r w:rsidRPr="00990457">
        <w:t>.</w:t>
      </w:r>
    </w:p>
    <w:p w:rsidR="00361038" w:rsidRPr="00990457" w:rsidRDefault="00361038" w:rsidP="00361038">
      <w:pPr>
        <w:pStyle w:val="BodyAudi"/>
      </w:pPr>
      <w:r w:rsidRPr="00990457">
        <w:t>“Wij zijn aangenaam verrast door het succes van de Audi e-</w:t>
      </w:r>
      <w:proofErr w:type="spellStart"/>
      <w:r w:rsidRPr="00990457">
        <w:t>tron</w:t>
      </w:r>
      <w:proofErr w:type="spellEnd"/>
      <w:r w:rsidRPr="00990457">
        <w:t xml:space="preserve"> pre-reservaties. Op dit moment kennen we enkel de concept</w:t>
      </w:r>
      <w:r>
        <w:t>-</w:t>
      </w:r>
      <w:proofErr w:type="spellStart"/>
      <w:r w:rsidRPr="00990457">
        <w:t>cars</w:t>
      </w:r>
      <w:proofErr w:type="spellEnd"/>
      <w:r w:rsidRPr="00990457">
        <w:t xml:space="preserve"> van beide modellen, het design van de productiewagens is eigenlijk nog een verrassing. Het </w:t>
      </w:r>
      <w:r>
        <w:t xml:space="preserve">succes </w:t>
      </w:r>
      <w:r w:rsidRPr="00990457">
        <w:t xml:space="preserve">toont </w:t>
      </w:r>
      <w:r>
        <w:t xml:space="preserve">echter </w:t>
      </w:r>
      <w:r w:rsidRPr="00990457">
        <w:t>aan dat de klanten klaar zijn voor elektromobiliteit. Het feit dat de wagen bij Audi Brussels gebouwd wordt</w:t>
      </w:r>
      <w:r>
        <w:t>,</w:t>
      </w:r>
      <w:r w:rsidRPr="00990457">
        <w:t xml:space="preserve"> is natuurlijk ook een belangrijke troef”, zegt Stefan Kerckhoven, Brand Director van Audi Import.</w:t>
      </w:r>
    </w:p>
    <w:p w:rsidR="00361038" w:rsidRPr="00990457" w:rsidRDefault="00361038" w:rsidP="00361038">
      <w:pPr>
        <w:pStyle w:val="BodyAudi"/>
      </w:pPr>
      <w:r w:rsidRPr="00990457">
        <w:t>De productie van de Audi e-</w:t>
      </w:r>
      <w:proofErr w:type="spellStart"/>
      <w:r w:rsidRPr="00990457">
        <w:t>tron</w:t>
      </w:r>
      <w:proofErr w:type="spellEnd"/>
      <w:r w:rsidRPr="00990457">
        <w:t>, een SUV die zich qua formaat positioneert tussen de Audi Q5 en Audi Q7, start dit jaar nog. Vanaf 2019 wordt de productie van een tweede volledig elektrisch model opgestart: de Audi e-</w:t>
      </w:r>
      <w:proofErr w:type="spellStart"/>
      <w:r w:rsidRPr="00990457">
        <w:t>tron</w:t>
      </w:r>
      <w:proofErr w:type="spellEnd"/>
      <w:r w:rsidRPr="00990457">
        <w:t xml:space="preserve"> Sportback. Dit model is een grote coupé in hetzelfde segment als de Audi A7 Sportback. Beide</w:t>
      </w:r>
      <w:r>
        <w:t xml:space="preserve"> </w:t>
      </w:r>
      <w:r w:rsidR="001C0BDA">
        <w:br/>
      </w:r>
      <w:r>
        <w:t>e-</w:t>
      </w:r>
      <w:proofErr w:type="spellStart"/>
      <w:r>
        <w:t>tron</w:t>
      </w:r>
      <w:r w:rsidRPr="00990457">
        <w:t>modellen</w:t>
      </w:r>
      <w:proofErr w:type="spellEnd"/>
      <w:r w:rsidRPr="00990457">
        <w:t xml:space="preserve"> </w:t>
      </w:r>
      <w:r>
        <w:t xml:space="preserve">zullen </w:t>
      </w:r>
      <w:r w:rsidRPr="00990457">
        <w:t>worden gebouwd in de Brusselse vestiging van het merk, Audi Brussels. Het is een primeur dat een constructeur zowel de batterijen als het model zelf produceert.</w:t>
      </w:r>
    </w:p>
    <w:p w:rsidR="00B44FE6" w:rsidRDefault="00B44FE6" w:rsidP="00B44FE6">
      <w:pPr>
        <w:pStyle w:val="BodyAudi"/>
      </w:pP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E37A96" w:rsidRPr="002B2268" w:rsidRDefault="00E37A96" w:rsidP="002B2268">
      <w:pPr>
        <w:pStyle w:val="Body"/>
        <w:jc w:val="both"/>
        <w:rPr>
          <w:sz w:val="18"/>
          <w:szCs w:val="18"/>
        </w:rPr>
      </w:pPr>
      <w:r>
        <w:rPr>
          <w:sz w:val="18"/>
          <w:szCs w:val="18"/>
        </w:rPr>
        <w:t xml:space="preserve">De Audi groep stelt wereldwijd ruim </w:t>
      </w:r>
      <w:r w:rsidR="0040571C">
        <w:rPr>
          <w:sz w:val="18"/>
          <w:szCs w:val="18"/>
        </w:rPr>
        <w:t>90</w:t>
      </w:r>
      <w:r>
        <w:rPr>
          <w:sz w:val="18"/>
          <w:szCs w:val="18"/>
        </w:rPr>
        <w:t>.000 personen te werk, waaronder 2.5</w:t>
      </w:r>
      <w:r w:rsidR="002B2268">
        <w:rPr>
          <w:sz w:val="18"/>
          <w:szCs w:val="18"/>
        </w:rPr>
        <w:t>25</w:t>
      </w:r>
      <w:r>
        <w:rPr>
          <w:sz w:val="18"/>
          <w:szCs w:val="18"/>
        </w:rPr>
        <w:t xml:space="preserve"> in België. In 201</w:t>
      </w:r>
      <w:r w:rsidR="0040571C">
        <w:rPr>
          <w:sz w:val="18"/>
          <w:szCs w:val="18"/>
        </w:rPr>
        <w:t>7</w:t>
      </w:r>
      <w:r>
        <w:rPr>
          <w:sz w:val="18"/>
          <w:szCs w:val="18"/>
        </w:rPr>
        <w:t xml:space="preserve"> verkocht het merk met de vier ringen wereldwijd ca. 1,8</w:t>
      </w:r>
      <w:r w:rsidR="0040571C">
        <w:rPr>
          <w:sz w:val="18"/>
          <w:szCs w:val="18"/>
        </w:rPr>
        <w:t>78</w:t>
      </w:r>
      <w:r>
        <w:rPr>
          <w:sz w:val="18"/>
          <w:szCs w:val="18"/>
        </w:rPr>
        <w:t xml:space="preserve"> miljoen nieuwe wagens, waarvan er 3</w:t>
      </w:r>
      <w:r w:rsidR="002B2268">
        <w:rPr>
          <w:sz w:val="18"/>
          <w:szCs w:val="18"/>
        </w:rPr>
        <w:t>3</w:t>
      </w:r>
      <w:r>
        <w:rPr>
          <w:sz w:val="18"/>
          <w:szCs w:val="18"/>
        </w:rPr>
        <w:t>.</w:t>
      </w:r>
      <w:r w:rsidR="0040571C">
        <w:rPr>
          <w:sz w:val="18"/>
          <w:szCs w:val="18"/>
        </w:rPr>
        <w:t>323</w:t>
      </w:r>
      <w:r>
        <w:rPr>
          <w:sz w:val="18"/>
          <w:szCs w:val="18"/>
        </w:rPr>
        <w:t xml:space="preserve"> ingeschreven werden in België. In ons land bereikte Audi in 201</w:t>
      </w:r>
      <w:r w:rsidR="0040571C">
        <w:rPr>
          <w:sz w:val="18"/>
          <w:szCs w:val="18"/>
        </w:rPr>
        <w:t>7</w:t>
      </w:r>
      <w:r>
        <w:rPr>
          <w:sz w:val="18"/>
          <w:szCs w:val="18"/>
        </w:rPr>
        <w:t xml:space="preserve"> een marktaandeel van 6,</w:t>
      </w:r>
      <w:r w:rsidR="0040571C">
        <w:rPr>
          <w:sz w:val="18"/>
          <w:szCs w:val="18"/>
        </w:rPr>
        <w:t>1</w:t>
      </w:r>
      <w:bookmarkStart w:id="0" w:name="_GoBack"/>
      <w:bookmarkEnd w:id="0"/>
      <w:r w:rsidR="002B2268">
        <w:rPr>
          <w:sz w:val="18"/>
          <w:szCs w:val="18"/>
        </w:rPr>
        <w:t>%. Audi focust op de ontwikkeling van nieuwe producten en duurzame technologieën voor de mobiliteit van de toekomst.</w:t>
      </w:r>
    </w:p>
    <w:sectPr w:rsidR="00E37A96" w:rsidRPr="002B226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3F9" w:rsidRDefault="00D003F9" w:rsidP="00B44FE6">
      <w:pPr>
        <w:spacing w:after="0" w:line="240" w:lineRule="auto"/>
      </w:pPr>
      <w:r>
        <w:separator/>
      </w:r>
    </w:p>
  </w:endnote>
  <w:endnote w:type="continuationSeparator" w:id="0">
    <w:p w:rsidR="00D003F9" w:rsidRDefault="00D003F9"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3F9" w:rsidRDefault="00D003F9" w:rsidP="00B44FE6">
      <w:pPr>
        <w:spacing w:after="0" w:line="240" w:lineRule="auto"/>
      </w:pPr>
      <w:r>
        <w:separator/>
      </w:r>
    </w:p>
  </w:footnote>
  <w:footnote w:type="continuationSeparator" w:id="0">
    <w:p w:rsidR="00D003F9" w:rsidRDefault="00D003F9"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EE"/>
    <w:rsid w:val="00125D39"/>
    <w:rsid w:val="001C0BDA"/>
    <w:rsid w:val="002B2268"/>
    <w:rsid w:val="00345342"/>
    <w:rsid w:val="00361038"/>
    <w:rsid w:val="0040571C"/>
    <w:rsid w:val="004353BC"/>
    <w:rsid w:val="004B2DB8"/>
    <w:rsid w:val="0050773E"/>
    <w:rsid w:val="00672882"/>
    <w:rsid w:val="007A6961"/>
    <w:rsid w:val="007F6FA4"/>
    <w:rsid w:val="008E4BEE"/>
    <w:rsid w:val="00953F7A"/>
    <w:rsid w:val="009F4859"/>
    <w:rsid w:val="00AF6A2A"/>
    <w:rsid w:val="00B37FAF"/>
    <w:rsid w:val="00B41D53"/>
    <w:rsid w:val="00B44FE6"/>
    <w:rsid w:val="00CC72F7"/>
    <w:rsid w:val="00D003F9"/>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F07871"/>
  <w15:chartTrackingRefBased/>
  <w15:docId w15:val="{A4753DED-ABB3-4E4A-9DC6-1F932BED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2</cp:revision>
  <dcterms:created xsi:type="dcterms:W3CDTF">2018-01-23T09:46:00Z</dcterms:created>
  <dcterms:modified xsi:type="dcterms:W3CDTF">2018-01-23T09:46:00Z</dcterms:modified>
</cp:coreProperties>
</file>