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7C56D" w14:textId="0236FA7C" w:rsidR="00276693" w:rsidRPr="00947AD9" w:rsidRDefault="00276693" w:rsidP="00236E56">
      <w:pPr>
        <w:jc w:val="center"/>
        <w:rPr>
          <w:b/>
          <w:lang w:val="fr-FR"/>
        </w:rPr>
      </w:pPr>
      <w:r w:rsidRPr="00760572">
        <w:rPr>
          <w:b/>
          <w:noProof/>
        </w:rPr>
        <mc:AlternateContent>
          <mc:Choice Requires="wps">
            <w:drawing>
              <wp:anchor distT="0" distB="0" distL="114300" distR="114300" simplePos="0" relativeHeight="251661312" behindDoc="1" locked="0" layoutInCell="1" allowOverlap="1" wp14:anchorId="68253E8A" wp14:editId="50E96281">
                <wp:simplePos x="0" y="0"/>
                <wp:positionH relativeFrom="column">
                  <wp:posOffset>0</wp:posOffset>
                </wp:positionH>
                <wp:positionV relativeFrom="paragraph">
                  <wp:posOffset>-115570</wp:posOffset>
                </wp:positionV>
                <wp:extent cx="5372100" cy="408305"/>
                <wp:effectExtent l="50800" t="25400" r="88900" b="99695"/>
                <wp:wrapNone/>
                <wp:docPr id="1" name="Rounded Rectangle 1"/>
                <wp:cNvGraphicFramePr/>
                <a:graphic xmlns:a="http://schemas.openxmlformats.org/drawingml/2006/main">
                  <a:graphicData uri="http://schemas.microsoft.com/office/word/2010/wordprocessingShape">
                    <wps:wsp>
                      <wps:cNvSpPr/>
                      <wps:spPr>
                        <a:xfrm>
                          <a:off x="0" y="0"/>
                          <a:ext cx="5372100" cy="408305"/>
                        </a:xfrm>
                        <a:prstGeom prst="roundRect">
                          <a:avLst/>
                        </a:prstGeom>
                        <a:noFill/>
                        <a:ln w="28575" cmpd="sng">
                          <a:solidFill>
                            <a:srgbClr val="3FB0F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0;margin-top:-9.05pt;width:423pt;height:3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" filled="f" strokecolor="#3fb0ff" strokeweight="2.25pt">
                <v:shadow on="t" opacity="22937f" mv:blur="40000f" origin=",.5" offset="0,23000emu"/>
              </v:roundrect>
            </w:pict>
          </mc:Fallback>
        </mc:AlternateContent>
      </w:r>
      <w:r w:rsidR="00645B6D" w:rsidRPr="00760572">
        <w:rPr>
          <w:b/>
          <w:lang w:val="fr-FR"/>
        </w:rPr>
        <w:t>La constipation pendant la grossesse, vive les remèdes naturels !</w:t>
      </w:r>
      <w:r w:rsidR="00236E56">
        <w:rPr>
          <w:b/>
          <w:lang w:val="fr-FR"/>
        </w:rPr>
        <w:t xml:space="preserve"> </w:t>
      </w:r>
    </w:p>
    <w:p w14:paraId="591DBC2A" w14:textId="77777777" w:rsidR="00276693" w:rsidRDefault="00276693">
      <w:pPr>
        <w:rPr>
          <w:lang w:val="fr-FR"/>
        </w:rPr>
      </w:pPr>
    </w:p>
    <w:p w14:paraId="64C881BB" w14:textId="77777777" w:rsidR="00C13648" w:rsidRDefault="00C13648">
      <w:pPr>
        <w:rPr>
          <w:lang w:val="fr-FR"/>
        </w:rPr>
      </w:pPr>
    </w:p>
    <w:p w14:paraId="7B25C10A" w14:textId="77777777" w:rsidR="008F05BA" w:rsidRPr="008F05BA" w:rsidRDefault="00C13648" w:rsidP="008F05BA">
      <w:pPr>
        <w:jc w:val="center"/>
        <w:rPr>
          <w:b/>
          <w:i/>
          <w:lang w:val="fr-FR"/>
        </w:rPr>
      </w:pPr>
      <w:r>
        <w:rPr>
          <w:b/>
          <w:i/>
          <w:lang w:val="fr-FR"/>
        </w:rPr>
        <w:t xml:space="preserve">La </w:t>
      </w:r>
      <w:r w:rsidR="008F05BA" w:rsidRPr="008F05BA">
        <w:rPr>
          <w:b/>
          <w:i/>
          <w:lang w:val="fr-FR"/>
        </w:rPr>
        <w:t xml:space="preserve"> constipation</w:t>
      </w:r>
      <w:r>
        <w:rPr>
          <w:b/>
          <w:i/>
          <w:lang w:val="fr-FR"/>
        </w:rPr>
        <w:t xml:space="preserve"> n’est pas une fatalité, même pendant la grossesse</w:t>
      </w:r>
    </w:p>
    <w:p w14:paraId="726BA23A" w14:textId="77777777" w:rsidR="008F05BA" w:rsidRPr="008F05BA" w:rsidRDefault="008F05BA" w:rsidP="008F05BA">
      <w:pPr>
        <w:jc w:val="center"/>
        <w:rPr>
          <w:b/>
          <w:i/>
          <w:lang w:val="fr-FR"/>
        </w:rPr>
      </w:pPr>
    </w:p>
    <w:p w14:paraId="263B862E" w14:textId="77777777" w:rsidR="008F05BA" w:rsidRPr="008F05BA" w:rsidRDefault="00C13648" w:rsidP="00C13648">
      <w:pPr>
        <w:jc w:val="center"/>
        <w:rPr>
          <w:b/>
          <w:i/>
          <w:lang w:val="fr-FR"/>
        </w:rPr>
      </w:pPr>
      <w:r>
        <w:rPr>
          <w:b/>
          <w:i/>
          <w:lang w:val="fr-FR"/>
        </w:rPr>
        <w:t xml:space="preserve">Il faut en parler et donner la priorité </w:t>
      </w:r>
      <w:r w:rsidR="008F05BA" w:rsidRPr="008F05BA">
        <w:rPr>
          <w:b/>
          <w:i/>
          <w:lang w:val="fr-FR"/>
        </w:rPr>
        <w:t>aux solutions naturelles</w:t>
      </w:r>
      <w:r>
        <w:rPr>
          <w:b/>
          <w:i/>
          <w:lang w:val="fr-FR"/>
        </w:rPr>
        <w:t xml:space="preserve"> sans compromis sur l’efficacité</w:t>
      </w:r>
      <w:r w:rsidR="00660844">
        <w:rPr>
          <w:b/>
          <w:i/>
          <w:lang w:val="fr-FR"/>
        </w:rPr>
        <w:t xml:space="preserve">. </w:t>
      </w:r>
      <w:r>
        <w:rPr>
          <w:b/>
          <w:i/>
          <w:lang w:val="fr-FR"/>
        </w:rPr>
        <w:t xml:space="preserve"> Au menu : </w:t>
      </w:r>
      <w:r w:rsidR="008F05BA" w:rsidRPr="008F05BA">
        <w:rPr>
          <w:b/>
          <w:i/>
          <w:lang w:val="fr-FR"/>
        </w:rPr>
        <w:t>fibres, exercice</w:t>
      </w:r>
      <w:r>
        <w:rPr>
          <w:b/>
          <w:i/>
          <w:lang w:val="fr-FR"/>
        </w:rPr>
        <w:t>s</w:t>
      </w:r>
      <w:r w:rsidR="008F05BA" w:rsidRPr="008F05BA">
        <w:rPr>
          <w:b/>
          <w:i/>
          <w:lang w:val="fr-FR"/>
        </w:rPr>
        <w:t xml:space="preserve"> physiqu</w:t>
      </w:r>
      <w:r>
        <w:rPr>
          <w:b/>
          <w:i/>
          <w:lang w:val="fr-FR"/>
        </w:rPr>
        <w:t xml:space="preserve">es </w:t>
      </w:r>
      <w:r w:rsidR="008F05BA" w:rsidRPr="008F05BA">
        <w:rPr>
          <w:b/>
          <w:i/>
          <w:lang w:val="fr-FR"/>
        </w:rPr>
        <w:t>et l’eau d’Hépar</w:t>
      </w:r>
      <w:r>
        <w:rPr>
          <w:b/>
          <w:i/>
          <w:lang w:val="fr-FR"/>
        </w:rPr>
        <w:t xml:space="preserve"> </w:t>
      </w:r>
      <w:bookmarkStart w:id="0" w:name="_GoBack"/>
      <w:bookmarkEnd w:id="0"/>
    </w:p>
    <w:p w14:paraId="549756F8" w14:textId="77777777" w:rsidR="008F05BA" w:rsidRPr="00947AD9" w:rsidRDefault="008F05BA" w:rsidP="008F05BA">
      <w:pPr>
        <w:jc w:val="center"/>
        <w:rPr>
          <w:b/>
          <w:lang w:val="fr-FR"/>
        </w:rPr>
      </w:pPr>
    </w:p>
    <w:p w14:paraId="4CF05424" w14:textId="31B330DC" w:rsidR="00947AD9" w:rsidRDefault="00947AD9">
      <w:pPr>
        <w:rPr>
          <w:lang w:val="fr-FR"/>
        </w:rPr>
      </w:pPr>
      <w:r>
        <w:rPr>
          <w:lang w:val="fr-FR"/>
        </w:rPr>
        <w:t xml:space="preserve">Bruxelles, le  21 mai 2015 – Parler de nausées ou de jambes lourdes pendant sa grossesse semble tout à fait normal mais dès qu’il s’agit de transit intestinal, les langues se lient et les femmes souffrent en silence comme </w:t>
      </w:r>
      <w:r w:rsidRPr="00760572">
        <w:rPr>
          <w:lang w:val="fr-FR"/>
        </w:rPr>
        <w:t>si c’était tabou. Et pourtant, la constipation est très fréquente pend</w:t>
      </w:r>
      <w:r w:rsidR="00C13648" w:rsidRPr="00760572">
        <w:rPr>
          <w:lang w:val="fr-FR"/>
        </w:rPr>
        <w:t>ant la grossesse, elle touche</w:t>
      </w:r>
      <w:r w:rsidR="00A215E5" w:rsidRPr="00760572">
        <w:rPr>
          <w:lang w:val="fr-FR"/>
        </w:rPr>
        <w:t>rait</w:t>
      </w:r>
      <w:r w:rsidR="00C13648">
        <w:rPr>
          <w:lang w:val="fr-FR"/>
        </w:rPr>
        <w:t xml:space="preserve"> </w:t>
      </w:r>
      <w:r>
        <w:rPr>
          <w:lang w:val="fr-FR"/>
        </w:rPr>
        <w:t>30 à 40% des femmes enceintes.</w:t>
      </w:r>
    </w:p>
    <w:p w14:paraId="3AD8C012" w14:textId="77777777" w:rsidR="00947AD9" w:rsidRDefault="00947AD9">
      <w:pPr>
        <w:rPr>
          <w:lang w:val="fr-FR"/>
        </w:rPr>
      </w:pPr>
    </w:p>
    <w:p w14:paraId="284D47F6" w14:textId="77777777" w:rsidR="00AE1640" w:rsidRPr="009B7360" w:rsidRDefault="00AE1640">
      <w:pPr>
        <w:rPr>
          <w:rFonts w:cs="Times New Roman"/>
          <w:b/>
          <w:color w:val="20A5FF"/>
          <w:szCs w:val="20"/>
          <w:lang w:val="fr-FR"/>
        </w:rPr>
      </w:pPr>
      <w:r w:rsidRPr="009B7360">
        <w:rPr>
          <w:rFonts w:cs="Times New Roman"/>
          <w:b/>
          <w:color w:val="20A5FF"/>
          <w:szCs w:val="20"/>
          <w:lang w:val="fr-FR"/>
        </w:rPr>
        <w:t>Les causes de la constipation pendant la grossesse</w:t>
      </w:r>
    </w:p>
    <w:p w14:paraId="6E31F9D0" w14:textId="47C1805E" w:rsidR="00A215E5" w:rsidRDefault="00947AD9" w:rsidP="00A215E5">
      <w:pPr>
        <w:rPr>
          <w:lang w:val="fr-FR"/>
        </w:rPr>
      </w:pPr>
      <w:r>
        <w:rPr>
          <w:lang w:val="fr-FR"/>
        </w:rPr>
        <w:t xml:space="preserve">Le Docteur </w:t>
      </w:r>
      <w:proofErr w:type="spellStart"/>
      <w:r>
        <w:rPr>
          <w:lang w:val="fr-FR"/>
        </w:rPr>
        <w:t>Carchon</w:t>
      </w:r>
      <w:proofErr w:type="spellEnd"/>
      <w:r>
        <w:rPr>
          <w:lang w:val="fr-FR"/>
        </w:rPr>
        <w:t xml:space="preserve">, médecin nutritionniste du </w:t>
      </w:r>
      <w:proofErr w:type="spellStart"/>
      <w:r>
        <w:rPr>
          <w:lang w:val="fr-FR"/>
        </w:rPr>
        <w:t>Medical</w:t>
      </w:r>
      <w:proofErr w:type="spellEnd"/>
      <w:r>
        <w:rPr>
          <w:lang w:val="fr-FR"/>
        </w:rPr>
        <w:t xml:space="preserve"> </w:t>
      </w:r>
      <w:proofErr w:type="spellStart"/>
      <w:r>
        <w:rPr>
          <w:lang w:val="fr-FR"/>
        </w:rPr>
        <w:t>Diet</w:t>
      </w:r>
      <w:proofErr w:type="spellEnd"/>
      <w:r>
        <w:rPr>
          <w:lang w:val="fr-FR"/>
        </w:rPr>
        <w:t xml:space="preserve"> Center (</w:t>
      </w:r>
      <w:r w:rsidR="00AE1640">
        <w:rPr>
          <w:lang w:val="fr-FR"/>
        </w:rPr>
        <w:t>www.</w:t>
      </w:r>
      <w:r>
        <w:rPr>
          <w:lang w:val="fr-FR"/>
        </w:rPr>
        <w:t xml:space="preserve">medicaldietcenter.be) explique : </w:t>
      </w:r>
      <w:r w:rsidRPr="00A215E5">
        <w:rPr>
          <w:lang w:val="fr-FR"/>
        </w:rPr>
        <w:t>« </w:t>
      </w:r>
      <w:r w:rsidRPr="00A215E5">
        <w:rPr>
          <w:i/>
          <w:lang w:val="fr-FR"/>
        </w:rPr>
        <w:t xml:space="preserve">La constipation pendant la grossesse </w:t>
      </w:r>
      <w:r w:rsidR="00AE1640" w:rsidRPr="00A215E5">
        <w:rPr>
          <w:i/>
          <w:lang w:val="fr-FR"/>
        </w:rPr>
        <w:t xml:space="preserve">est très </w:t>
      </w:r>
      <w:r w:rsidR="00AE1640" w:rsidRPr="00760572">
        <w:rPr>
          <w:i/>
          <w:lang w:val="fr-FR"/>
        </w:rPr>
        <w:t xml:space="preserve">fréquente </w:t>
      </w:r>
      <w:r w:rsidR="00A215E5" w:rsidRPr="00760572">
        <w:rPr>
          <w:i/>
          <w:lang w:val="fr-FR"/>
        </w:rPr>
        <w:t xml:space="preserve">et peut être </w:t>
      </w:r>
      <w:r w:rsidRPr="00760572">
        <w:rPr>
          <w:i/>
          <w:lang w:val="fr-FR"/>
        </w:rPr>
        <w:t xml:space="preserve">très gênante.  </w:t>
      </w:r>
      <w:r w:rsidR="00AE1640" w:rsidRPr="00760572">
        <w:rPr>
          <w:i/>
          <w:lang w:val="fr-FR"/>
        </w:rPr>
        <w:t>Plusieurs causes existent</w:t>
      </w:r>
      <w:r w:rsidRPr="00760572">
        <w:rPr>
          <w:i/>
          <w:lang w:val="fr-FR"/>
        </w:rPr>
        <w:t xml:space="preserve">: d’une part, le taux élevé de certaines hormones secrétées pendant la grossesse </w:t>
      </w:r>
      <w:r w:rsidR="00AE1640" w:rsidRPr="00760572">
        <w:rPr>
          <w:i/>
          <w:lang w:val="fr-FR"/>
        </w:rPr>
        <w:t xml:space="preserve">dès le premier trimestre </w:t>
      </w:r>
      <w:r w:rsidRPr="00760572">
        <w:rPr>
          <w:i/>
          <w:lang w:val="fr-FR"/>
        </w:rPr>
        <w:t>(notamment la progestérone) favorise le relâchement des muscles des intestins</w:t>
      </w:r>
      <w:r w:rsidR="00AE1640" w:rsidRPr="00760572">
        <w:rPr>
          <w:i/>
          <w:lang w:val="fr-FR"/>
        </w:rPr>
        <w:t xml:space="preserve">. D’autre part, l’utérus, de plus en plus volumineux, appuie sur les intestins qui ont alors du mal à se contracter (troisième trimestre). </w:t>
      </w:r>
      <w:r w:rsidR="00A215E5" w:rsidRPr="00760572">
        <w:rPr>
          <w:i/>
          <w:lang w:val="fr-FR"/>
        </w:rPr>
        <w:t>Ce phénomène est d’autant plus visible chez des patients carencés en magnésium</w:t>
      </w:r>
      <w:r w:rsidR="00AE1640" w:rsidRPr="00760572">
        <w:rPr>
          <w:i/>
          <w:lang w:val="fr-FR"/>
        </w:rPr>
        <w:t>. </w:t>
      </w:r>
      <w:r w:rsidR="00AE1640" w:rsidRPr="00760572">
        <w:rPr>
          <w:lang w:val="fr-FR"/>
        </w:rPr>
        <w:t>»</w:t>
      </w:r>
    </w:p>
    <w:p w14:paraId="658303B4" w14:textId="77777777" w:rsidR="00A215E5" w:rsidRDefault="00A215E5">
      <w:pPr>
        <w:rPr>
          <w:lang w:val="fr-FR"/>
        </w:rPr>
      </w:pPr>
    </w:p>
    <w:p w14:paraId="030DBA7D" w14:textId="77777777" w:rsidR="00AE1640" w:rsidRDefault="00AE1640">
      <w:pPr>
        <w:rPr>
          <w:lang w:val="fr-FR"/>
        </w:rPr>
      </w:pPr>
    </w:p>
    <w:p w14:paraId="40B80588" w14:textId="77777777" w:rsidR="00AE1640" w:rsidRPr="009B7360" w:rsidRDefault="00AE1640">
      <w:pPr>
        <w:rPr>
          <w:rFonts w:cs="Times New Roman"/>
          <w:b/>
          <w:color w:val="20A5FF"/>
          <w:szCs w:val="20"/>
          <w:lang w:val="fr-FR"/>
        </w:rPr>
      </w:pPr>
      <w:r w:rsidRPr="009B7360">
        <w:rPr>
          <w:rFonts w:cs="Times New Roman"/>
          <w:b/>
          <w:color w:val="20A5FF"/>
          <w:szCs w:val="20"/>
          <w:lang w:val="fr-FR"/>
        </w:rPr>
        <w:t>Se traiter naturellement et efficacement</w:t>
      </w:r>
    </w:p>
    <w:p w14:paraId="6EB90E1E" w14:textId="77777777" w:rsidR="00AE1640" w:rsidRPr="00A215E5" w:rsidRDefault="00AE1640" w:rsidP="00AE1640">
      <w:pPr>
        <w:rPr>
          <w:lang w:val="fr-FR"/>
        </w:rPr>
      </w:pPr>
      <w:r>
        <w:rPr>
          <w:lang w:val="fr-FR"/>
        </w:rPr>
        <w:t>Parler de sa constipation pendant la grossesse peut véritablement aider car, dans la majorité des cas, le recours à des solutions naturelles suffit</w:t>
      </w:r>
      <w:r w:rsidRPr="00A215E5">
        <w:rPr>
          <w:lang w:val="fr-FR"/>
        </w:rPr>
        <w:t xml:space="preserve">. </w:t>
      </w:r>
      <w:r w:rsidR="00AE0F02" w:rsidRPr="00A215E5">
        <w:rPr>
          <w:lang w:val="fr-FR"/>
        </w:rPr>
        <w:t xml:space="preserve">Le Docteur </w:t>
      </w:r>
      <w:proofErr w:type="spellStart"/>
      <w:r w:rsidR="00AE0F02" w:rsidRPr="00A215E5">
        <w:rPr>
          <w:lang w:val="fr-FR"/>
        </w:rPr>
        <w:t>Carchon</w:t>
      </w:r>
      <w:proofErr w:type="spellEnd"/>
      <w:r w:rsidR="00AE0F02" w:rsidRPr="00A215E5">
        <w:rPr>
          <w:lang w:val="fr-FR"/>
        </w:rPr>
        <w:t xml:space="preserve"> ajoute : « </w:t>
      </w:r>
      <w:r w:rsidR="00AE0F02" w:rsidRPr="00A215E5">
        <w:rPr>
          <w:i/>
          <w:lang w:val="fr-FR"/>
        </w:rPr>
        <w:t>Voici ce que je conseille à mes patientes enceintes quand elles souffrent de constipation et dans la majorité des cas, cela fonctionne.</w:t>
      </w:r>
    </w:p>
    <w:p w14:paraId="4C5F9254" w14:textId="732FE9FA" w:rsidR="00AE0F02" w:rsidRPr="00A215E5" w:rsidRDefault="00AE0F02" w:rsidP="00AE0F02">
      <w:pPr>
        <w:pStyle w:val="ListParagraph"/>
        <w:numPr>
          <w:ilvl w:val="0"/>
          <w:numId w:val="1"/>
        </w:numPr>
        <w:rPr>
          <w:i/>
          <w:lang w:val="fr-FR"/>
        </w:rPr>
      </w:pPr>
      <w:r w:rsidRPr="00A215E5">
        <w:rPr>
          <w:i/>
          <w:lang w:val="fr-FR"/>
        </w:rPr>
        <w:t>Manger des aliments riches en fibres</w:t>
      </w:r>
      <w:r w:rsidR="00357395" w:rsidRPr="00A215E5">
        <w:rPr>
          <w:i/>
          <w:lang w:val="fr-FR"/>
        </w:rPr>
        <w:t> :</w:t>
      </w:r>
      <w:r w:rsidRPr="00A215E5">
        <w:rPr>
          <w:i/>
          <w:lang w:val="fr-FR"/>
        </w:rPr>
        <w:t xml:space="preserve"> fruits, </w:t>
      </w:r>
      <w:r w:rsidR="00357395" w:rsidRPr="00A215E5">
        <w:rPr>
          <w:i/>
          <w:lang w:val="fr-FR"/>
        </w:rPr>
        <w:t>légumes,</w:t>
      </w:r>
      <w:r w:rsidRPr="00A215E5">
        <w:rPr>
          <w:i/>
          <w:lang w:val="fr-FR"/>
        </w:rPr>
        <w:t xml:space="preserve"> légum</w:t>
      </w:r>
      <w:r w:rsidR="00357395" w:rsidRPr="00A215E5">
        <w:rPr>
          <w:i/>
          <w:lang w:val="fr-FR"/>
        </w:rPr>
        <w:t>ineus</w:t>
      </w:r>
      <w:r w:rsidRPr="00A215E5">
        <w:rPr>
          <w:i/>
          <w:lang w:val="fr-FR"/>
        </w:rPr>
        <w:t>es</w:t>
      </w:r>
      <w:r w:rsidR="00357395" w:rsidRPr="00A215E5">
        <w:rPr>
          <w:i/>
          <w:lang w:val="fr-FR"/>
        </w:rPr>
        <w:t xml:space="preserve"> (lentilles, haricots rouges</w:t>
      </w:r>
      <w:proofErr w:type="gramStart"/>
      <w:r w:rsidR="00357395" w:rsidRPr="00A215E5">
        <w:rPr>
          <w:i/>
          <w:lang w:val="fr-FR"/>
        </w:rPr>
        <w:t>,…)</w:t>
      </w:r>
      <w:proofErr w:type="gramEnd"/>
      <w:r w:rsidRPr="00A215E5">
        <w:rPr>
          <w:i/>
          <w:lang w:val="fr-FR"/>
        </w:rPr>
        <w:t>, cér</w:t>
      </w:r>
      <w:r w:rsidR="00357395" w:rsidRPr="00A215E5">
        <w:rPr>
          <w:i/>
          <w:lang w:val="fr-FR"/>
        </w:rPr>
        <w:t>é</w:t>
      </w:r>
      <w:r w:rsidRPr="00A215E5">
        <w:rPr>
          <w:i/>
          <w:lang w:val="fr-FR"/>
        </w:rPr>
        <w:t xml:space="preserve">ales au </w:t>
      </w:r>
      <w:r w:rsidRPr="00760572">
        <w:rPr>
          <w:i/>
          <w:lang w:val="fr-FR"/>
        </w:rPr>
        <w:t>son</w:t>
      </w:r>
      <w:r w:rsidR="00A215E5" w:rsidRPr="00760572">
        <w:rPr>
          <w:i/>
          <w:lang w:val="fr-FR"/>
        </w:rPr>
        <w:t>, fruits secs</w:t>
      </w:r>
      <w:r w:rsidRPr="00760572">
        <w:rPr>
          <w:i/>
          <w:lang w:val="fr-FR"/>
        </w:rPr>
        <w:t>. Chaque</w:t>
      </w:r>
      <w:r w:rsidRPr="00A215E5">
        <w:rPr>
          <w:i/>
          <w:lang w:val="fr-FR"/>
        </w:rPr>
        <w:t xml:space="preserve"> femme doit sentir ce qu’elle tolère le mieux car les aliments riches en fibres peuvent provoquer des </w:t>
      </w:r>
      <w:r w:rsidR="00357395" w:rsidRPr="00A215E5">
        <w:rPr>
          <w:i/>
          <w:lang w:val="fr-FR"/>
        </w:rPr>
        <w:t>ballonnements</w:t>
      </w:r>
      <w:r w:rsidRPr="00A215E5">
        <w:rPr>
          <w:i/>
          <w:lang w:val="fr-FR"/>
        </w:rPr>
        <w:t xml:space="preserve"> et des gaz.</w:t>
      </w:r>
    </w:p>
    <w:p w14:paraId="097D7D0E" w14:textId="32C56FF9" w:rsidR="00AE0F02" w:rsidRPr="00A215E5" w:rsidRDefault="00AE0F02" w:rsidP="00AE0F02">
      <w:pPr>
        <w:pStyle w:val="ListParagraph"/>
        <w:numPr>
          <w:ilvl w:val="0"/>
          <w:numId w:val="1"/>
        </w:numPr>
        <w:rPr>
          <w:i/>
          <w:lang w:val="fr-FR"/>
        </w:rPr>
      </w:pPr>
      <w:r w:rsidRPr="00A215E5">
        <w:rPr>
          <w:i/>
          <w:lang w:val="fr-FR"/>
        </w:rPr>
        <w:t>Consommer moins d’aliments raffinés comme le riz blanc ou le pain blanc et privilégie</w:t>
      </w:r>
      <w:r w:rsidR="00665067" w:rsidRPr="00A215E5">
        <w:rPr>
          <w:i/>
          <w:lang w:val="fr-FR"/>
        </w:rPr>
        <w:t>r le riz, les pâ</w:t>
      </w:r>
      <w:r w:rsidRPr="00A215E5">
        <w:rPr>
          <w:i/>
          <w:lang w:val="fr-FR"/>
        </w:rPr>
        <w:t>tes et le pain complets</w:t>
      </w:r>
      <w:r w:rsidR="00A215E5">
        <w:rPr>
          <w:i/>
          <w:lang w:val="fr-FR"/>
        </w:rPr>
        <w:t>.</w:t>
      </w:r>
    </w:p>
    <w:p w14:paraId="2E334213" w14:textId="77777777" w:rsidR="00AE0F02" w:rsidRPr="00A215E5" w:rsidRDefault="00AE0F02" w:rsidP="00AE0F02">
      <w:pPr>
        <w:pStyle w:val="ListParagraph"/>
        <w:numPr>
          <w:ilvl w:val="0"/>
          <w:numId w:val="1"/>
        </w:numPr>
        <w:rPr>
          <w:i/>
          <w:lang w:val="fr-FR"/>
        </w:rPr>
      </w:pPr>
      <w:r w:rsidRPr="00A215E5">
        <w:rPr>
          <w:i/>
          <w:lang w:val="fr-FR"/>
        </w:rPr>
        <w:t>Faire régulièrement de l’exercice physique doux comme la marche</w:t>
      </w:r>
      <w:r w:rsidR="00357395" w:rsidRPr="00A215E5">
        <w:rPr>
          <w:i/>
          <w:lang w:val="fr-FR"/>
        </w:rPr>
        <w:t xml:space="preserve"> ou la natation</w:t>
      </w:r>
      <w:r w:rsidRPr="00A215E5">
        <w:rPr>
          <w:i/>
          <w:lang w:val="fr-FR"/>
        </w:rPr>
        <w:t xml:space="preserve"> qui sollicite les muscles de la sangle abdominale ; ce qui améliore le transit.</w:t>
      </w:r>
    </w:p>
    <w:p w14:paraId="7F7AB162" w14:textId="00AB3CB2" w:rsidR="00AE0F02" w:rsidRPr="00A215E5" w:rsidRDefault="00AE0F02" w:rsidP="00F67316">
      <w:pPr>
        <w:pStyle w:val="ListParagraph"/>
        <w:numPr>
          <w:ilvl w:val="0"/>
          <w:numId w:val="1"/>
        </w:numPr>
        <w:rPr>
          <w:i/>
          <w:lang w:val="fr-FR"/>
        </w:rPr>
      </w:pPr>
      <w:r w:rsidRPr="00A215E5">
        <w:rPr>
          <w:i/>
          <w:lang w:val="fr-FR"/>
        </w:rPr>
        <w:t>Boire, boire</w:t>
      </w:r>
      <w:r w:rsidR="00357395" w:rsidRPr="00A215E5">
        <w:rPr>
          <w:i/>
          <w:lang w:val="fr-FR"/>
        </w:rPr>
        <w:t>,</w:t>
      </w:r>
      <w:r w:rsidRPr="00A215E5">
        <w:rPr>
          <w:i/>
          <w:lang w:val="fr-FR"/>
        </w:rPr>
        <w:t xml:space="preserve"> boire</w:t>
      </w:r>
      <w:r w:rsidR="00357395" w:rsidRPr="00A215E5">
        <w:rPr>
          <w:i/>
          <w:lang w:val="fr-FR"/>
        </w:rPr>
        <w:t>, au moins un litre et demi à deux litres par jour. Associés aux fibres, les liquides encouragent le transit intestinal. P</w:t>
      </w:r>
      <w:r w:rsidRPr="00A215E5">
        <w:rPr>
          <w:i/>
          <w:lang w:val="fr-FR"/>
        </w:rPr>
        <w:t>rivilégiez une eau riche en magnésium.</w:t>
      </w:r>
      <w:r w:rsidR="00C13648" w:rsidRPr="00A215E5">
        <w:rPr>
          <w:i/>
          <w:lang w:val="fr-FR"/>
        </w:rPr>
        <w:t xml:space="preserve"> Hépar est </w:t>
      </w:r>
      <w:r w:rsidR="00CC2157" w:rsidRPr="00A215E5">
        <w:rPr>
          <w:i/>
          <w:lang w:val="fr-FR"/>
        </w:rPr>
        <w:t xml:space="preserve">une </w:t>
      </w:r>
      <w:r w:rsidR="00C13648" w:rsidRPr="00A215E5">
        <w:rPr>
          <w:i/>
          <w:lang w:val="fr-FR"/>
        </w:rPr>
        <w:t>eau minérale naturelle plate</w:t>
      </w:r>
      <w:r w:rsidR="00CC2157" w:rsidRPr="00A215E5">
        <w:rPr>
          <w:i/>
          <w:lang w:val="fr-FR"/>
        </w:rPr>
        <w:t xml:space="preserve"> qui </w:t>
      </w:r>
      <w:r w:rsidR="00C13648" w:rsidRPr="00A215E5">
        <w:rPr>
          <w:i/>
          <w:lang w:val="fr-FR"/>
        </w:rPr>
        <w:t xml:space="preserve">détient </w:t>
      </w:r>
      <w:r w:rsidR="00CC2157" w:rsidRPr="00A215E5">
        <w:rPr>
          <w:i/>
          <w:lang w:val="fr-FR"/>
        </w:rPr>
        <w:t>une des</w:t>
      </w:r>
      <w:r w:rsidR="00C13648" w:rsidRPr="00A215E5">
        <w:rPr>
          <w:i/>
          <w:lang w:val="fr-FR"/>
        </w:rPr>
        <w:t xml:space="preserve"> plus forte</w:t>
      </w:r>
      <w:r w:rsidR="00CC2157" w:rsidRPr="00A215E5">
        <w:rPr>
          <w:i/>
          <w:lang w:val="fr-FR"/>
        </w:rPr>
        <w:t>s</w:t>
      </w:r>
      <w:r w:rsidR="00C13648" w:rsidRPr="00A215E5">
        <w:rPr>
          <w:i/>
          <w:lang w:val="fr-FR"/>
        </w:rPr>
        <w:t xml:space="preserve"> concentration</w:t>
      </w:r>
      <w:r w:rsidR="00CC2157" w:rsidRPr="00A215E5">
        <w:rPr>
          <w:i/>
          <w:lang w:val="fr-FR"/>
        </w:rPr>
        <w:t>s</w:t>
      </w:r>
      <w:r w:rsidR="00F67316" w:rsidRPr="00A215E5">
        <w:rPr>
          <w:i/>
          <w:lang w:val="fr-FR"/>
        </w:rPr>
        <w:t xml:space="preserve"> en magnésium</w:t>
      </w:r>
      <w:r w:rsidR="00240CBE" w:rsidRPr="00A215E5">
        <w:rPr>
          <w:i/>
          <w:lang w:val="fr-FR"/>
        </w:rPr>
        <w:t xml:space="preserve"> </w:t>
      </w:r>
      <w:r w:rsidR="00F67316" w:rsidRPr="00A215E5">
        <w:rPr>
          <w:i/>
          <w:lang w:val="fr-FR"/>
        </w:rPr>
        <w:t>(119mg/l)</w:t>
      </w:r>
    </w:p>
    <w:p w14:paraId="520540AA" w14:textId="005E0A80" w:rsidR="00A215E5" w:rsidRPr="00A215E5" w:rsidRDefault="00AE0F02" w:rsidP="00A215E5">
      <w:pPr>
        <w:pStyle w:val="ListParagraph"/>
        <w:numPr>
          <w:ilvl w:val="0"/>
          <w:numId w:val="1"/>
        </w:numPr>
        <w:rPr>
          <w:i/>
          <w:lang w:val="fr-FR"/>
        </w:rPr>
      </w:pPr>
      <w:r w:rsidRPr="00A215E5">
        <w:rPr>
          <w:i/>
          <w:lang w:val="fr-FR"/>
        </w:rPr>
        <w:t xml:space="preserve">Surtout ne </w:t>
      </w:r>
      <w:r w:rsidR="00665067" w:rsidRPr="00A215E5">
        <w:rPr>
          <w:i/>
          <w:lang w:val="fr-FR"/>
        </w:rPr>
        <w:t xml:space="preserve">pas </w:t>
      </w:r>
      <w:r w:rsidRPr="00A215E5">
        <w:rPr>
          <w:i/>
          <w:lang w:val="fr-FR"/>
        </w:rPr>
        <w:t>prendre de laxatif sans avis médical</w:t>
      </w:r>
      <w:r w:rsidR="00665067" w:rsidRPr="00A215E5">
        <w:rPr>
          <w:i/>
          <w:lang w:val="fr-FR"/>
        </w:rPr>
        <w:t> »</w:t>
      </w:r>
    </w:p>
    <w:p w14:paraId="4B7E1946" w14:textId="77777777" w:rsidR="00665067" w:rsidRPr="00665067" w:rsidRDefault="00665067" w:rsidP="00665067">
      <w:pPr>
        <w:pStyle w:val="ListParagraph"/>
        <w:rPr>
          <w:i/>
          <w:lang w:val="fr-FR"/>
        </w:rPr>
      </w:pPr>
    </w:p>
    <w:p w14:paraId="3F9C77E2" w14:textId="77777777" w:rsidR="00AE1640" w:rsidRPr="009B7360" w:rsidRDefault="00AE1640" w:rsidP="00AE1640">
      <w:pPr>
        <w:rPr>
          <w:rFonts w:cs="Times New Roman"/>
          <w:b/>
          <w:color w:val="20A5FF"/>
          <w:szCs w:val="20"/>
          <w:lang w:val="fr-FR"/>
        </w:rPr>
      </w:pPr>
      <w:r w:rsidRPr="009B7360">
        <w:rPr>
          <w:rFonts w:cs="Times New Roman"/>
          <w:b/>
          <w:color w:val="20A5FF"/>
          <w:szCs w:val="20"/>
          <w:lang w:val="fr-FR"/>
        </w:rPr>
        <w:t>L’eau d’Hépar</w:t>
      </w:r>
      <w:r w:rsidR="00E923A1" w:rsidRPr="009B7360">
        <w:rPr>
          <w:rFonts w:cs="Times New Roman"/>
          <w:b/>
          <w:color w:val="20A5FF"/>
          <w:szCs w:val="20"/>
          <w:lang w:val="fr-FR"/>
        </w:rPr>
        <w:t xml:space="preserve"> facilite le transit</w:t>
      </w:r>
    </w:p>
    <w:p w14:paraId="70AFF0B1" w14:textId="77777777" w:rsidR="00A36A51" w:rsidRDefault="00A36A51" w:rsidP="00AE1640">
      <w:pPr>
        <w:rPr>
          <w:lang w:val="fr-FR"/>
        </w:rPr>
      </w:pPr>
      <w:r>
        <w:rPr>
          <w:lang w:val="fr-FR"/>
        </w:rPr>
        <w:lastRenderedPageBreak/>
        <w:t xml:space="preserve">Boire de l’eau aide à liquéfier les selles pendant la grossesse mais pas seulement. L’hydratation de la mère influence le bon développement du fœtus et le volume du liquide amniotique. </w:t>
      </w:r>
      <w:r w:rsidR="007E24CB">
        <w:rPr>
          <w:lang w:val="fr-FR"/>
        </w:rPr>
        <w:t>Elle peut avoir également un impact sur la sécheresse de la peau, les infections urinaires ou encore les fringales… Et la meilleure boisson à adopter pour s’hydrater est l’eau puisqu’elle ne contient ni sucres, ni excitants….</w:t>
      </w:r>
    </w:p>
    <w:p w14:paraId="28B19D1B" w14:textId="77777777" w:rsidR="007E24CB" w:rsidRDefault="007E24CB" w:rsidP="00AE1640">
      <w:pPr>
        <w:rPr>
          <w:lang w:val="fr-FR"/>
        </w:rPr>
      </w:pPr>
    </w:p>
    <w:p w14:paraId="40E4D060" w14:textId="77777777" w:rsidR="00E923A1" w:rsidRPr="00CC2157" w:rsidRDefault="007E24CB" w:rsidP="00AE1640">
      <w:pPr>
        <w:rPr>
          <w:lang w:val="fr-FR"/>
        </w:rPr>
      </w:pPr>
      <w:r>
        <w:rPr>
          <w:lang w:val="fr-FR"/>
        </w:rPr>
        <w:t xml:space="preserve">Mais une eau n’est pas une autre. Il faut choisir la sienne avec soin en fonction de ses carences éventuelles de l’alimentation. Et pendant la grossesse, l’eau d’Hépar peut véritablement être bienfaitrice. </w:t>
      </w:r>
      <w:r w:rsidR="00F918D3">
        <w:rPr>
          <w:lang w:val="fr-FR"/>
        </w:rPr>
        <w:t xml:space="preserve">C’est une eau naturelle sulfatée, </w:t>
      </w:r>
      <w:r w:rsidR="00F918D3" w:rsidRPr="00CC2157">
        <w:rPr>
          <w:lang w:val="fr-FR"/>
        </w:rPr>
        <w:t>ca</w:t>
      </w:r>
      <w:r w:rsidR="00E331E2" w:rsidRPr="00CC2157">
        <w:rPr>
          <w:lang w:val="fr-FR"/>
        </w:rPr>
        <w:t>l</w:t>
      </w:r>
      <w:r w:rsidR="00F918D3" w:rsidRPr="00CC2157">
        <w:rPr>
          <w:lang w:val="fr-FR"/>
        </w:rPr>
        <w:t xml:space="preserve">cique </w:t>
      </w:r>
      <w:r w:rsidR="00F918D3">
        <w:rPr>
          <w:lang w:val="fr-FR"/>
        </w:rPr>
        <w:t xml:space="preserve">et magnésienne. </w:t>
      </w:r>
      <w:r w:rsidRPr="00CC2157">
        <w:rPr>
          <w:lang w:val="fr-FR"/>
        </w:rPr>
        <w:t xml:space="preserve">Elle </w:t>
      </w:r>
      <w:r w:rsidR="009B7360" w:rsidRPr="00CC2157">
        <w:rPr>
          <w:lang w:val="fr-FR"/>
        </w:rPr>
        <w:t xml:space="preserve">détient </w:t>
      </w:r>
      <w:r w:rsidR="00CC2157" w:rsidRPr="00CC2157">
        <w:rPr>
          <w:lang w:val="fr-FR"/>
        </w:rPr>
        <w:t xml:space="preserve">une très forte concentration en magnésium </w:t>
      </w:r>
      <w:r w:rsidR="00E331E2" w:rsidRPr="00CC2157">
        <w:rPr>
          <w:lang w:val="fr-FR"/>
        </w:rPr>
        <w:t>(119mg/l).</w:t>
      </w:r>
      <w:r w:rsidR="00F918D3" w:rsidRPr="00CC2157">
        <w:rPr>
          <w:lang w:val="fr-FR"/>
        </w:rPr>
        <w:t xml:space="preserve"> </w:t>
      </w:r>
    </w:p>
    <w:p w14:paraId="251ADC3A" w14:textId="77777777" w:rsidR="00CC2157" w:rsidRDefault="00CC2157" w:rsidP="00AE1640">
      <w:pPr>
        <w:rPr>
          <w:lang w:val="fr-FR"/>
        </w:rPr>
      </w:pPr>
    </w:p>
    <w:p w14:paraId="127F5F63" w14:textId="77777777" w:rsidR="00E923A1" w:rsidRDefault="00E923A1" w:rsidP="00E923A1">
      <w:pPr>
        <w:rPr>
          <w:lang w:val="fr-FR"/>
        </w:rPr>
      </w:pPr>
      <w:r w:rsidRPr="00E923A1">
        <w:rPr>
          <w:lang w:val="fr-FR"/>
        </w:rPr>
        <w:t xml:space="preserve">Pendant la grossesse, les femmes ont des besoins en magnésium plus importants. Grâce à sa teneur en magnésium, boire 1L d’HÉPAR chaque jour (soit une consommation de 119 mg de magnésium) permet de couvrir </w:t>
      </w:r>
      <w:r w:rsidR="00CC2157">
        <w:rPr>
          <w:lang w:val="fr-FR"/>
        </w:rPr>
        <w:t xml:space="preserve">31% </w:t>
      </w:r>
      <w:r w:rsidRPr="00E923A1">
        <w:rPr>
          <w:lang w:val="fr-FR"/>
        </w:rPr>
        <w:t xml:space="preserve"> de ces besoins quotidiens, et ce, dans le cadre d’une alimentation variée et équilibrée et d’un mode de vie sain. L’eau minérale naturelle </w:t>
      </w:r>
      <w:r w:rsidR="00E331E2" w:rsidRPr="00CC2157">
        <w:rPr>
          <w:lang w:val="fr-FR"/>
        </w:rPr>
        <w:t>d’</w:t>
      </w:r>
      <w:r w:rsidRPr="00CC2157">
        <w:rPr>
          <w:lang w:val="fr-FR"/>
        </w:rPr>
        <w:t>H</w:t>
      </w:r>
      <w:r w:rsidR="009B7360" w:rsidRPr="00CC2157">
        <w:rPr>
          <w:lang w:val="fr-FR"/>
        </w:rPr>
        <w:t>épar</w:t>
      </w:r>
      <w:r w:rsidRPr="00E923A1">
        <w:rPr>
          <w:lang w:val="fr-FR"/>
        </w:rPr>
        <w:t xml:space="preserve"> est donc une façon à la fois simple et agréable de consommer du magnésium.</w:t>
      </w:r>
    </w:p>
    <w:p w14:paraId="3B7B02ED" w14:textId="77777777" w:rsidR="00E923A1" w:rsidRDefault="00E923A1" w:rsidP="00E923A1">
      <w:pPr>
        <w:rPr>
          <w:lang w:val="fr-FR"/>
        </w:rPr>
      </w:pPr>
    </w:p>
    <w:p w14:paraId="792C0D25" w14:textId="77777777" w:rsidR="00F918D3" w:rsidRDefault="00E923A1" w:rsidP="00943C31">
      <w:pPr>
        <w:tabs>
          <w:tab w:val="left" w:pos="5103"/>
        </w:tabs>
        <w:rPr>
          <w:lang w:val="fr-FR"/>
        </w:rPr>
      </w:pPr>
      <w:r>
        <w:rPr>
          <w:lang w:val="fr-FR"/>
        </w:rPr>
        <w:t>De plus, l’eau d’Hépar a prouvé son efficacité sur la constipation fonctionnelle</w:t>
      </w:r>
      <w:r w:rsidR="00CC2157">
        <w:rPr>
          <w:rStyle w:val="FootnoteReference"/>
          <w:lang w:val="fr-FR"/>
        </w:rPr>
        <w:footnoteReference w:id="1"/>
      </w:r>
      <w:r>
        <w:rPr>
          <w:lang w:val="fr-FR"/>
        </w:rPr>
        <w:t xml:space="preserve">. </w:t>
      </w:r>
      <w:r w:rsidR="00F918D3" w:rsidRPr="00F918D3">
        <w:rPr>
          <w:lang w:val="fr-FR"/>
        </w:rPr>
        <w:t>En 2012, une étude a été menée sur une population de femmes souffrant de constipation fonctionnelle définie par les critères de Rome III</w:t>
      </w:r>
      <w:r w:rsidR="00CC2157">
        <w:rPr>
          <w:rStyle w:val="FootnoteReference"/>
          <w:lang w:val="fr-FR"/>
        </w:rPr>
        <w:footnoteReference w:id="2"/>
      </w:r>
      <w:r w:rsidR="00F918D3" w:rsidRPr="00F918D3">
        <w:rPr>
          <w:lang w:val="fr-FR"/>
        </w:rPr>
        <w:t>. La consommation d’1L d’Hépar par jour durant une à deux semaines s’est révélée être un traitement efficace dans l’amélioration de leur transit intestinal en réduisant leur constipation</w:t>
      </w:r>
      <w:r w:rsidR="00CC2157">
        <w:rPr>
          <w:rStyle w:val="FootnoteReference"/>
          <w:lang w:val="fr-FR"/>
        </w:rPr>
        <w:footnoteReference w:id="3"/>
      </w:r>
      <w:r w:rsidR="00F918D3" w:rsidRPr="00F918D3">
        <w:rPr>
          <w:lang w:val="fr-FR"/>
        </w:rPr>
        <w:t>. Ce bénéfice était maintenu jusqu’à la 4ème semaine de traitement. La consommation d’Hépar est par ailleurs apparue particulièrement efficace chez les patientes dont la constipation était associée à de fortes douleurs abdominales. Enfin, l’étude a confirmé que les effets secondaires que peut occasionner la consommation d’Hépar sont rares et mineurs.</w:t>
      </w:r>
      <w:r w:rsidR="00943C31">
        <w:rPr>
          <w:lang w:val="fr-FR"/>
        </w:rPr>
        <w:t xml:space="preserve"> C’est donc parfait pour la femme enceinte qui souffre de constipation.</w:t>
      </w:r>
    </w:p>
    <w:p w14:paraId="2A01367C" w14:textId="77777777" w:rsidR="00E217D3" w:rsidRDefault="00E217D3" w:rsidP="00F918D3">
      <w:pPr>
        <w:rPr>
          <w:lang w:val="fr-FR"/>
        </w:rPr>
      </w:pPr>
    </w:p>
    <w:p w14:paraId="0B93F836" w14:textId="77777777" w:rsidR="00E217D3" w:rsidRDefault="00E217D3" w:rsidP="00F918D3">
      <w:pPr>
        <w:rPr>
          <w:lang w:val="fr-FR"/>
        </w:rPr>
      </w:pPr>
      <w:r>
        <w:rPr>
          <w:lang w:val="fr-FR"/>
        </w:rPr>
        <w:t xml:space="preserve">Si toutefois, malgré les mesures </w:t>
      </w:r>
      <w:proofErr w:type="spellStart"/>
      <w:r>
        <w:rPr>
          <w:lang w:val="fr-FR"/>
        </w:rPr>
        <w:t>hygéno-diététiques</w:t>
      </w:r>
      <w:proofErr w:type="spellEnd"/>
      <w:r>
        <w:rPr>
          <w:lang w:val="fr-FR"/>
        </w:rPr>
        <w:t xml:space="preserve"> prises pour lutter contre la constipation, celle-ci persiste, il est essentiel d’aller consulter un médecin qui pourra prescrire un traitement adéquat et sans risques pour le bébé.</w:t>
      </w:r>
    </w:p>
    <w:p w14:paraId="46A5D5D5" w14:textId="77777777" w:rsidR="00E217D3" w:rsidRDefault="00E217D3" w:rsidP="00F918D3">
      <w:pPr>
        <w:rPr>
          <w:lang w:val="fr-FR"/>
        </w:rPr>
      </w:pPr>
      <w:r>
        <w:rPr>
          <w:lang w:val="fr-FR"/>
        </w:rPr>
        <w:t xml:space="preserve">Docteur </w:t>
      </w:r>
      <w:proofErr w:type="spellStart"/>
      <w:r>
        <w:rPr>
          <w:lang w:val="fr-FR"/>
        </w:rPr>
        <w:t>Carchon</w:t>
      </w:r>
      <w:proofErr w:type="spellEnd"/>
      <w:r>
        <w:rPr>
          <w:lang w:val="fr-FR"/>
        </w:rPr>
        <w:t xml:space="preserve"> rappelle : « </w:t>
      </w:r>
      <w:r w:rsidR="00755608">
        <w:rPr>
          <w:i/>
          <w:lang w:val="fr-FR"/>
        </w:rPr>
        <w:t>Je conseille aux femmes enceintes de ne pas prendre leur mal en patience. B</w:t>
      </w:r>
      <w:r w:rsidRPr="00943C31">
        <w:rPr>
          <w:i/>
          <w:lang w:val="fr-FR"/>
        </w:rPr>
        <w:t xml:space="preserve">ien souvent, </w:t>
      </w:r>
      <w:r w:rsidR="00943C31" w:rsidRPr="00943C31">
        <w:rPr>
          <w:i/>
          <w:lang w:val="fr-FR"/>
        </w:rPr>
        <w:t>t</w:t>
      </w:r>
      <w:r w:rsidR="00BB669B">
        <w:rPr>
          <w:i/>
          <w:lang w:val="fr-FR"/>
        </w:rPr>
        <w:t>out se joue sur une adaptation d</w:t>
      </w:r>
      <w:r w:rsidR="00943C31" w:rsidRPr="00943C31">
        <w:rPr>
          <w:i/>
          <w:lang w:val="fr-FR"/>
        </w:rPr>
        <w:t>e son alimentation et une meilleure hydratation combinée à un exercice physique doux ! Le tout est de le savoir et d’oser en parler </w:t>
      </w:r>
      <w:r w:rsidR="00943C31">
        <w:rPr>
          <w:lang w:val="fr-FR"/>
        </w:rPr>
        <w:t>! »</w:t>
      </w:r>
    </w:p>
    <w:p w14:paraId="57A79846" w14:textId="77777777" w:rsidR="00760572" w:rsidRDefault="00760572" w:rsidP="00F918D3">
      <w:pPr>
        <w:rPr>
          <w:lang w:val="fr-FR"/>
        </w:rPr>
      </w:pPr>
    </w:p>
    <w:p w14:paraId="6EF55C11" w14:textId="77777777" w:rsidR="00BB669B" w:rsidRPr="00760572" w:rsidRDefault="00BB669B" w:rsidP="00F918D3">
      <w:pPr>
        <w:rPr>
          <w:sz w:val="20"/>
          <w:szCs w:val="20"/>
          <w:lang w:val="fr-FR"/>
        </w:rPr>
      </w:pPr>
      <w:r w:rsidRPr="00760572">
        <w:rPr>
          <w:sz w:val="20"/>
          <w:szCs w:val="20"/>
          <w:lang w:val="fr-FR"/>
        </w:rPr>
        <w:t>Pour les informations presse, prenez contact avec :</w:t>
      </w:r>
    </w:p>
    <w:p w14:paraId="7B536FA7" w14:textId="60859509" w:rsidR="00CC2157" w:rsidRDefault="00BB669B" w:rsidP="00F918D3">
      <w:pPr>
        <w:rPr>
          <w:lang w:val="fr-FR"/>
        </w:rPr>
      </w:pPr>
      <w:proofErr w:type="spellStart"/>
      <w:r w:rsidRPr="00760572">
        <w:rPr>
          <w:sz w:val="20"/>
          <w:szCs w:val="20"/>
          <w:lang w:val="fr-FR"/>
        </w:rPr>
        <w:t>Pride</w:t>
      </w:r>
      <w:proofErr w:type="spellEnd"/>
      <w:r w:rsidRPr="00760572">
        <w:rPr>
          <w:sz w:val="20"/>
          <w:szCs w:val="20"/>
          <w:lang w:val="fr-FR"/>
        </w:rPr>
        <w:t xml:space="preserve"> - Margot Chapelle – </w:t>
      </w:r>
      <w:hyperlink r:id="rId9" w:history="1">
        <w:r w:rsidRPr="00760572">
          <w:rPr>
            <w:rStyle w:val="Hyperlink"/>
            <w:sz w:val="20"/>
            <w:szCs w:val="20"/>
            <w:lang w:val="fr-FR"/>
          </w:rPr>
          <w:t>margot.chapelle@pr-ide.be</w:t>
        </w:r>
      </w:hyperlink>
      <w:r w:rsidRPr="00760572">
        <w:rPr>
          <w:sz w:val="20"/>
          <w:szCs w:val="20"/>
          <w:lang w:val="fr-FR"/>
        </w:rPr>
        <w:t xml:space="preserve"> - 02 792 16 13</w:t>
      </w:r>
    </w:p>
    <w:sectPr w:rsidR="00CC2157" w:rsidSect="00734C50">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1046F" w14:textId="77777777" w:rsidR="00A215E5" w:rsidRDefault="00A215E5" w:rsidP="009B7360">
      <w:r>
        <w:separator/>
      </w:r>
    </w:p>
  </w:endnote>
  <w:endnote w:type="continuationSeparator" w:id="0">
    <w:p w14:paraId="4FF33E72" w14:textId="77777777" w:rsidR="00A215E5" w:rsidRDefault="00A215E5" w:rsidP="009B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6241E" w14:textId="77777777" w:rsidR="00A215E5" w:rsidRDefault="00A215E5" w:rsidP="009B7360">
      <w:r>
        <w:separator/>
      </w:r>
    </w:p>
  </w:footnote>
  <w:footnote w:type="continuationSeparator" w:id="0">
    <w:p w14:paraId="0B56E0E9" w14:textId="77777777" w:rsidR="00A215E5" w:rsidRDefault="00A215E5" w:rsidP="009B7360">
      <w:r>
        <w:continuationSeparator/>
      </w:r>
    </w:p>
  </w:footnote>
  <w:footnote w:id="1">
    <w:p w14:paraId="022A6B2A" w14:textId="77777777" w:rsidR="00A215E5" w:rsidRPr="00760572" w:rsidRDefault="00A215E5">
      <w:pPr>
        <w:pStyle w:val="FootnoteText"/>
        <w:rPr>
          <w:sz w:val="18"/>
          <w:szCs w:val="18"/>
          <w:lang w:val="nl-NL"/>
        </w:rPr>
      </w:pPr>
      <w:r w:rsidRPr="00CC2157">
        <w:rPr>
          <w:rStyle w:val="FootnoteReference"/>
          <w:sz w:val="20"/>
          <w:szCs w:val="20"/>
        </w:rPr>
        <w:footnoteRef/>
      </w:r>
      <w:r w:rsidRPr="00CC2157">
        <w:rPr>
          <w:sz w:val="20"/>
          <w:szCs w:val="20"/>
        </w:rPr>
        <w:t xml:space="preserve"> </w:t>
      </w:r>
      <w:proofErr w:type="spellStart"/>
      <w:r w:rsidRPr="00760572">
        <w:rPr>
          <w:sz w:val="18"/>
          <w:szCs w:val="18"/>
        </w:rPr>
        <w:t>Dupont</w:t>
      </w:r>
      <w:proofErr w:type="spellEnd"/>
      <w:r w:rsidRPr="00760572">
        <w:rPr>
          <w:sz w:val="18"/>
          <w:szCs w:val="18"/>
        </w:rPr>
        <w:t xml:space="preserve"> C, </w:t>
      </w:r>
      <w:proofErr w:type="spellStart"/>
      <w:r w:rsidRPr="00760572">
        <w:rPr>
          <w:sz w:val="18"/>
          <w:szCs w:val="18"/>
        </w:rPr>
        <w:t>Campagne</w:t>
      </w:r>
      <w:proofErr w:type="spellEnd"/>
      <w:r w:rsidRPr="00760572">
        <w:rPr>
          <w:sz w:val="18"/>
          <w:szCs w:val="18"/>
        </w:rPr>
        <w:t xml:space="preserve"> A, Constant F, Efficacy and safety of magnesium sulfate-rich water for patients with functional constipation, Clinical Gastroenterology and </w:t>
      </w:r>
      <w:proofErr w:type="spellStart"/>
      <w:r w:rsidRPr="00760572">
        <w:rPr>
          <w:sz w:val="18"/>
          <w:szCs w:val="18"/>
        </w:rPr>
        <w:t>Hepatology</w:t>
      </w:r>
      <w:proofErr w:type="spellEnd"/>
      <w:r w:rsidRPr="00760572">
        <w:rPr>
          <w:sz w:val="18"/>
          <w:szCs w:val="18"/>
        </w:rPr>
        <w:t xml:space="preserve"> (2014)</w:t>
      </w:r>
    </w:p>
  </w:footnote>
  <w:footnote w:id="2">
    <w:p w14:paraId="305DC8D4" w14:textId="77777777" w:rsidR="00A215E5" w:rsidRPr="00760572" w:rsidRDefault="00A215E5" w:rsidP="00CC2157">
      <w:pPr>
        <w:rPr>
          <w:sz w:val="18"/>
          <w:szCs w:val="18"/>
          <w:lang w:val="nl-NL"/>
        </w:rPr>
      </w:pPr>
      <w:r w:rsidRPr="00760572">
        <w:rPr>
          <w:rStyle w:val="FootnoteReference"/>
          <w:sz w:val="18"/>
          <w:szCs w:val="18"/>
        </w:rPr>
        <w:footnoteRef/>
      </w:r>
      <w:r w:rsidRPr="00760572">
        <w:rPr>
          <w:sz w:val="18"/>
          <w:szCs w:val="18"/>
        </w:rPr>
        <w:t xml:space="preserve"> </w:t>
      </w:r>
      <w:proofErr w:type="spellStart"/>
      <w:r w:rsidRPr="00760572">
        <w:rPr>
          <w:rFonts w:ascii="Times" w:eastAsia="Times New Roman" w:hAnsi="Times" w:cs="Times New Roman"/>
          <w:sz w:val="18"/>
          <w:szCs w:val="18"/>
        </w:rPr>
        <w:t>Longstreth</w:t>
      </w:r>
      <w:proofErr w:type="spellEnd"/>
      <w:r w:rsidRPr="00760572">
        <w:rPr>
          <w:rFonts w:ascii="Times" w:eastAsia="Times New Roman" w:hAnsi="Times" w:cs="Times New Roman"/>
          <w:sz w:val="18"/>
          <w:szCs w:val="18"/>
        </w:rPr>
        <w:t xml:space="preserve"> GF et al. Functional bowel disorders. Gastroenterology </w:t>
      </w:r>
      <w:proofErr w:type="gramStart"/>
      <w:r w:rsidRPr="00760572">
        <w:rPr>
          <w:rFonts w:ascii="Times" w:eastAsia="Times New Roman" w:hAnsi="Times" w:cs="Times New Roman"/>
          <w:sz w:val="18"/>
          <w:szCs w:val="18"/>
        </w:rPr>
        <w:t>2006 ;</w:t>
      </w:r>
      <w:proofErr w:type="gramEnd"/>
      <w:r w:rsidRPr="00760572">
        <w:rPr>
          <w:rFonts w:ascii="Times" w:eastAsia="Times New Roman" w:hAnsi="Times" w:cs="Times New Roman"/>
          <w:sz w:val="18"/>
          <w:szCs w:val="18"/>
        </w:rPr>
        <w:t xml:space="preserve"> 130 : 1480-91</w:t>
      </w:r>
    </w:p>
  </w:footnote>
  <w:footnote w:id="3">
    <w:p w14:paraId="18EE4B0E" w14:textId="77777777" w:rsidR="00A215E5" w:rsidRPr="00760572" w:rsidRDefault="00A215E5" w:rsidP="00CC2157">
      <w:pPr>
        <w:pStyle w:val="CommentText"/>
        <w:rPr>
          <w:sz w:val="18"/>
          <w:szCs w:val="18"/>
          <w:lang w:val="fr-BE"/>
        </w:rPr>
      </w:pPr>
      <w:r w:rsidRPr="00760572">
        <w:rPr>
          <w:rStyle w:val="FootnoteReference"/>
          <w:sz w:val="18"/>
          <w:szCs w:val="18"/>
        </w:rPr>
        <w:footnoteRef/>
      </w:r>
      <w:r w:rsidRPr="00760572">
        <w:rPr>
          <w:sz w:val="18"/>
          <w:szCs w:val="18"/>
        </w:rPr>
        <w:t xml:space="preserve"> B</w:t>
      </w:r>
      <w:r w:rsidRPr="00760572">
        <w:rPr>
          <w:sz w:val="18"/>
          <w:szCs w:val="18"/>
          <w:lang w:val="fr-BE"/>
        </w:rPr>
        <w:t xml:space="preserve">oire 1L d’Hépar par jour dans le cadre d’une alimentation variée </w:t>
      </w:r>
      <w:proofErr w:type="gramStart"/>
      <w:r w:rsidRPr="00760572">
        <w:rPr>
          <w:sz w:val="18"/>
          <w:szCs w:val="18"/>
          <w:lang w:val="fr-BE"/>
        </w:rPr>
        <w:t>et</w:t>
      </w:r>
      <w:proofErr w:type="gramEnd"/>
      <w:r w:rsidRPr="00760572">
        <w:rPr>
          <w:sz w:val="18"/>
          <w:szCs w:val="18"/>
          <w:lang w:val="fr-BE"/>
        </w:rPr>
        <w:t xml:space="preserve"> équilibrée et d’un mode de vie sain. Hépar peut être laxative</w:t>
      </w:r>
    </w:p>
    <w:p w14:paraId="08C220FF" w14:textId="77777777" w:rsidR="00A215E5" w:rsidRPr="00CC2157" w:rsidRDefault="00A215E5">
      <w:pPr>
        <w:pStyle w:val="FootnoteText"/>
        <w:rPr>
          <w:lang w:val="nl-NL"/>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2D322" w14:textId="77777777" w:rsidR="00A215E5" w:rsidRDefault="00A215E5">
    <w:pPr>
      <w:pStyle w:val="Header"/>
    </w:pPr>
    <w:r w:rsidRPr="007A661F">
      <w:rPr>
        <w:rFonts w:asciiTheme="majorHAnsi" w:hAnsiTheme="majorHAnsi"/>
        <w:b/>
        <w:noProof/>
      </w:rPr>
      <w:drawing>
        <wp:anchor distT="0" distB="0" distL="114300" distR="114300" simplePos="0" relativeHeight="251659264" behindDoc="0" locked="0" layoutInCell="1" allowOverlap="1" wp14:anchorId="1FB2D73C" wp14:editId="2AF7DEC8">
          <wp:simplePos x="0" y="0"/>
          <wp:positionH relativeFrom="margin">
            <wp:posOffset>114300</wp:posOffset>
          </wp:positionH>
          <wp:positionV relativeFrom="margin">
            <wp:posOffset>-1064260</wp:posOffset>
          </wp:positionV>
          <wp:extent cx="599440" cy="599440"/>
          <wp:effectExtent l="0" t="0" r="10160" b="10160"/>
          <wp:wrapSquare wrapText="bothSides"/>
          <wp:docPr id="3" name="Picture 3" descr="BD Hepar_LOGO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1" descr="BD Hepar_LOGO_CMJN.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 cy="599440"/>
                  </a:xfrm>
                  <a:prstGeom prst="rect">
                    <a:avLst/>
                  </a:prstGeom>
                  <a:noFill/>
                  <a:ln>
                    <a:noFill/>
                  </a:ln>
                  <a:extLst/>
                </pic:spPr>
              </pic:pic>
            </a:graphicData>
          </a:graphic>
        </wp:anchor>
      </w:drawing>
    </w:r>
  </w:p>
  <w:p w14:paraId="389A8051" w14:textId="77777777" w:rsidR="00A215E5" w:rsidRPr="00C13648" w:rsidRDefault="00A215E5" w:rsidP="00C13648">
    <w:pPr>
      <w:pStyle w:val="Header"/>
      <w:jc w:val="right"/>
      <w:rPr>
        <w:b/>
        <w:color w:val="4F81BD" w:themeColor="accent1"/>
        <w:sz w:val="28"/>
        <w:szCs w:val="28"/>
      </w:rPr>
    </w:pPr>
    <w:r>
      <w:tab/>
    </w:r>
    <w:r w:rsidRPr="00C13648">
      <w:rPr>
        <w:b/>
        <w:color w:val="4F81BD" w:themeColor="accent1"/>
        <w:sz w:val="28"/>
        <w:szCs w:val="28"/>
      </w:rPr>
      <w:t>COMMUNIQUE DE PRESSE</w:t>
    </w:r>
  </w:p>
  <w:p w14:paraId="1A39696A" w14:textId="77777777" w:rsidR="00A215E5" w:rsidRPr="00C13648" w:rsidRDefault="00A215E5" w:rsidP="00C13648">
    <w:pPr>
      <w:pStyle w:val="Header"/>
      <w:jc w:val="right"/>
      <w:rPr>
        <w:b/>
      </w:rPr>
    </w:pPr>
  </w:p>
  <w:p w14:paraId="278DC4A7" w14:textId="77777777" w:rsidR="00A215E5" w:rsidRDefault="00A215E5">
    <w:pPr>
      <w:pStyle w:val="Header"/>
    </w:pPr>
  </w:p>
  <w:p w14:paraId="06A7C4A2" w14:textId="77777777" w:rsidR="00A215E5" w:rsidRDefault="00A215E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2473C"/>
    <w:multiLevelType w:val="hybridMultilevel"/>
    <w:tmpl w:val="29145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00E683A"/>
    <w:multiLevelType w:val="hybridMultilevel"/>
    <w:tmpl w:val="D6F05068"/>
    <w:lvl w:ilvl="0" w:tplc="8F286FF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29741A"/>
    <w:multiLevelType w:val="hybridMultilevel"/>
    <w:tmpl w:val="B5DC4D82"/>
    <w:lvl w:ilvl="0" w:tplc="283AABD6">
      <w:start w:val="8"/>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D9"/>
    <w:rsid w:val="00236E56"/>
    <w:rsid w:val="00240CBE"/>
    <w:rsid w:val="00241439"/>
    <w:rsid w:val="00276693"/>
    <w:rsid w:val="00357395"/>
    <w:rsid w:val="00645B6D"/>
    <w:rsid w:val="00660844"/>
    <w:rsid w:val="006632FE"/>
    <w:rsid w:val="00665067"/>
    <w:rsid w:val="00734C50"/>
    <w:rsid w:val="00755608"/>
    <w:rsid w:val="00760572"/>
    <w:rsid w:val="007E24CB"/>
    <w:rsid w:val="007E3504"/>
    <w:rsid w:val="00895617"/>
    <w:rsid w:val="008F05BA"/>
    <w:rsid w:val="00943C31"/>
    <w:rsid w:val="00947AD9"/>
    <w:rsid w:val="009B7360"/>
    <w:rsid w:val="009E34E6"/>
    <w:rsid w:val="00A215E5"/>
    <w:rsid w:val="00A36A51"/>
    <w:rsid w:val="00AE0F02"/>
    <w:rsid w:val="00AE1640"/>
    <w:rsid w:val="00BB669B"/>
    <w:rsid w:val="00C13648"/>
    <w:rsid w:val="00CC2157"/>
    <w:rsid w:val="00CE48F6"/>
    <w:rsid w:val="00E217D3"/>
    <w:rsid w:val="00E331E2"/>
    <w:rsid w:val="00E923A1"/>
    <w:rsid w:val="00ED4A09"/>
    <w:rsid w:val="00F67316"/>
    <w:rsid w:val="00F91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F18F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F02"/>
    <w:pPr>
      <w:ind w:left="720"/>
      <w:contextualSpacing/>
    </w:pPr>
  </w:style>
  <w:style w:type="character" w:customStyle="1" w:styleId="apple-converted-space">
    <w:name w:val="apple-converted-space"/>
    <w:basedOn w:val="DefaultParagraphFont"/>
    <w:rsid w:val="00F918D3"/>
  </w:style>
  <w:style w:type="paragraph" w:styleId="Header">
    <w:name w:val="header"/>
    <w:basedOn w:val="Normal"/>
    <w:link w:val="HeaderChar"/>
    <w:uiPriority w:val="99"/>
    <w:unhideWhenUsed/>
    <w:rsid w:val="009B7360"/>
    <w:pPr>
      <w:tabs>
        <w:tab w:val="center" w:pos="4320"/>
        <w:tab w:val="right" w:pos="8640"/>
      </w:tabs>
    </w:pPr>
  </w:style>
  <w:style w:type="character" w:customStyle="1" w:styleId="HeaderChar">
    <w:name w:val="Header Char"/>
    <w:basedOn w:val="DefaultParagraphFont"/>
    <w:link w:val="Header"/>
    <w:uiPriority w:val="99"/>
    <w:rsid w:val="009B7360"/>
  </w:style>
  <w:style w:type="paragraph" w:styleId="Footer">
    <w:name w:val="footer"/>
    <w:basedOn w:val="Normal"/>
    <w:link w:val="FooterChar"/>
    <w:uiPriority w:val="99"/>
    <w:unhideWhenUsed/>
    <w:rsid w:val="009B7360"/>
    <w:pPr>
      <w:tabs>
        <w:tab w:val="center" w:pos="4320"/>
        <w:tab w:val="right" w:pos="8640"/>
      </w:tabs>
    </w:pPr>
  </w:style>
  <w:style w:type="character" w:customStyle="1" w:styleId="FooterChar">
    <w:name w:val="Footer Char"/>
    <w:basedOn w:val="DefaultParagraphFont"/>
    <w:link w:val="Footer"/>
    <w:uiPriority w:val="99"/>
    <w:rsid w:val="009B7360"/>
  </w:style>
  <w:style w:type="character" w:styleId="Hyperlink">
    <w:name w:val="Hyperlink"/>
    <w:basedOn w:val="DefaultParagraphFont"/>
    <w:uiPriority w:val="99"/>
    <w:unhideWhenUsed/>
    <w:rsid w:val="00BB669B"/>
    <w:rPr>
      <w:color w:val="0000FF" w:themeColor="hyperlink"/>
      <w:u w:val="single"/>
    </w:rPr>
  </w:style>
  <w:style w:type="character" w:styleId="CommentReference">
    <w:name w:val="annotation reference"/>
    <w:basedOn w:val="DefaultParagraphFont"/>
    <w:uiPriority w:val="99"/>
    <w:semiHidden/>
    <w:unhideWhenUsed/>
    <w:rsid w:val="00E331E2"/>
    <w:rPr>
      <w:sz w:val="16"/>
      <w:szCs w:val="16"/>
    </w:rPr>
  </w:style>
  <w:style w:type="paragraph" w:styleId="CommentText">
    <w:name w:val="annotation text"/>
    <w:basedOn w:val="Normal"/>
    <w:link w:val="CommentTextChar"/>
    <w:uiPriority w:val="99"/>
    <w:semiHidden/>
    <w:unhideWhenUsed/>
    <w:rsid w:val="00E331E2"/>
    <w:rPr>
      <w:sz w:val="20"/>
      <w:szCs w:val="20"/>
    </w:rPr>
  </w:style>
  <w:style w:type="character" w:customStyle="1" w:styleId="CommentTextChar">
    <w:name w:val="Comment Text Char"/>
    <w:basedOn w:val="DefaultParagraphFont"/>
    <w:link w:val="CommentText"/>
    <w:uiPriority w:val="99"/>
    <w:semiHidden/>
    <w:rsid w:val="00E331E2"/>
    <w:rPr>
      <w:sz w:val="20"/>
      <w:szCs w:val="20"/>
    </w:rPr>
  </w:style>
  <w:style w:type="paragraph" w:styleId="CommentSubject">
    <w:name w:val="annotation subject"/>
    <w:basedOn w:val="CommentText"/>
    <w:next w:val="CommentText"/>
    <w:link w:val="CommentSubjectChar"/>
    <w:uiPriority w:val="99"/>
    <w:semiHidden/>
    <w:unhideWhenUsed/>
    <w:rsid w:val="00E331E2"/>
    <w:rPr>
      <w:b/>
      <w:bCs/>
    </w:rPr>
  </w:style>
  <w:style w:type="character" w:customStyle="1" w:styleId="CommentSubjectChar">
    <w:name w:val="Comment Subject Char"/>
    <w:basedOn w:val="CommentTextChar"/>
    <w:link w:val="CommentSubject"/>
    <w:uiPriority w:val="99"/>
    <w:semiHidden/>
    <w:rsid w:val="00E331E2"/>
    <w:rPr>
      <w:b/>
      <w:bCs/>
      <w:sz w:val="20"/>
      <w:szCs w:val="20"/>
    </w:rPr>
  </w:style>
  <w:style w:type="paragraph" w:styleId="BalloonText">
    <w:name w:val="Balloon Text"/>
    <w:basedOn w:val="Normal"/>
    <w:link w:val="BalloonTextChar"/>
    <w:uiPriority w:val="99"/>
    <w:semiHidden/>
    <w:unhideWhenUsed/>
    <w:rsid w:val="00E331E2"/>
    <w:rPr>
      <w:rFonts w:ascii="Tahoma" w:hAnsi="Tahoma" w:cs="Tahoma"/>
      <w:sz w:val="16"/>
      <w:szCs w:val="16"/>
    </w:rPr>
  </w:style>
  <w:style w:type="character" w:customStyle="1" w:styleId="BalloonTextChar">
    <w:name w:val="Balloon Text Char"/>
    <w:basedOn w:val="DefaultParagraphFont"/>
    <w:link w:val="BalloonText"/>
    <w:uiPriority w:val="99"/>
    <w:semiHidden/>
    <w:rsid w:val="00E331E2"/>
    <w:rPr>
      <w:rFonts w:ascii="Tahoma" w:hAnsi="Tahoma" w:cs="Tahoma"/>
      <w:sz w:val="16"/>
      <w:szCs w:val="16"/>
    </w:rPr>
  </w:style>
  <w:style w:type="paragraph" w:styleId="FootnoteText">
    <w:name w:val="footnote text"/>
    <w:basedOn w:val="Normal"/>
    <w:link w:val="FootnoteTextChar"/>
    <w:uiPriority w:val="99"/>
    <w:unhideWhenUsed/>
    <w:rsid w:val="00CC2157"/>
  </w:style>
  <w:style w:type="character" w:customStyle="1" w:styleId="FootnoteTextChar">
    <w:name w:val="Footnote Text Char"/>
    <w:basedOn w:val="DefaultParagraphFont"/>
    <w:link w:val="FootnoteText"/>
    <w:uiPriority w:val="99"/>
    <w:rsid w:val="00CC2157"/>
  </w:style>
  <w:style w:type="character" w:styleId="FootnoteReference">
    <w:name w:val="footnote reference"/>
    <w:basedOn w:val="DefaultParagraphFont"/>
    <w:uiPriority w:val="99"/>
    <w:unhideWhenUsed/>
    <w:rsid w:val="00CC215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F02"/>
    <w:pPr>
      <w:ind w:left="720"/>
      <w:contextualSpacing/>
    </w:pPr>
  </w:style>
  <w:style w:type="character" w:customStyle="1" w:styleId="apple-converted-space">
    <w:name w:val="apple-converted-space"/>
    <w:basedOn w:val="DefaultParagraphFont"/>
    <w:rsid w:val="00F918D3"/>
  </w:style>
  <w:style w:type="paragraph" w:styleId="Header">
    <w:name w:val="header"/>
    <w:basedOn w:val="Normal"/>
    <w:link w:val="HeaderChar"/>
    <w:uiPriority w:val="99"/>
    <w:unhideWhenUsed/>
    <w:rsid w:val="009B7360"/>
    <w:pPr>
      <w:tabs>
        <w:tab w:val="center" w:pos="4320"/>
        <w:tab w:val="right" w:pos="8640"/>
      </w:tabs>
    </w:pPr>
  </w:style>
  <w:style w:type="character" w:customStyle="1" w:styleId="HeaderChar">
    <w:name w:val="Header Char"/>
    <w:basedOn w:val="DefaultParagraphFont"/>
    <w:link w:val="Header"/>
    <w:uiPriority w:val="99"/>
    <w:rsid w:val="009B7360"/>
  </w:style>
  <w:style w:type="paragraph" w:styleId="Footer">
    <w:name w:val="footer"/>
    <w:basedOn w:val="Normal"/>
    <w:link w:val="FooterChar"/>
    <w:uiPriority w:val="99"/>
    <w:unhideWhenUsed/>
    <w:rsid w:val="009B7360"/>
    <w:pPr>
      <w:tabs>
        <w:tab w:val="center" w:pos="4320"/>
        <w:tab w:val="right" w:pos="8640"/>
      </w:tabs>
    </w:pPr>
  </w:style>
  <w:style w:type="character" w:customStyle="1" w:styleId="FooterChar">
    <w:name w:val="Footer Char"/>
    <w:basedOn w:val="DefaultParagraphFont"/>
    <w:link w:val="Footer"/>
    <w:uiPriority w:val="99"/>
    <w:rsid w:val="009B7360"/>
  </w:style>
  <w:style w:type="character" w:styleId="Hyperlink">
    <w:name w:val="Hyperlink"/>
    <w:basedOn w:val="DefaultParagraphFont"/>
    <w:uiPriority w:val="99"/>
    <w:unhideWhenUsed/>
    <w:rsid w:val="00BB669B"/>
    <w:rPr>
      <w:color w:val="0000FF" w:themeColor="hyperlink"/>
      <w:u w:val="single"/>
    </w:rPr>
  </w:style>
  <w:style w:type="character" w:styleId="CommentReference">
    <w:name w:val="annotation reference"/>
    <w:basedOn w:val="DefaultParagraphFont"/>
    <w:uiPriority w:val="99"/>
    <w:semiHidden/>
    <w:unhideWhenUsed/>
    <w:rsid w:val="00E331E2"/>
    <w:rPr>
      <w:sz w:val="16"/>
      <w:szCs w:val="16"/>
    </w:rPr>
  </w:style>
  <w:style w:type="paragraph" w:styleId="CommentText">
    <w:name w:val="annotation text"/>
    <w:basedOn w:val="Normal"/>
    <w:link w:val="CommentTextChar"/>
    <w:uiPriority w:val="99"/>
    <w:semiHidden/>
    <w:unhideWhenUsed/>
    <w:rsid w:val="00E331E2"/>
    <w:rPr>
      <w:sz w:val="20"/>
      <w:szCs w:val="20"/>
    </w:rPr>
  </w:style>
  <w:style w:type="character" w:customStyle="1" w:styleId="CommentTextChar">
    <w:name w:val="Comment Text Char"/>
    <w:basedOn w:val="DefaultParagraphFont"/>
    <w:link w:val="CommentText"/>
    <w:uiPriority w:val="99"/>
    <w:semiHidden/>
    <w:rsid w:val="00E331E2"/>
    <w:rPr>
      <w:sz w:val="20"/>
      <w:szCs w:val="20"/>
    </w:rPr>
  </w:style>
  <w:style w:type="paragraph" w:styleId="CommentSubject">
    <w:name w:val="annotation subject"/>
    <w:basedOn w:val="CommentText"/>
    <w:next w:val="CommentText"/>
    <w:link w:val="CommentSubjectChar"/>
    <w:uiPriority w:val="99"/>
    <w:semiHidden/>
    <w:unhideWhenUsed/>
    <w:rsid w:val="00E331E2"/>
    <w:rPr>
      <w:b/>
      <w:bCs/>
    </w:rPr>
  </w:style>
  <w:style w:type="character" w:customStyle="1" w:styleId="CommentSubjectChar">
    <w:name w:val="Comment Subject Char"/>
    <w:basedOn w:val="CommentTextChar"/>
    <w:link w:val="CommentSubject"/>
    <w:uiPriority w:val="99"/>
    <w:semiHidden/>
    <w:rsid w:val="00E331E2"/>
    <w:rPr>
      <w:b/>
      <w:bCs/>
      <w:sz w:val="20"/>
      <w:szCs w:val="20"/>
    </w:rPr>
  </w:style>
  <w:style w:type="paragraph" w:styleId="BalloonText">
    <w:name w:val="Balloon Text"/>
    <w:basedOn w:val="Normal"/>
    <w:link w:val="BalloonTextChar"/>
    <w:uiPriority w:val="99"/>
    <w:semiHidden/>
    <w:unhideWhenUsed/>
    <w:rsid w:val="00E331E2"/>
    <w:rPr>
      <w:rFonts w:ascii="Tahoma" w:hAnsi="Tahoma" w:cs="Tahoma"/>
      <w:sz w:val="16"/>
      <w:szCs w:val="16"/>
    </w:rPr>
  </w:style>
  <w:style w:type="character" w:customStyle="1" w:styleId="BalloonTextChar">
    <w:name w:val="Balloon Text Char"/>
    <w:basedOn w:val="DefaultParagraphFont"/>
    <w:link w:val="BalloonText"/>
    <w:uiPriority w:val="99"/>
    <w:semiHidden/>
    <w:rsid w:val="00E331E2"/>
    <w:rPr>
      <w:rFonts w:ascii="Tahoma" w:hAnsi="Tahoma" w:cs="Tahoma"/>
      <w:sz w:val="16"/>
      <w:szCs w:val="16"/>
    </w:rPr>
  </w:style>
  <w:style w:type="paragraph" w:styleId="FootnoteText">
    <w:name w:val="footnote text"/>
    <w:basedOn w:val="Normal"/>
    <w:link w:val="FootnoteTextChar"/>
    <w:uiPriority w:val="99"/>
    <w:unhideWhenUsed/>
    <w:rsid w:val="00CC2157"/>
  </w:style>
  <w:style w:type="character" w:customStyle="1" w:styleId="FootnoteTextChar">
    <w:name w:val="Footnote Text Char"/>
    <w:basedOn w:val="DefaultParagraphFont"/>
    <w:link w:val="FootnoteText"/>
    <w:uiPriority w:val="99"/>
    <w:rsid w:val="00CC2157"/>
  </w:style>
  <w:style w:type="character" w:styleId="FootnoteReference">
    <w:name w:val="footnote reference"/>
    <w:basedOn w:val="DefaultParagraphFont"/>
    <w:uiPriority w:val="99"/>
    <w:unhideWhenUsed/>
    <w:rsid w:val="00CC2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43785">
      <w:bodyDiv w:val="1"/>
      <w:marLeft w:val="0"/>
      <w:marRight w:val="0"/>
      <w:marTop w:val="0"/>
      <w:marBottom w:val="0"/>
      <w:divBdr>
        <w:top w:val="none" w:sz="0" w:space="0" w:color="auto"/>
        <w:left w:val="none" w:sz="0" w:space="0" w:color="auto"/>
        <w:bottom w:val="none" w:sz="0" w:space="0" w:color="auto"/>
        <w:right w:val="none" w:sz="0" w:space="0" w:color="auto"/>
      </w:divBdr>
    </w:div>
    <w:div w:id="1652321613">
      <w:bodyDiv w:val="1"/>
      <w:marLeft w:val="0"/>
      <w:marRight w:val="0"/>
      <w:marTop w:val="0"/>
      <w:marBottom w:val="0"/>
      <w:divBdr>
        <w:top w:val="none" w:sz="0" w:space="0" w:color="auto"/>
        <w:left w:val="none" w:sz="0" w:space="0" w:color="auto"/>
        <w:bottom w:val="none" w:sz="0" w:space="0" w:color="auto"/>
        <w:right w:val="none" w:sz="0" w:space="0" w:color="auto"/>
      </w:divBdr>
    </w:div>
    <w:div w:id="1832331690">
      <w:bodyDiv w:val="1"/>
      <w:marLeft w:val="0"/>
      <w:marRight w:val="0"/>
      <w:marTop w:val="0"/>
      <w:marBottom w:val="0"/>
      <w:divBdr>
        <w:top w:val="none" w:sz="0" w:space="0" w:color="auto"/>
        <w:left w:val="none" w:sz="0" w:space="0" w:color="auto"/>
        <w:bottom w:val="none" w:sz="0" w:space="0" w:color="auto"/>
        <w:right w:val="none" w:sz="0" w:space="0" w:color="auto"/>
      </w:divBdr>
    </w:div>
    <w:div w:id="1873881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got.chapelle@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0413B-AFA0-EC4D-91AE-D85DBAC0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792</Words>
  <Characters>4518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Pride</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Chapelle</dc:creator>
  <cp:keywords/>
  <dc:description/>
  <cp:lastModifiedBy>Katrien de Raijmaeker</cp:lastModifiedBy>
  <cp:revision>5</cp:revision>
  <dcterms:created xsi:type="dcterms:W3CDTF">2015-05-18T14:49:00Z</dcterms:created>
  <dcterms:modified xsi:type="dcterms:W3CDTF">2015-05-20T11:14:00Z</dcterms:modified>
</cp:coreProperties>
</file>