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F237" w14:textId="77777777" w:rsidR="00DB29E4" w:rsidRDefault="00DB29E4">
      <w:pPr>
        <w:pStyle w:val="normal0"/>
        <w:spacing w:line="240" w:lineRule="auto"/>
        <w:ind w:right="-90"/>
        <w:jc w:val="center"/>
      </w:pPr>
    </w:p>
    <w:p w14:paraId="5DB6075D" w14:textId="77777777" w:rsidR="00DB29E4" w:rsidRDefault="001C09F4" w:rsidP="001C09F4">
      <w:pPr>
        <w:pStyle w:val="normal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MOROCCANOIL® ELIGE A SARA SAMPAIO COMO SU NUEVA EMBAJADORA DE BELLEZA</w:t>
      </w:r>
    </w:p>
    <w:p w14:paraId="2B455D64" w14:textId="77777777" w:rsidR="00DB29E4" w:rsidRDefault="00DB29E4">
      <w:pPr>
        <w:pStyle w:val="normal0"/>
        <w:ind w:right="-90"/>
      </w:pPr>
    </w:p>
    <w:p w14:paraId="1F1CA0AB" w14:textId="77777777" w:rsidR="00DB29E4" w:rsidRDefault="001C09F4">
      <w:pPr>
        <w:pStyle w:val="normal0"/>
        <w:ind w:right="-90"/>
        <w:jc w:val="both"/>
      </w:pPr>
      <w:bookmarkStart w:id="0" w:name="_GoBack"/>
      <w:bookmarkEnd w:id="0"/>
      <w:r>
        <w:t xml:space="preserve">La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revolucionó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 del </w:t>
      </w:r>
      <w:proofErr w:type="spellStart"/>
      <w:r>
        <w:t>cabello</w:t>
      </w:r>
      <w:proofErr w:type="spellEnd"/>
      <w:r>
        <w:t xml:space="preserve"> con </w:t>
      </w:r>
      <w:proofErr w:type="spellStart"/>
      <w:r>
        <w:t>productos</w:t>
      </w:r>
      <w:proofErr w:type="spellEnd"/>
      <w:r>
        <w:t xml:space="preserve"> a base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argán</w:t>
      </w:r>
      <w:proofErr w:type="spellEnd"/>
      <w:r>
        <w:t xml:space="preserve">, </w:t>
      </w:r>
      <w:hyperlink r:id="rId8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  <w:r>
          <w:rPr>
            <w:b/>
            <w:color w:val="1155CC"/>
            <w:u w:val="single"/>
          </w:rPr>
          <w:t>®</w:t>
        </w:r>
      </w:hyperlink>
      <w:r>
        <w:t xml:space="preserve">, ha </w:t>
      </w:r>
      <w:proofErr w:type="spellStart"/>
      <w:r>
        <w:t>elegido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embajadora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 xml:space="preserve">: la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portuguesa</w:t>
      </w:r>
      <w:proofErr w:type="spellEnd"/>
      <w:r>
        <w:t xml:space="preserve"> </w:t>
      </w:r>
      <w:r>
        <w:rPr>
          <w:b/>
        </w:rPr>
        <w:t xml:space="preserve">Sara </w:t>
      </w:r>
      <w:proofErr w:type="spellStart"/>
      <w:r>
        <w:rPr>
          <w:b/>
        </w:rPr>
        <w:t>Sampaio</w:t>
      </w:r>
      <w:proofErr w:type="spellEnd"/>
      <w:r>
        <w:t>.</w:t>
      </w:r>
    </w:p>
    <w:p w14:paraId="284C83B5" w14:textId="77777777" w:rsidR="00DB29E4" w:rsidRDefault="00DB29E4">
      <w:pPr>
        <w:pStyle w:val="normal0"/>
        <w:ind w:right="-90"/>
        <w:jc w:val="both"/>
      </w:pPr>
    </w:p>
    <w:p w14:paraId="1A658A74" w14:textId="77777777" w:rsidR="00DB29E4" w:rsidRDefault="001C09F4">
      <w:pPr>
        <w:pStyle w:val="normal0"/>
        <w:ind w:right="-90"/>
        <w:jc w:val="both"/>
      </w:pPr>
      <w:proofErr w:type="spellStart"/>
      <w:r>
        <w:t>Sampaio</w:t>
      </w:r>
      <w:proofErr w:type="spellEnd"/>
      <w:r>
        <w:t xml:space="preserve">, </w:t>
      </w:r>
      <w:proofErr w:type="spellStart"/>
      <w:r>
        <w:t>qu</w:t>
      </w:r>
      <w:r>
        <w:t>ien</w:t>
      </w:r>
      <w:proofErr w:type="spellEnd"/>
      <w:r>
        <w:t xml:space="preserve"> reside en la ciudad de Nueva York, </w:t>
      </w:r>
      <w:proofErr w:type="spellStart"/>
      <w:r>
        <w:t>fue</w:t>
      </w:r>
      <w:proofErr w:type="spellEnd"/>
      <w:r>
        <w:t xml:space="preserve"> </w:t>
      </w:r>
      <w:proofErr w:type="spellStart"/>
      <w:r>
        <w:t>nombrada</w:t>
      </w:r>
      <w:proofErr w:type="spellEnd"/>
      <w:r>
        <w:t xml:space="preserve"> “la </w:t>
      </w:r>
      <w:proofErr w:type="spellStart"/>
      <w:r>
        <w:t>octava</w:t>
      </w:r>
      <w:proofErr w:type="spellEnd"/>
      <w:r>
        <w:t xml:space="preserve"> </w:t>
      </w:r>
      <w:proofErr w:type="spellStart"/>
      <w:r>
        <w:t>maravilla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”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revista</w:t>
      </w:r>
      <w:proofErr w:type="spellEnd"/>
      <w:r>
        <w:t xml:space="preserve"> </w:t>
      </w:r>
      <w:r>
        <w:rPr>
          <w:i/>
        </w:rPr>
        <w:t>GQ Portugal</w:t>
      </w:r>
      <w:r>
        <w:t xml:space="preserve">. </w:t>
      </w:r>
      <w:proofErr w:type="spellStart"/>
      <w:r>
        <w:t>Actualmente</w:t>
      </w:r>
      <w:proofErr w:type="spellEnd"/>
      <w:r>
        <w:t xml:space="preserve">, forma parte del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ángeles</w:t>
      </w:r>
      <w:proofErr w:type="spellEnd"/>
      <w:r>
        <w:t xml:space="preserve"> de la </w:t>
      </w:r>
      <w:proofErr w:type="spellStart"/>
      <w:r>
        <w:t>marca</w:t>
      </w:r>
      <w:proofErr w:type="spellEnd"/>
      <w:r>
        <w:t xml:space="preserve"> de </w:t>
      </w:r>
      <w:proofErr w:type="spellStart"/>
      <w:r>
        <w:t>lencería</w:t>
      </w:r>
      <w:proofErr w:type="spellEnd"/>
      <w:r>
        <w:t xml:space="preserve"> Victoria’s Secret y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portuguesa</w:t>
      </w:r>
      <w:proofErr w:type="spellEnd"/>
      <w:r>
        <w:t xml:space="preserve"> en </w:t>
      </w:r>
      <w:proofErr w:type="spellStart"/>
      <w:r>
        <w:t>ser</w:t>
      </w:r>
      <w:proofErr w:type="spellEnd"/>
      <w:r>
        <w:t xml:space="preserve"> </w:t>
      </w:r>
      <w:proofErr w:type="spellStart"/>
      <w:r>
        <w:t>fotografiada</w:t>
      </w:r>
      <w:proofErr w:type="spellEnd"/>
      <w:r>
        <w:t xml:space="preserve"> </w:t>
      </w:r>
      <w:proofErr w:type="spellStart"/>
      <w:r>
        <w:t>p</w:t>
      </w:r>
      <w:r>
        <w:t>ara</w:t>
      </w:r>
      <w:proofErr w:type="spellEnd"/>
      <w:r>
        <w:t xml:space="preserve"> el </w:t>
      </w:r>
      <w:proofErr w:type="spellStart"/>
      <w:r>
        <w:t>famoso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trajes</w:t>
      </w:r>
      <w:proofErr w:type="spellEnd"/>
      <w:r>
        <w:t xml:space="preserve"> de </w:t>
      </w:r>
      <w:proofErr w:type="spellStart"/>
      <w:r>
        <w:t>baño</w:t>
      </w:r>
      <w:proofErr w:type="spellEnd"/>
      <w:r>
        <w:t xml:space="preserve"> de </w:t>
      </w:r>
      <w:r>
        <w:rPr>
          <w:i/>
        </w:rPr>
        <w:t>Sports Illustrated</w:t>
      </w:r>
      <w:r>
        <w:t>.</w:t>
      </w:r>
    </w:p>
    <w:p w14:paraId="447D337F" w14:textId="77777777" w:rsidR="00DB29E4" w:rsidRDefault="00DB29E4">
      <w:pPr>
        <w:pStyle w:val="normal0"/>
        <w:ind w:right="-90"/>
        <w:jc w:val="both"/>
      </w:pPr>
    </w:p>
    <w:p w14:paraId="122D6130" w14:textId="77777777" w:rsidR="00DB29E4" w:rsidRDefault="001C09F4">
      <w:pPr>
        <w:pStyle w:val="normal0"/>
        <w:ind w:right="-90"/>
        <w:jc w:val="both"/>
      </w:pPr>
      <w:proofErr w:type="spellStart"/>
      <w:r>
        <w:t>Además</w:t>
      </w:r>
      <w:proofErr w:type="spellEnd"/>
      <w:r>
        <w:t xml:space="preserve"> de </w:t>
      </w:r>
      <w:proofErr w:type="spellStart"/>
      <w:r>
        <w:t>aparecer</w:t>
      </w:r>
      <w:proofErr w:type="spellEnd"/>
      <w:r>
        <w:t xml:space="preserve"> </w:t>
      </w:r>
      <w:proofErr w:type="spellStart"/>
      <w:r>
        <w:t>constantemente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portadas</w:t>
      </w:r>
      <w:proofErr w:type="spellEnd"/>
      <w:r>
        <w:t xml:space="preserve"> de </w:t>
      </w:r>
      <w:proofErr w:type="spellStart"/>
      <w:r>
        <w:t>renombradas</w:t>
      </w:r>
      <w:proofErr w:type="spellEnd"/>
      <w:r>
        <w:t xml:space="preserve"> </w:t>
      </w:r>
      <w:proofErr w:type="spellStart"/>
      <w:r>
        <w:t>publicaciones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r>
        <w:rPr>
          <w:i/>
        </w:rPr>
        <w:t>Vogue</w:t>
      </w:r>
      <w:r>
        <w:t xml:space="preserve"> y </w:t>
      </w:r>
      <w:r>
        <w:rPr>
          <w:i/>
        </w:rPr>
        <w:t>Elle</w:t>
      </w:r>
      <w:r>
        <w:t xml:space="preserve">, </w:t>
      </w:r>
      <w:proofErr w:type="spellStart"/>
      <w:r>
        <w:t>desfila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pasarelas</w:t>
      </w:r>
      <w:proofErr w:type="spellEnd"/>
      <w:r>
        <w:t xml:space="preserve"> de 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diseñadores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Balmain</w:t>
      </w:r>
      <w:proofErr w:type="spellEnd"/>
      <w:r>
        <w:t xml:space="preserve">, Dolce &amp; </w:t>
      </w:r>
      <w:proofErr w:type="spellStart"/>
      <w:r>
        <w:t>Gabbana</w:t>
      </w:r>
      <w:proofErr w:type="spellEnd"/>
      <w:r>
        <w:t xml:space="preserve">, Versace, </w:t>
      </w:r>
      <w:proofErr w:type="spellStart"/>
      <w:r>
        <w:t>Mi</w:t>
      </w:r>
      <w:r>
        <w:t>ssoni</w:t>
      </w:r>
      <w:proofErr w:type="spellEnd"/>
      <w:r>
        <w:t xml:space="preserve"> y Marc Jacobs.</w:t>
      </w:r>
    </w:p>
    <w:p w14:paraId="71F61DF0" w14:textId="77777777" w:rsidR="00DB29E4" w:rsidRDefault="00DB29E4">
      <w:pPr>
        <w:pStyle w:val="normal0"/>
        <w:ind w:right="-90"/>
        <w:jc w:val="both"/>
      </w:pPr>
    </w:p>
    <w:p w14:paraId="09E7868A" w14:textId="77777777" w:rsidR="00DB29E4" w:rsidRDefault="001C09F4">
      <w:pPr>
        <w:pStyle w:val="normal0"/>
        <w:ind w:right="-90"/>
        <w:jc w:val="both"/>
      </w:pPr>
      <w:proofErr w:type="spellStart"/>
      <w:r>
        <w:t>Asimismo</w:t>
      </w:r>
      <w:proofErr w:type="spellEnd"/>
      <w:r>
        <w:t xml:space="preserve">, Sara </w:t>
      </w:r>
      <w:proofErr w:type="spellStart"/>
      <w:r>
        <w:t>Sampaio</w:t>
      </w:r>
      <w:proofErr w:type="spellEnd"/>
      <w:r>
        <w:t xml:space="preserve"> se </w:t>
      </w:r>
      <w:proofErr w:type="spellStart"/>
      <w:r>
        <w:t>desempeña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voluntaria</w:t>
      </w:r>
      <w:proofErr w:type="spellEnd"/>
      <w:r>
        <w:t xml:space="preserve"> de Save the Children,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sin fines de </w:t>
      </w:r>
      <w:proofErr w:type="spellStart"/>
      <w:r>
        <w:t>lucro</w:t>
      </w:r>
      <w:proofErr w:type="spellEnd"/>
      <w:r>
        <w:t xml:space="preserve">, </w:t>
      </w:r>
      <w:proofErr w:type="spellStart"/>
      <w:r>
        <w:t>dedicada</w:t>
      </w:r>
      <w:proofErr w:type="spellEnd"/>
      <w:r>
        <w:t xml:space="preserve"> a </w:t>
      </w:r>
      <w:proofErr w:type="spellStart"/>
      <w:r>
        <w:t>auxiliar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en </w:t>
      </w:r>
      <w:proofErr w:type="spellStart"/>
      <w:r>
        <w:t>situaciones</w:t>
      </w:r>
      <w:proofErr w:type="spellEnd"/>
      <w:r>
        <w:t xml:space="preserve"> de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guerras</w:t>
      </w:r>
      <w:proofErr w:type="spellEnd"/>
      <w:r>
        <w:t xml:space="preserve">, </w:t>
      </w:r>
      <w:proofErr w:type="spellStart"/>
      <w:r>
        <w:t>pobreza</w:t>
      </w:r>
      <w:proofErr w:type="spellEnd"/>
      <w:r>
        <w:t xml:space="preserve"> o </w:t>
      </w:r>
      <w:proofErr w:type="spellStart"/>
      <w:r>
        <w:t>desastres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>.</w:t>
      </w:r>
    </w:p>
    <w:p w14:paraId="12210379" w14:textId="77777777" w:rsidR="00DB29E4" w:rsidRDefault="00DB29E4">
      <w:pPr>
        <w:pStyle w:val="normal0"/>
        <w:ind w:right="-90"/>
        <w:jc w:val="both"/>
      </w:pPr>
    </w:p>
    <w:p w14:paraId="178EFA4C" w14:textId="77777777" w:rsidR="00DB29E4" w:rsidRDefault="001C09F4">
      <w:pPr>
        <w:pStyle w:val="normal0"/>
        <w:ind w:right="-90"/>
        <w:jc w:val="both"/>
      </w:pPr>
      <w:proofErr w:type="gramStart"/>
      <w:r>
        <w:t xml:space="preserve">“Los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Moroccanoil</w:t>
      </w:r>
      <w:proofErr w:type="spellEnd"/>
      <w:r>
        <w:t xml:space="preserve"> no </w:t>
      </w:r>
      <w:proofErr w:type="spellStart"/>
      <w:r>
        <w:t>sólo</w:t>
      </w:r>
      <w:proofErr w:type="spellEnd"/>
      <w:r>
        <w:t xml:space="preserve"> me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fantástica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me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al saber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argán</w:t>
      </w:r>
      <w:proofErr w:type="spellEnd"/>
      <w:r>
        <w:t xml:space="preserve"> en mi </w:t>
      </w:r>
      <w:proofErr w:type="spellStart"/>
      <w:r>
        <w:t>cabello</w:t>
      </w:r>
      <w:proofErr w:type="spellEnd"/>
      <w:r>
        <w:t xml:space="preserve">”, </w:t>
      </w:r>
      <w:proofErr w:type="spellStart"/>
      <w:r>
        <w:t>comenta</w:t>
      </w:r>
      <w:proofErr w:type="spellEnd"/>
      <w:r>
        <w:t xml:space="preserve"> </w:t>
      </w:r>
      <w:proofErr w:type="spellStart"/>
      <w:r>
        <w:t>Sampaio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fanática</w:t>
      </w:r>
      <w:proofErr w:type="spellEnd"/>
      <w:r>
        <w:t xml:space="preserve"> del </w:t>
      </w:r>
      <w:proofErr w:type="spellStart"/>
      <w:r>
        <w:rPr>
          <w:b/>
          <w:i/>
        </w:rPr>
        <w:t>Tratamiento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rPr>
          <w:b/>
          <w:i/>
        </w:rPr>
        <w:t>®</w:t>
      </w:r>
      <w:r>
        <w:t>.</w:t>
      </w:r>
      <w:proofErr w:type="gramEnd"/>
      <w:r>
        <w:t xml:space="preserve"> “C</w:t>
      </w:r>
      <w:r>
        <w:t xml:space="preserve">omo me </w:t>
      </w:r>
      <w:proofErr w:type="spellStart"/>
      <w:r>
        <w:t>encanta</w:t>
      </w:r>
      <w:proofErr w:type="spellEnd"/>
      <w:r>
        <w:t xml:space="preserve"> la </w:t>
      </w:r>
      <w:proofErr w:type="spellStart"/>
      <w:r>
        <w:t>marca</w:t>
      </w:r>
      <w:proofErr w:type="spellEnd"/>
      <w:r>
        <w:t xml:space="preserve">, me </w:t>
      </w:r>
      <w:proofErr w:type="spellStart"/>
      <w:r>
        <w:t>sentí</w:t>
      </w:r>
      <w:proofErr w:type="spellEnd"/>
      <w:r>
        <w:t xml:space="preserve"> </w:t>
      </w:r>
      <w:proofErr w:type="spellStart"/>
      <w:r>
        <w:t>increíblemente</w:t>
      </w:r>
      <w:proofErr w:type="spellEnd"/>
      <w:r>
        <w:t xml:space="preserve"> </w:t>
      </w:r>
      <w:proofErr w:type="spellStart"/>
      <w:r>
        <w:t>honrada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seleccionada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embajadora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>”.</w:t>
      </w:r>
    </w:p>
    <w:p w14:paraId="6324F812" w14:textId="77777777" w:rsidR="00DB29E4" w:rsidRDefault="00DB29E4">
      <w:pPr>
        <w:pStyle w:val="normal0"/>
        <w:ind w:right="-90"/>
        <w:jc w:val="both"/>
      </w:pPr>
    </w:p>
    <w:p w14:paraId="1C4DA8CD" w14:textId="77777777" w:rsidR="00DB29E4" w:rsidRDefault="001C09F4">
      <w:pPr>
        <w:pStyle w:val="normal0"/>
        <w:ind w:right="-90"/>
        <w:jc w:val="both"/>
      </w:pPr>
      <w:r>
        <w:t xml:space="preserve">El </w:t>
      </w:r>
      <w:proofErr w:type="spellStart"/>
      <w:r>
        <w:t>peinado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luce</w:t>
      </w:r>
      <w:proofErr w:type="spellEnd"/>
      <w:r>
        <w:t xml:space="preserve"> Sara en los </w:t>
      </w:r>
      <w:proofErr w:type="spellStart"/>
      <w:r>
        <w:t>anuncios</w:t>
      </w:r>
      <w:proofErr w:type="spellEnd"/>
      <w:r>
        <w:t xml:space="preserve"> </w:t>
      </w:r>
      <w:proofErr w:type="spellStart"/>
      <w:r>
        <w:t>impresos</w:t>
      </w:r>
      <w:proofErr w:type="spellEnd"/>
      <w:r>
        <w:t xml:space="preserve">, en los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radiante</w:t>
      </w:r>
      <w:proofErr w:type="spellEnd"/>
      <w:r>
        <w:t xml:space="preserve"> </w:t>
      </w:r>
      <w:proofErr w:type="spellStart"/>
      <w:r>
        <w:t>belleza</w:t>
      </w:r>
      <w:proofErr w:type="spellEnd"/>
      <w:r>
        <w:t xml:space="preserve"> en </w:t>
      </w:r>
      <w:proofErr w:type="spellStart"/>
      <w:r>
        <w:t>contraste</w:t>
      </w:r>
      <w:proofErr w:type="spellEnd"/>
      <w:r>
        <w:t xml:space="preserve"> con un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exhibe</w:t>
      </w:r>
      <w:proofErr w:type="spellEnd"/>
      <w:r>
        <w:t xml:space="preserve"> el </w:t>
      </w:r>
      <w:proofErr w:type="spellStart"/>
      <w:r>
        <w:t>espl</w:t>
      </w:r>
      <w:r>
        <w:t>endor</w:t>
      </w:r>
      <w:proofErr w:type="spellEnd"/>
      <w:r>
        <w:t xml:space="preserve"> del </w:t>
      </w:r>
      <w:proofErr w:type="spellStart"/>
      <w:r>
        <w:t>Mediterráneo</w:t>
      </w:r>
      <w:proofErr w:type="spellEnd"/>
      <w:r>
        <w:t xml:space="preserve">,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Renato </w:t>
      </w:r>
      <w:proofErr w:type="spellStart"/>
      <w:r>
        <w:t>Campora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a Margot Robbie, Jessica Chastain y Jennifer Connelly entre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clientas</w:t>
      </w:r>
      <w:proofErr w:type="spellEnd"/>
      <w:r>
        <w:t>.</w:t>
      </w:r>
    </w:p>
    <w:p w14:paraId="6A518747" w14:textId="77777777" w:rsidR="00DB29E4" w:rsidRDefault="00DB29E4">
      <w:pPr>
        <w:pStyle w:val="normal0"/>
        <w:ind w:right="-90"/>
        <w:jc w:val="both"/>
      </w:pPr>
    </w:p>
    <w:p w14:paraId="54BFA195" w14:textId="77777777" w:rsidR="00DB29E4" w:rsidRDefault="001C09F4">
      <w:pPr>
        <w:pStyle w:val="normal0"/>
        <w:ind w:right="-90"/>
        <w:jc w:val="both"/>
      </w:pPr>
      <w:r>
        <w:t xml:space="preserve">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campaña</w:t>
      </w:r>
      <w:proofErr w:type="spellEnd"/>
      <w:r>
        <w:t xml:space="preserve"> de </w:t>
      </w:r>
      <w:hyperlink r:id="rId9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</w:hyperlink>
      <w:hyperlink r:id="rId10">
        <w:r>
          <w:rPr>
            <w:b/>
            <w:color w:val="1155CC"/>
            <w:u w:val="single"/>
          </w:rPr>
          <w:t>®</w:t>
        </w:r>
      </w:hyperlink>
      <w:r>
        <w:t xml:space="preserve"> </w:t>
      </w:r>
      <w:proofErr w:type="spellStart"/>
      <w:r>
        <w:t>aparecerá</w:t>
      </w:r>
      <w:proofErr w:type="spellEnd"/>
      <w:r>
        <w:t xml:space="preserve"> en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revistas</w:t>
      </w:r>
      <w:proofErr w:type="spellEnd"/>
      <w:r>
        <w:t xml:space="preserve">,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r>
        <w:rPr>
          <w:i/>
        </w:rPr>
        <w:t>Elle</w:t>
      </w:r>
      <w:r>
        <w:t xml:space="preserve">, </w:t>
      </w:r>
      <w:r>
        <w:rPr>
          <w:i/>
        </w:rPr>
        <w:t>Harper’s Bazaar</w:t>
      </w:r>
      <w:r>
        <w:t xml:space="preserve">, </w:t>
      </w:r>
      <w:proofErr w:type="spellStart"/>
      <w:r>
        <w:rPr>
          <w:i/>
        </w:rPr>
        <w:t>InStyle</w:t>
      </w:r>
      <w:proofErr w:type="spellEnd"/>
      <w:r>
        <w:t xml:space="preserve"> y </w:t>
      </w:r>
      <w:r>
        <w:rPr>
          <w:i/>
        </w:rPr>
        <w:t>Glamour</w:t>
      </w:r>
      <w:r>
        <w:t xml:space="preserve">. </w:t>
      </w:r>
      <w:proofErr w:type="gramStart"/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ingresa</w:t>
      </w:r>
      <w:proofErr w:type="spellEnd"/>
      <w:r>
        <w:t xml:space="preserve"> a </w:t>
      </w:r>
      <w:hyperlink r:id="rId11">
        <w:r>
          <w:rPr>
            <w:color w:val="1155CC"/>
            <w:u w:val="single"/>
          </w:rPr>
          <w:t>www.moroccanoil.com</w:t>
        </w:r>
      </w:hyperlink>
      <w:r>
        <w:t>.</w:t>
      </w:r>
      <w:proofErr w:type="gramEnd"/>
    </w:p>
    <w:p w14:paraId="56A6B575" w14:textId="77777777" w:rsidR="00DB29E4" w:rsidRDefault="00DB29E4">
      <w:pPr>
        <w:pStyle w:val="normal0"/>
        <w:ind w:right="-90"/>
        <w:jc w:val="both"/>
      </w:pPr>
    </w:p>
    <w:p w14:paraId="548C2BA9" w14:textId="77777777" w:rsidR="00DB29E4" w:rsidRDefault="001C09F4">
      <w:pPr>
        <w:pStyle w:val="normal0"/>
        <w:jc w:val="center"/>
      </w:pPr>
      <w:r>
        <w:t>#</w:t>
      </w:r>
      <w:proofErr w:type="spellStart"/>
      <w:r>
        <w:t>ArganEveryDay</w:t>
      </w:r>
      <w:proofErr w:type="spellEnd"/>
    </w:p>
    <w:p w14:paraId="2073CA4A" w14:textId="77777777" w:rsidR="00DB29E4" w:rsidRDefault="00DB29E4">
      <w:pPr>
        <w:pStyle w:val="normal0"/>
        <w:spacing w:line="240" w:lineRule="auto"/>
        <w:jc w:val="center"/>
      </w:pPr>
    </w:p>
    <w:p w14:paraId="15242ED6" w14:textId="77777777" w:rsidR="00DB29E4" w:rsidRDefault="001C09F4">
      <w:pPr>
        <w:pStyle w:val="normal0"/>
        <w:ind w:right="-90"/>
        <w:jc w:val="center"/>
      </w:pPr>
      <w:r>
        <w:rPr>
          <w:rFonts w:ascii="Helvetica Neue" w:eastAsia="Helvetica Neue" w:hAnsi="Helvetica Neue" w:cs="Helvetica Neue"/>
          <w:b/>
        </w:rPr>
        <w:t># # #</w:t>
      </w:r>
    </w:p>
    <w:p w14:paraId="282572D4" w14:textId="77777777" w:rsidR="00DB29E4" w:rsidRDefault="00DB29E4">
      <w:pPr>
        <w:pStyle w:val="normal0"/>
        <w:spacing w:line="240" w:lineRule="auto"/>
        <w:jc w:val="both"/>
      </w:pPr>
    </w:p>
    <w:p w14:paraId="3FB2F380" w14:textId="77777777" w:rsidR="00DB29E4" w:rsidRDefault="001C09F4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Moroccanoil</w:t>
      </w:r>
      <w:proofErr w:type="spellEnd"/>
      <w:r>
        <w:rPr>
          <w:b/>
          <w:sz w:val="20"/>
          <w:szCs w:val="20"/>
          <w:vertAlign w:val="superscript"/>
        </w:rPr>
        <w:t>®</w:t>
      </w:r>
    </w:p>
    <w:p w14:paraId="4F345016" w14:textId="77777777" w:rsidR="00DB29E4" w:rsidRDefault="001C09F4">
      <w:pPr>
        <w:pStyle w:val="normal0"/>
        <w:widowControl w:val="0"/>
        <w:spacing w:line="240" w:lineRule="auto"/>
        <w:ind w:right="-360"/>
        <w:jc w:val="both"/>
      </w:pP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fórmulas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innovadoras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fáciles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usar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aspecto</w:t>
      </w:r>
      <w:proofErr w:type="spellEnd"/>
      <w:r>
        <w:rPr>
          <w:sz w:val="20"/>
          <w:szCs w:val="20"/>
        </w:rPr>
        <w:t xml:space="preserve"> bonito, </w:t>
      </w:r>
      <w:proofErr w:type="spellStart"/>
      <w:r>
        <w:rPr>
          <w:sz w:val="20"/>
          <w:szCs w:val="20"/>
        </w:rPr>
        <w:t>sano</w:t>
      </w:r>
      <w:proofErr w:type="spellEnd"/>
      <w:r>
        <w:rPr>
          <w:sz w:val="20"/>
          <w:szCs w:val="20"/>
        </w:rPr>
        <w:t xml:space="preserve"> y natural. Al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pionera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a base de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argán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</w:t>
      </w:r>
      <w:r>
        <w:rPr>
          <w:sz w:val="20"/>
          <w:szCs w:val="20"/>
        </w:rPr>
        <w:t>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convirtió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expertos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provocando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mejores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estilistas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forman</w:t>
      </w:r>
      <w:proofErr w:type="spellEnd"/>
      <w:r>
        <w:rPr>
          <w:sz w:val="20"/>
          <w:szCs w:val="20"/>
        </w:rPr>
        <w:t xml:space="preserve"> parte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clientes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vuelvan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fanáticos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ésta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Lanzados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</w:t>
      </w:r>
      <w:r>
        <w:rPr>
          <w:sz w:val="20"/>
          <w:szCs w:val="20"/>
        </w:rPr>
        <w:t>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lastRenderedPageBreak/>
        <w:t>mundial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disponibles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60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extensa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>® –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ligereza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cubre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necesidades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</w:t>
      </w:r>
      <w:r>
        <w:rPr>
          <w:sz w:val="20"/>
          <w:szCs w:val="20"/>
        </w:rPr>
        <w:t>enta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avanzada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ingredientes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otorgar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desempeño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óptimo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drásticos</w:t>
      </w:r>
      <w:proofErr w:type="spellEnd"/>
      <w:r>
        <w:rPr>
          <w:sz w:val="20"/>
          <w:szCs w:val="20"/>
        </w:rPr>
        <w:t>.</w:t>
      </w:r>
    </w:p>
    <w:p w14:paraId="24F14CFC" w14:textId="77777777" w:rsidR="00DB29E4" w:rsidRDefault="00DB29E4">
      <w:pPr>
        <w:pStyle w:val="normal0"/>
        <w:widowControl w:val="0"/>
        <w:spacing w:line="240" w:lineRule="auto"/>
        <w:ind w:right="-360"/>
        <w:jc w:val="both"/>
      </w:pPr>
    </w:p>
    <w:p w14:paraId="58233617" w14:textId="77777777" w:rsidR="00DB29E4" w:rsidRDefault="001C09F4">
      <w:pPr>
        <w:pStyle w:val="normal0"/>
        <w:spacing w:line="240" w:lineRule="auto"/>
        <w:jc w:val="both"/>
      </w:pPr>
      <w:proofErr w:type="spellStart"/>
      <w:proofErr w:type="gram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vende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exclusivamente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salones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59DEE253" w14:textId="77777777" w:rsidR="00DB29E4" w:rsidRDefault="00DB29E4">
      <w:pPr>
        <w:pStyle w:val="normal0"/>
        <w:spacing w:line="240" w:lineRule="auto"/>
        <w:jc w:val="both"/>
      </w:pPr>
    </w:p>
    <w:p w14:paraId="569D7F6A" w14:textId="77777777" w:rsidR="00DB29E4" w:rsidRDefault="001C09F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4"/>
          <w:szCs w:val="24"/>
        </w:rPr>
        <w:t xml:space="preserve"> </w:t>
      </w:r>
      <w:hyperlink r:id="rId12">
        <w:r>
          <w:rPr>
            <w:color w:val="0000FF"/>
            <w:sz w:val="20"/>
            <w:szCs w:val="20"/>
            <w:u w:val="single"/>
          </w:rPr>
          <w:t>www.moroccanoil.com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732DE99C" w14:textId="77777777" w:rsidR="00DB29E4" w:rsidRDefault="00DB29E4">
      <w:pPr>
        <w:pStyle w:val="normal0"/>
        <w:spacing w:line="240" w:lineRule="auto"/>
        <w:jc w:val="both"/>
      </w:pPr>
    </w:p>
    <w:p w14:paraId="4367F949" w14:textId="77777777" w:rsidR="00DB29E4" w:rsidRDefault="001C09F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bambalinas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en Twitter e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¡</w:t>
      </w:r>
      <w:proofErr w:type="spellStart"/>
      <w:r>
        <w:rPr>
          <w:sz w:val="20"/>
          <w:szCs w:val="20"/>
        </w:rPr>
        <w:t>Suscríbete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nuestros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tutoriales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 en YouTube y </w:t>
      </w:r>
      <w:proofErr w:type="spellStart"/>
      <w:r>
        <w:rPr>
          <w:sz w:val="20"/>
          <w:szCs w:val="20"/>
        </w:rPr>
        <w:t>únete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conversación</w:t>
      </w:r>
      <w:proofErr w:type="spellEnd"/>
      <w:r>
        <w:rPr>
          <w:sz w:val="20"/>
          <w:szCs w:val="20"/>
        </w:rPr>
        <w:t xml:space="preserve"> en Facebook!</w:t>
      </w:r>
    </w:p>
    <w:p w14:paraId="06D349DA" w14:textId="77777777" w:rsidR="00DB29E4" w:rsidRDefault="00DB29E4">
      <w:pPr>
        <w:pStyle w:val="normal0"/>
        <w:spacing w:line="240" w:lineRule="auto"/>
        <w:jc w:val="both"/>
      </w:pPr>
    </w:p>
    <w:p w14:paraId="72C4EBFC" w14:textId="77777777" w:rsidR="00DB29E4" w:rsidRDefault="001C09F4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Moroccanoil</w:t>
      </w:r>
      <w:proofErr w:type="spellEnd"/>
      <w:proofErr w:type="gramEnd"/>
      <w:r>
        <w:rPr>
          <w:sz w:val="20"/>
          <w:szCs w:val="20"/>
        </w:rPr>
        <w:t xml:space="preserve">® en: </w:t>
      </w:r>
    </w:p>
    <w:p w14:paraId="079E20CE" w14:textId="77777777" w:rsidR="00DB29E4" w:rsidRDefault="00DB29E4">
      <w:pPr>
        <w:pStyle w:val="normal0"/>
        <w:spacing w:line="240" w:lineRule="auto"/>
        <w:jc w:val="both"/>
      </w:pPr>
    </w:p>
    <w:p w14:paraId="585D34DC" w14:textId="77777777" w:rsidR="00DB29E4" w:rsidRDefault="001C09F4">
      <w:pPr>
        <w:pStyle w:val="normal0"/>
        <w:spacing w:line="240" w:lineRule="auto"/>
        <w:jc w:val="center"/>
      </w:pPr>
      <w:r>
        <w:rPr>
          <w:noProof/>
        </w:rPr>
        <w:drawing>
          <wp:inline distT="0" distB="0" distL="0" distR="0" wp14:anchorId="07605E0F" wp14:editId="17052C8F">
            <wp:extent cx="178435" cy="1784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4">
        <w:r>
          <w:rPr>
            <w:color w:val="1155CC"/>
            <w:sz w:val="20"/>
            <w:szCs w:val="20"/>
            <w:u w:val="single"/>
          </w:rPr>
          <w:t>/</w:t>
        </w:r>
      </w:hyperlink>
      <w:hyperlink r:id="rId15"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proofErr w:type="gramStart"/>
      <w:r>
        <w:rPr>
          <w:sz w:val="14"/>
          <w:szCs w:val="14"/>
        </w:rPr>
        <w:t xml:space="preserve">    </w:t>
      </w:r>
      <w:proofErr w:type="gramEnd"/>
      <w:r>
        <w:rPr>
          <w:noProof/>
        </w:rPr>
        <w:drawing>
          <wp:inline distT="0" distB="0" distL="0" distR="0" wp14:anchorId="3C8B2BE3" wp14:editId="421F774F">
            <wp:extent cx="213995" cy="178435"/>
            <wp:effectExtent l="0" t="0" r="0" b="0"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7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  <w:r>
          <w:rPr>
            <w:color w:val="1155CC"/>
            <w:sz w:val="14"/>
            <w:szCs w:val="14"/>
            <w:u w:val="single"/>
          </w:rPr>
          <w:t xml:space="preserve"> </w:t>
        </w:r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4C30F55A" wp14:editId="0D416DDE">
            <wp:extent cx="403860" cy="178435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9">
        <w:r>
          <w:rPr>
            <w:color w:val="1155CC"/>
            <w:sz w:val="14"/>
            <w:szCs w:val="14"/>
            <w:u w:val="single"/>
          </w:rPr>
          <w:t xml:space="preserve"> /</w:t>
        </w:r>
        <w:proofErr w:type="spellStart"/>
        <w:r>
          <w:rPr>
            <w:color w:val="1155CC"/>
            <w:sz w:val="14"/>
            <w:szCs w:val="14"/>
            <w:u w:val="single"/>
          </w:rPr>
          <w:t>moroccanoi</w:t>
        </w:r>
        <w:r>
          <w:rPr>
            <w:color w:val="1155CC"/>
            <w:sz w:val="14"/>
            <w:szCs w:val="14"/>
            <w:u w:val="single"/>
          </w:rPr>
          <w:t>l</w:t>
        </w:r>
        <w:proofErr w:type="spellEnd"/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22208DE8" wp14:editId="55F0AFDB">
            <wp:extent cx="166370" cy="166370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21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noProof/>
        </w:rPr>
        <w:drawing>
          <wp:inline distT="114300" distB="114300" distL="114300" distR="114300" wp14:anchorId="0D9755B4" wp14:editId="01BF9883">
            <wp:extent cx="261938" cy="190500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Moroccanoil</w:t>
      </w:r>
      <w:proofErr w:type="spellEnd"/>
    </w:p>
    <w:p w14:paraId="0AC1B457" w14:textId="77777777" w:rsidR="00DB29E4" w:rsidRDefault="00DB29E4">
      <w:pPr>
        <w:pStyle w:val="normal0"/>
        <w:spacing w:line="240" w:lineRule="auto"/>
        <w:jc w:val="center"/>
      </w:pPr>
    </w:p>
    <w:p w14:paraId="44302DF8" w14:textId="77777777" w:rsidR="00DB29E4" w:rsidRDefault="00DB29E4">
      <w:pPr>
        <w:pStyle w:val="normal0"/>
        <w:spacing w:line="240" w:lineRule="auto"/>
        <w:jc w:val="center"/>
      </w:pPr>
    </w:p>
    <w:sectPr w:rsidR="00DB29E4">
      <w:headerReference w:type="default" r:id="rId2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24C8C" w14:textId="77777777" w:rsidR="00000000" w:rsidRDefault="001C09F4">
      <w:pPr>
        <w:spacing w:line="240" w:lineRule="auto"/>
      </w:pPr>
      <w:r>
        <w:separator/>
      </w:r>
    </w:p>
  </w:endnote>
  <w:endnote w:type="continuationSeparator" w:id="0">
    <w:p w14:paraId="314ED42F" w14:textId="77777777" w:rsidR="00000000" w:rsidRDefault="001C0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A7CF5" w14:textId="77777777" w:rsidR="00000000" w:rsidRDefault="001C09F4">
      <w:pPr>
        <w:spacing w:line="240" w:lineRule="auto"/>
      </w:pPr>
      <w:r>
        <w:separator/>
      </w:r>
    </w:p>
  </w:footnote>
  <w:footnote w:type="continuationSeparator" w:id="0">
    <w:p w14:paraId="300F04BC" w14:textId="77777777" w:rsidR="00000000" w:rsidRDefault="001C0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087E7" w14:textId="77777777" w:rsidR="00DB29E4" w:rsidRDefault="00DB29E4">
    <w:pPr>
      <w:pStyle w:val="normal0"/>
      <w:spacing w:line="240" w:lineRule="auto"/>
      <w:jc w:val="center"/>
    </w:pPr>
  </w:p>
  <w:p w14:paraId="130AB350" w14:textId="77777777" w:rsidR="00DB29E4" w:rsidRDefault="001C09F4">
    <w:pPr>
      <w:pStyle w:val="normal0"/>
      <w:spacing w:line="240" w:lineRule="auto"/>
      <w:jc w:val="center"/>
    </w:pPr>
    <w:r>
      <w:rPr>
        <w:noProof/>
      </w:rPr>
      <w:drawing>
        <wp:inline distT="114300" distB="114300" distL="114300" distR="114300" wp14:anchorId="10E0C6AD" wp14:editId="1A329465">
          <wp:extent cx="5943600" cy="596900"/>
          <wp:effectExtent l="0" t="0" r="0" b="0"/>
          <wp:docPr id="3" name="image08.png" descr="moroccanoi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oroccanoil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E57"/>
    <w:multiLevelType w:val="multilevel"/>
    <w:tmpl w:val="89B4527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29E4"/>
    <w:rsid w:val="001C09F4"/>
    <w:rsid w:val="00D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E1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F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F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moroccanoil.com/mx/" TargetMode="External"/><Relationship Id="rId20" Type="http://schemas.openxmlformats.org/officeDocument/2006/relationships/image" Target="media/image4.jpg"/><Relationship Id="rId21" Type="http://schemas.openxmlformats.org/officeDocument/2006/relationships/hyperlink" Target="http://instagram.com/moroccanoil" TargetMode="External"/><Relationship Id="rId22" Type="http://schemas.openxmlformats.org/officeDocument/2006/relationships/image" Target="media/image5.png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moroccanoil.com/mx/" TargetMode="External"/><Relationship Id="rId11" Type="http://schemas.openxmlformats.org/officeDocument/2006/relationships/hyperlink" Target="https://www.moroccanoil.com/mx/" TargetMode="External"/><Relationship Id="rId12" Type="http://schemas.openxmlformats.org/officeDocument/2006/relationships/hyperlink" Target="https://www.moroccanoil.com/mx/" TargetMode="External"/><Relationship Id="rId13" Type="http://schemas.openxmlformats.org/officeDocument/2006/relationships/image" Target="media/image1.jpg"/><Relationship Id="rId14" Type="http://schemas.openxmlformats.org/officeDocument/2006/relationships/hyperlink" Target="https://www.facebook.com/Moroccanoil" TargetMode="External"/><Relationship Id="rId15" Type="http://schemas.openxmlformats.org/officeDocument/2006/relationships/hyperlink" Target="https://www.facebook.com/Moroccanoil" TargetMode="External"/><Relationship Id="rId16" Type="http://schemas.openxmlformats.org/officeDocument/2006/relationships/image" Target="media/image2.jpg"/><Relationship Id="rId17" Type="http://schemas.openxmlformats.org/officeDocument/2006/relationships/hyperlink" Target="https://www.twitter.com/Moroccanoil" TargetMode="External"/><Relationship Id="rId18" Type="http://schemas.openxmlformats.org/officeDocument/2006/relationships/image" Target="media/image3.jpg"/><Relationship Id="rId19" Type="http://schemas.openxmlformats.org/officeDocument/2006/relationships/hyperlink" Target="http://www.youtube.com/moroccanoi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oroccanoil.com/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Macintosh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Nieto Roa</cp:lastModifiedBy>
  <cp:revision>2</cp:revision>
  <dcterms:created xsi:type="dcterms:W3CDTF">2017-02-21T19:24:00Z</dcterms:created>
  <dcterms:modified xsi:type="dcterms:W3CDTF">2017-02-21T19:24:00Z</dcterms:modified>
</cp:coreProperties>
</file>