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23ADD" w14:textId="30574AE7" w:rsidR="00641FEB" w:rsidRPr="00F5206A" w:rsidRDefault="00702EAB" w:rsidP="005270A8">
      <w:pPr>
        <w:rPr>
          <w:bCs/>
          <w:lang w:val="fr-FR"/>
        </w:rPr>
      </w:pPr>
      <w:r w:rsidRPr="00F5206A">
        <w:rPr>
          <w:bCs/>
          <w:noProof/>
          <w:lang w:val="fr-FR"/>
        </w:rPr>
        <w:drawing>
          <wp:inline distT="0" distB="0" distL="0" distR="0" wp14:anchorId="1FE15B55" wp14:editId="16612239">
            <wp:extent cx="5003504" cy="2743200"/>
            <wp:effectExtent l="0" t="0" r="6985" b="0"/>
            <wp:docPr id="5" name="Picture 5" descr="A person wearing headphones and sitting at a desk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headphones and sitting at a desk with a computer&#10;&#10;Description automatically generated with medium confidence"/>
                    <pic:cNvPicPr/>
                  </pic:nvPicPr>
                  <pic:blipFill rotWithShape="1">
                    <a:blip r:embed="rId8" cstate="print">
                      <a:extLst>
                        <a:ext uri="{28A0092B-C50C-407E-A947-70E740481C1C}">
                          <a14:useLocalDpi xmlns:a14="http://schemas.microsoft.com/office/drawing/2010/main"/>
                        </a:ext>
                      </a:extLst>
                    </a:blip>
                    <a:srcRect t="2145" b="15627"/>
                    <a:stretch/>
                  </pic:blipFill>
                  <pic:spPr bwMode="auto">
                    <a:xfrm>
                      <a:off x="0" y="0"/>
                      <a:ext cx="5003800" cy="2743362"/>
                    </a:xfrm>
                    <a:prstGeom prst="rect">
                      <a:avLst/>
                    </a:prstGeom>
                    <a:ln>
                      <a:noFill/>
                    </a:ln>
                    <a:extLst>
                      <a:ext uri="{53640926-AAD7-44D8-BBD7-CCE9431645EC}">
                        <a14:shadowObscured xmlns:a14="http://schemas.microsoft.com/office/drawing/2010/main"/>
                      </a:ext>
                    </a:extLst>
                  </pic:spPr>
                </pic:pic>
              </a:graphicData>
            </a:graphic>
          </wp:inline>
        </w:drawing>
      </w:r>
    </w:p>
    <w:p w14:paraId="308A406F" w14:textId="39B06E39" w:rsidR="007805D3" w:rsidRPr="00F5206A" w:rsidRDefault="00E4144D" w:rsidP="00702EAB">
      <w:pPr>
        <w:pStyle w:val="Titre1"/>
        <w:rPr>
          <w:lang w:val="fr-FR"/>
        </w:rPr>
      </w:pPr>
      <w:r>
        <w:rPr>
          <w:lang w:val="fr-FR"/>
        </w:rPr>
        <w:t xml:space="preserve">Un plugin </w:t>
      </w:r>
      <w:r w:rsidR="003D58EE">
        <w:rPr>
          <w:lang w:val="fr-FR"/>
        </w:rPr>
        <w:t>intuitif p</w:t>
      </w:r>
      <w:r>
        <w:rPr>
          <w:lang w:val="fr-FR"/>
        </w:rPr>
        <w:t>our maîtriser facilement la perception spatiale</w:t>
      </w:r>
    </w:p>
    <w:p w14:paraId="2E7AFAFF" w14:textId="46F30D3D" w:rsidR="00FA2D3F" w:rsidRPr="00F5206A" w:rsidRDefault="57EC46DB" w:rsidP="005270A8">
      <w:pPr>
        <w:rPr>
          <w:rStyle w:val="lev"/>
          <w:lang w:val="fr-FR"/>
        </w:rPr>
      </w:pPr>
      <w:proofErr w:type="spellStart"/>
      <w:r w:rsidRPr="00F5206A">
        <w:rPr>
          <w:rStyle w:val="lev"/>
          <w:lang w:val="fr-FR"/>
        </w:rPr>
        <w:t>Dear</w:t>
      </w:r>
      <w:proofErr w:type="spellEnd"/>
      <w:r w:rsidRPr="00F5206A">
        <w:rPr>
          <w:rStyle w:val="lev"/>
          <w:lang w:val="fr-FR"/>
        </w:rPr>
        <w:t xml:space="preserve"> Reality </w:t>
      </w:r>
      <w:r w:rsidR="003D58EE">
        <w:rPr>
          <w:rStyle w:val="lev"/>
          <w:lang w:val="fr-FR"/>
        </w:rPr>
        <w:t xml:space="preserve">sort un tout nouveau plugin de </w:t>
      </w:r>
      <w:proofErr w:type="spellStart"/>
      <w:r w:rsidR="003D58EE">
        <w:rPr>
          <w:rStyle w:val="lev"/>
          <w:lang w:val="fr-FR"/>
        </w:rPr>
        <w:t>réverbe</w:t>
      </w:r>
      <w:proofErr w:type="spellEnd"/>
      <w:r w:rsidR="003D58EE">
        <w:rPr>
          <w:rStyle w:val="lev"/>
          <w:lang w:val="fr-FR"/>
        </w:rPr>
        <w:t xml:space="preserve"> : </w:t>
      </w:r>
      <w:r w:rsidR="007805D3" w:rsidRPr="00F5206A">
        <w:rPr>
          <w:rStyle w:val="lev"/>
          <w:lang w:val="fr-FR"/>
        </w:rPr>
        <w:t>EXOVERB MICRO</w:t>
      </w:r>
      <w:r w:rsidR="009D387C" w:rsidRPr="00F5206A">
        <w:rPr>
          <w:rStyle w:val="lev"/>
          <w:lang w:val="fr-FR"/>
        </w:rPr>
        <w:t xml:space="preserve"> </w:t>
      </w:r>
    </w:p>
    <w:p w14:paraId="51218698" w14:textId="77777777" w:rsidR="00702EAB" w:rsidRPr="00F5206A" w:rsidRDefault="00702EAB" w:rsidP="005270A8">
      <w:pPr>
        <w:rPr>
          <w:b/>
          <w:bCs/>
          <w:lang w:val="fr-FR"/>
        </w:rPr>
      </w:pPr>
    </w:p>
    <w:p w14:paraId="6731A82B" w14:textId="477C274C" w:rsidR="005E076F" w:rsidRPr="00F5206A" w:rsidRDefault="00F0132C" w:rsidP="00057763">
      <w:pPr>
        <w:rPr>
          <w:b/>
          <w:bCs/>
          <w:lang w:val="fr-FR"/>
        </w:rPr>
      </w:pPr>
      <w:r w:rsidRPr="00F5206A">
        <w:rPr>
          <w:b/>
          <w:bCs/>
          <w:i/>
          <w:iCs/>
          <w:lang w:val="fr-FR"/>
        </w:rPr>
        <w:t xml:space="preserve">Düsseldorf, </w:t>
      </w:r>
      <w:r w:rsidR="005E076F" w:rsidRPr="00F5206A">
        <w:rPr>
          <w:b/>
          <w:bCs/>
          <w:i/>
          <w:iCs/>
          <w:lang w:val="fr-FR"/>
        </w:rPr>
        <w:t>28</w:t>
      </w:r>
      <w:r w:rsidR="007216E1" w:rsidRPr="00F5206A">
        <w:rPr>
          <w:b/>
          <w:bCs/>
          <w:i/>
          <w:iCs/>
          <w:lang w:val="fr-FR"/>
        </w:rPr>
        <w:t xml:space="preserve"> </w:t>
      </w:r>
      <w:r w:rsidR="00F5206A">
        <w:rPr>
          <w:b/>
          <w:bCs/>
          <w:i/>
          <w:iCs/>
          <w:lang w:val="fr-FR"/>
        </w:rPr>
        <w:t>mars</w:t>
      </w:r>
      <w:r w:rsidR="007216E1" w:rsidRPr="00F5206A">
        <w:rPr>
          <w:b/>
          <w:bCs/>
          <w:i/>
          <w:iCs/>
          <w:lang w:val="fr-FR"/>
        </w:rPr>
        <w:t xml:space="preserve"> 2023</w:t>
      </w:r>
      <w:r w:rsidRPr="00F5206A">
        <w:rPr>
          <w:b/>
          <w:bCs/>
          <w:i/>
          <w:iCs/>
          <w:lang w:val="fr-FR"/>
        </w:rPr>
        <w:t xml:space="preserve"> </w:t>
      </w:r>
      <w:r w:rsidRPr="00F5206A">
        <w:rPr>
          <w:b/>
          <w:bCs/>
          <w:lang w:val="fr-FR"/>
        </w:rPr>
        <w:t>–</w:t>
      </w:r>
      <w:r w:rsidR="005E076F" w:rsidRPr="00F5206A">
        <w:rPr>
          <w:b/>
          <w:bCs/>
          <w:lang w:val="fr-FR"/>
        </w:rPr>
        <w:t>EXOVERB MICRO</w:t>
      </w:r>
      <w:r w:rsidR="009D387C" w:rsidRPr="00F5206A">
        <w:rPr>
          <w:b/>
          <w:bCs/>
          <w:lang w:val="fr-FR"/>
        </w:rPr>
        <w:t xml:space="preserve">, </w:t>
      </w:r>
      <w:r w:rsidR="0003463A">
        <w:rPr>
          <w:b/>
          <w:bCs/>
          <w:lang w:val="fr-FR"/>
        </w:rPr>
        <w:t xml:space="preserve">le tout dernier plugin </w:t>
      </w:r>
      <w:proofErr w:type="spellStart"/>
      <w:r w:rsidR="003D58EE" w:rsidRPr="00F5206A">
        <w:rPr>
          <w:b/>
          <w:bCs/>
          <w:lang w:val="fr-FR"/>
        </w:rPr>
        <w:t>Dear</w:t>
      </w:r>
      <w:proofErr w:type="spellEnd"/>
      <w:r w:rsidR="003D58EE" w:rsidRPr="00F5206A">
        <w:rPr>
          <w:b/>
          <w:bCs/>
          <w:lang w:val="fr-FR"/>
        </w:rPr>
        <w:t xml:space="preserve"> Reality</w:t>
      </w:r>
      <w:r w:rsidR="003D58EE">
        <w:rPr>
          <w:b/>
          <w:bCs/>
          <w:lang w:val="fr-FR"/>
        </w:rPr>
        <w:t>, permet d’apporter une</w:t>
      </w:r>
      <w:r w:rsidR="0003463A">
        <w:rPr>
          <w:b/>
          <w:bCs/>
          <w:lang w:val="fr-FR"/>
        </w:rPr>
        <w:t xml:space="preserve"> réverb</w:t>
      </w:r>
      <w:r w:rsidR="003D58EE">
        <w:rPr>
          <w:b/>
          <w:bCs/>
          <w:lang w:val="fr-FR"/>
        </w:rPr>
        <w:t xml:space="preserve">ération </w:t>
      </w:r>
      <w:r w:rsidR="0003463A">
        <w:rPr>
          <w:b/>
          <w:bCs/>
          <w:lang w:val="fr-FR"/>
        </w:rPr>
        <w:t xml:space="preserve">réaliste et spacieuse </w:t>
      </w:r>
      <w:r w:rsidR="003D58EE">
        <w:rPr>
          <w:b/>
          <w:bCs/>
          <w:lang w:val="fr-FR"/>
        </w:rPr>
        <w:t xml:space="preserve">aux </w:t>
      </w:r>
      <w:r w:rsidR="009D387C" w:rsidRPr="00F5206A">
        <w:rPr>
          <w:b/>
          <w:bCs/>
          <w:lang w:val="fr-FR"/>
        </w:rPr>
        <w:t>production</w:t>
      </w:r>
      <w:r w:rsidR="003D58EE">
        <w:rPr>
          <w:b/>
          <w:bCs/>
          <w:lang w:val="fr-FR"/>
        </w:rPr>
        <w:t>s</w:t>
      </w:r>
      <w:r w:rsidR="0003463A">
        <w:rPr>
          <w:b/>
          <w:bCs/>
          <w:lang w:val="fr-FR"/>
        </w:rPr>
        <w:t xml:space="preserve"> </w:t>
      </w:r>
      <w:r w:rsidR="0003463A" w:rsidRPr="00F5206A">
        <w:rPr>
          <w:b/>
          <w:bCs/>
          <w:lang w:val="fr-FR"/>
        </w:rPr>
        <w:t>st</w:t>
      </w:r>
      <w:r w:rsidR="0003463A">
        <w:rPr>
          <w:b/>
          <w:bCs/>
          <w:lang w:val="fr-FR"/>
        </w:rPr>
        <w:t>é</w:t>
      </w:r>
      <w:r w:rsidR="0003463A" w:rsidRPr="00F5206A">
        <w:rPr>
          <w:b/>
          <w:bCs/>
          <w:lang w:val="fr-FR"/>
        </w:rPr>
        <w:t>r</w:t>
      </w:r>
      <w:r w:rsidR="0003463A">
        <w:rPr>
          <w:b/>
          <w:bCs/>
          <w:lang w:val="fr-FR"/>
        </w:rPr>
        <w:t>é</w:t>
      </w:r>
      <w:r w:rsidR="0003463A" w:rsidRPr="00F5206A">
        <w:rPr>
          <w:b/>
          <w:bCs/>
          <w:lang w:val="fr-FR"/>
        </w:rPr>
        <w:t>o</w:t>
      </w:r>
      <w:r w:rsidR="005E076F" w:rsidRPr="00F5206A">
        <w:rPr>
          <w:b/>
          <w:bCs/>
          <w:lang w:val="fr-FR"/>
        </w:rPr>
        <w:t xml:space="preserve">. </w:t>
      </w:r>
      <w:r w:rsidR="0003463A">
        <w:rPr>
          <w:b/>
          <w:bCs/>
          <w:lang w:val="fr-FR"/>
        </w:rPr>
        <w:t xml:space="preserve">Ce plugin audio, </w:t>
      </w:r>
      <w:r w:rsidR="005E076F" w:rsidRPr="00F5206A">
        <w:rPr>
          <w:b/>
          <w:bCs/>
          <w:lang w:val="fr-FR"/>
        </w:rPr>
        <w:t xml:space="preserve">compact </w:t>
      </w:r>
      <w:r w:rsidR="0003463A">
        <w:rPr>
          <w:b/>
          <w:bCs/>
          <w:lang w:val="fr-FR"/>
        </w:rPr>
        <w:t xml:space="preserve">et puissant, est optimisé par le même moteur de </w:t>
      </w:r>
      <w:proofErr w:type="spellStart"/>
      <w:r w:rsidR="0003463A">
        <w:rPr>
          <w:b/>
          <w:bCs/>
          <w:lang w:val="fr-FR"/>
        </w:rPr>
        <w:t>réverbe</w:t>
      </w:r>
      <w:proofErr w:type="spellEnd"/>
      <w:r w:rsidR="0003463A">
        <w:rPr>
          <w:b/>
          <w:bCs/>
          <w:lang w:val="fr-FR"/>
        </w:rPr>
        <w:t xml:space="preserve"> propriétaire</w:t>
      </w:r>
      <w:r w:rsidR="005E076F" w:rsidRPr="00F5206A">
        <w:rPr>
          <w:b/>
          <w:bCs/>
          <w:lang w:val="fr-FR"/>
        </w:rPr>
        <w:t xml:space="preserve"> </w:t>
      </w:r>
      <w:r w:rsidR="0003463A">
        <w:rPr>
          <w:b/>
          <w:bCs/>
          <w:lang w:val="fr-FR"/>
        </w:rPr>
        <w:t>que son grand frère</w:t>
      </w:r>
      <w:r w:rsidR="005E076F" w:rsidRPr="00F5206A">
        <w:rPr>
          <w:b/>
          <w:bCs/>
          <w:lang w:val="fr-FR"/>
        </w:rPr>
        <w:t xml:space="preserve">, EXOVERB. </w:t>
      </w:r>
      <w:r w:rsidR="0003463A">
        <w:rPr>
          <w:b/>
          <w:bCs/>
          <w:lang w:val="fr-FR"/>
        </w:rPr>
        <w:t xml:space="preserve">Il embarque huit scènes acoustiques </w:t>
      </w:r>
      <w:r w:rsidR="00957C2A">
        <w:rPr>
          <w:b/>
          <w:bCs/>
          <w:lang w:val="fr-FR"/>
        </w:rPr>
        <w:t xml:space="preserve">préparées avec soin par des mains expertes pour agrémenter n’importe quelle production audio avec un son réellement </w:t>
      </w:r>
      <w:r w:rsidR="005E076F" w:rsidRPr="00F5206A">
        <w:rPr>
          <w:b/>
          <w:bCs/>
          <w:lang w:val="fr-FR"/>
        </w:rPr>
        <w:t>authenti</w:t>
      </w:r>
      <w:r w:rsidR="00957C2A">
        <w:rPr>
          <w:b/>
          <w:bCs/>
          <w:lang w:val="fr-FR"/>
        </w:rPr>
        <w:t>que</w:t>
      </w:r>
      <w:r w:rsidR="005E076F" w:rsidRPr="00F5206A">
        <w:rPr>
          <w:b/>
          <w:bCs/>
          <w:lang w:val="fr-FR"/>
        </w:rPr>
        <w:t xml:space="preserve">. </w:t>
      </w:r>
      <w:r w:rsidR="00FF33B7" w:rsidRPr="00FF33B7">
        <w:rPr>
          <w:b/>
          <w:bCs/>
          <w:lang w:val="fr-FR"/>
        </w:rPr>
        <w:t xml:space="preserve">La matrice triangulaire centrale vous permet de configurer </w:t>
      </w:r>
      <w:r w:rsidR="00FF33B7">
        <w:rPr>
          <w:b/>
          <w:bCs/>
          <w:lang w:val="fr-FR"/>
        </w:rPr>
        <w:t xml:space="preserve">intuitivement </w:t>
      </w:r>
      <w:r w:rsidR="00FF33B7" w:rsidRPr="00FF33B7">
        <w:rPr>
          <w:b/>
          <w:bCs/>
          <w:lang w:val="fr-FR"/>
        </w:rPr>
        <w:t xml:space="preserve">votre </w:t>
      </w:r>
      <w:proofErr w:type="spellStart"/>
      <w:r w:rsidR="00FF33B7" w:rsidRPr="00FF33B7">
        <w:rPr>
          <w:b/>
          <w:bCs/>
          <w:lang w:val="fr-FR"/>
        </w:rPr>
        <w:t>réverbe</w:t>
      </w:r>
      <w:proofErr w:type="spellEnd"/>
      <w:r w:rsidR="00FF33B7" w:rsidRPr="00FF33B7">
        <w:rPr>
          <w:b/>
          <w:bCs/>
          <w:lang w:val="fr-FR"/>
        </w:rPr>
        <w:t xml:space="preserve"> en définissant le rapport entre les premières et dernières réflexions, et le mix Dry/</w:t>
      </w:r>
      <w:proofErr w:type="spellStart"/>
      <w:r w:rsidR="00FF33B7" w:rsidRPr="00FF33B7">
        <w:rPr>
          <w:b/>
          <w:bCs/>
          <w:lang w:val="fr-FR"/>
        </w:rPr>
        <w:t>Wet</w:t>
      </w:r>
      <w:proofErr w:type="spellEnd"/>
      <w:r w:rsidR="005E076F" w:rsidRPr="00F5206A">
        <w:rPr>
          <w:b/>
          <w:bCs/>
          <w:lang w:val="fr-FR"/>
        </w:rPr>
        <w:t>.</w:t>
      </w:r>
    </w:p>
    <w:p w14:paraId="5C6B559E" w14:textId="77777777" w:rsidR="00057763" w:rsidRPr="00F5206A" w:rsidRDefault="00057763" w:rsidP="00057763">
      <w:pPr>
        <w:rPr>
          <w:lang w:val="fr-FR"/>
        </w:rPr>
      </w:pPr>
    </w:p>
    <w:p w14:paraId="01E3D7BA" w14:textId="1D476B21" w:rsidR="00057763" w:rsidRPr="00F5206A" w:rsidRDefault="00FF33B7" w:rsidP="00057763">
      <w:pPr>
        <w:rPr>
          <w:lang w:val="fr-FR"/>
        </w:rPr>
      </w:pPr>
      <w:r>
        <w:rPr>
          <w:lang w:val="fr-FR"/>
        </w:rPr>
        <w:t xml:space="preserve">Le plugin </w:t>
      </w:r>
      <w:r w:rsidR="0083558B" w:rsidRPr="00F5206A">
        <w:rPr>
          <w:lang w:val="fr-FR"/>
        </w:rPr>
        <w:t xml:space="preserve">EXOVERB MICRO </w:t>
      </w:r>
      <w:r>
        <w:rPr>
          <w:lang w:val="fr-FR"/>
        </w:rPr>
        <w:t xml:space="preserve">est idéal pour </w:t>
      </w:r>
      <w:r w:rsidR="003D58EE">
        <w:rPr>
          <w:lang w:val="fr-FR"/>
        </w:rPr>
        <w:t>apprendre à maîtriser</w:t>
      </w:r>
      <w:r>
        <w:rPr>
          <w:lang w:val="fr-FR"/>
        </w:rPr>
        <w:t xml:space="preserve"> une </w:t>
      </w:r>
      <w:proofErr w:type="spellStart"/>
      <w:r>
        <w:rPr>
          <w:lang w:val="fr-FR"/>
        </w:rPr>
        <w:t>réverbe</w:t>
      </w:r>
      <w:proofErr w:type="spellEnd"/>
      <w:r>
        <w:rPr>
          <w:lang w:val="fr-FR"/>
        </w:rPr>
        <w:t xml:space="preserve"> spacieuse à partir de huit scènes acoustiques</w:t>
      </w:r>
      <w:r w:rsidR="003D58EE">
        <w:rPr>
          <w:lang w:val="fr-FR"/>
        </w:rPr>
        <w:t xml:space="preserve">, </w:t>
      </w:r>
      <w:r>
        <w:rPr>
          <w:lang w:val="fr-FR"/>
        </w:rPr>
        <w:t xml:space="preserve">choisies avec soin par </w:t>
      </w:r>
      <w:r w:rsidR="00E167D7" w:rsidRPr="00F5206A">
        <w:rPr>
          <w:lang w:val="fr-FR"/>
        </w:rPr>
        <w:t>EXOVERB</w:t>
      </w:r>
      <w:r>
        <w:rPr>
          <w:lang w:val="fr-FR"/>
        </w:rPr>
        <w:t xml:space="preserve"> et réparties en quatre</w:t>
      </w:r>
      <w:r w:rsidR="00601493" w:rsidRPr="00F5206A">
        <w:rPr>
          <w:lang w:val="fr-FR"/>
        </w:rPr>
        <w:t xml:space="preserve"> cat</w:t>
      </w:r>
      <w:r>
        <w:rPr>
          <w:lang w:val="fr-FR"/>
        </w:rPr>
        <w:t>é</w:t>
      </w:r>
      <w:r w:rsidR="00601493" w:rsidRPr="00F5206A">
        <w:rPr>
          <w:lang w:val="fr-FR"/>
        </w:rPr>
        <w:t>gories</w:t>
      </w:r>
      <w:r>
        <w:rPr>
          <w:lang w:val="fr-FR"/>
        </w:rPr>
        <w:t> </w:t>
      </w:r>
      <w:r w:rsidR="00601493" w:rsidRPr="00F5206A">
        <w:rPr>
          <w:lang w:val="fr-FR"/>
        </w:rPr>
        <w:t xml:space="preserve">: </w:t>
      </w:r>
      <w:proofErr w:type="spellStart"/>
      <w:r w:rsidR="00601493" w:rsidRPr="00F5206A">
        <w:rPr>
          <w:lang w:val="fr-FR"/>
        </w:rPr>
        <w:t>Ambiences</w:t>
      </w:r>
      <w:proofErr w:type="spellEnd"/>
      <w:r w:rsidR="00601493" w:rsidRPr="00F5206A">
        <w:rPr>
          <w:lang w:val="fr-FR"/>
        </w:rPr>
        <w:t xml:space="preserve">, </w:t>
      </w:r>
      <w:proofErr w:type="spellStart"/>
      <w:r w:rsidR="00601493" w:rsidRPr="00F5206A">
        <w:rPr>
          <w:lang w:val="fr-FR"/>
        </w:rPr>
        <w:t>Rooms</w:t>
      </w:r>
      <w:proofErr w:type="spellEnd"/>
      <w:r w:rsidR="00601493" w:rsidRPr="00F5206A">
        <w:rPr>
          <w:lang w:val="fr-FR"/>
        </w:rPr>
        <w:t xml:space="preserve">, Halls </w:t>
      </w:r>
      <w:r>
        <w:rPr>
          <w:lang w:val="fr-FR"/>
        </w:rPr>
        <w:t>et</w:t>
      </w:r>
      <w:r w:rsidR="00601493" w:rsidRPr="00F5206A">
        <w:rPr>
          <w:lang w:val="fr-FR"/>
        </w:rPr>
        <w:t xml:space="preserve"> Plates</w:t>
      </w:r>
      <w:r w:rsidR="0083558B" w:rsidRPr="00F5206A">
        <w:rPr>
          <w:lang w:val="fr-FR"/>
        </w:rPr>
        <w:t xml:space="preserve">. </w:t>
      </w:r>
      <w:r>
        <w:rPr>
          <w:lang w:val="fr-FR"/>
        </w:rPr>
        <w:t xml:space="preserve">Chaque scène </w:t>
      </w:r>
      <w:r w:rsidR="00650E9B" w:rsidRPr="00F5206A">
        <w:rPr>
          <w:lang w:val="fr-FR"/>
        </w:rPr>
        <w:t>acousti</w:t>
      </w:r>
      <w:r>
        <w:rPr>
          <w:lang w:val="fr-FR"/>
        </w:rPr>
        <w:t>que</w:t>
      </w:r>
      <w:r w:rsidR="00650E9B" w:rsidRPr="00F5206A">
        <w:rPr>
          <w:lang w:val="fr-FR"/>
        </w:rPr>
        <w:t xml:space="preserve"> </w:t>
      </w:r>
      <w:r>
        <w:rPr>
          <w:lang w:val="fr-FR"/>
        </w:rPr>
        <w:t>s’appuie sur plusieurs réponses impulsionnelles (RI) synthétisées</w:t>
      </w:r>
      <w:r w:rsidR="00A717AF">
        <w:rPr>
          <w:lang w:val="fr-FR"/>
        </w:rPr>
        <w:t>,</w:t>
      </w:r>
      <w:r w:rsidR="0083558B" w:rsidRPr="00F5206A">
        <w:rPr>
          <w:lang w:val="fr-FR"/>
        </w:rPr>
        <w:t xml:space="preserve"> </w:t>
      </w:r>
      <w:r>
        <w:rPr>
          <w:lang w:val="fr-FR"/>
        </w:rPr>
        <w:t xml:space="preserve">développées avec le logiciel propriétaire de </w:t>
      </w:r>
      <w:proofErr w:type="spellStart"/>
      <w:r w:rsidR="0083558B" w:rsidRPr="00F5206A">
        <w:rPr>
          <w:lang w:val="fr-FR"/>
        </w:rPr>
        <w:t>Dear</w:t>
      </w:r>
      <w:proofErr w:type="spellEnd"/>
      <w:r w:rsidR="0083558B" w:rsidRPr="00F5206A">
        <w:rPr>
          <w:lang w:val="fr-FR"/>
        </w:rPr>
        <w:t xml:space="preserve"> </w:t>
      </w:r>
      <w:r w:rsidR="00E167D7" w:rsidRPr="00F5206A">
        <w:rPr>
          <w:lang w:val="fr-FR"/>
        </w:rPr>
        <w:t>Reality</w:t>
      </w:r>
      <w:r w:rsidR="00057763" w:rsidRPr="00F5206A">
        <w:rPr>
          <w:lang w:val="fr-FR"/>
        </w:rPr>
        <w:t xml:space="preserve">, </w:t>
      </w:r>
      <w:r w:rsidR="00A717AF">
        <w:rPr>
          <w:lang w:val="fr-FR"/>
        </w:rPr>
        <w:t xml:space="preserve">permettant de créer des effets de </w:t>
      </w:r>
      <w:proofErr w:type="spellStart"/>
      <w:r w:rsidR="00A717AF">
        <w:rPr>
          <w:lang w:val="fr-FR"/>
        </w:rPr>
        <w:t>réverbe</w:t>
      </w:r>
      <w:proofErr w:type="spellEnd"/>
      <w:r w:rsidR="00A717AF">
        <w:rPr>
          <w:lang w:val="fr-FR"/>
        </w:rPr>
        <w:t xml:space="preserve"> riches, parfaitement adaptés à chaque</w:t>
      </w:r>
      <w:r w:rsidR="00057763" w:rsidRPr="00F5206A">
        <w:rPr>
          <w:lang w:val="fr-FR"/>
        </w:rPr>
        <w:t xml:space="preserve"> mix. </w:t>
      </w:r>
      <w:r w:rsidR="00610F18">
        <w:rPr>
          <w:lang w:val="fr-FR"/>
        </w:rPr>
        <w:t>Qu’il s’agisse de l’émulation d’une salle de percussions ou de la réverbération à plaques d’un signal vocal</w:t>
      </w:r>
      <w:r w:rsidR="00057763" w:rsidRPr="00F5206A">
        <w:rPr>
          <w:lang w:val="fr-FR"/>
        </w:rPr>
        <w:t xml:space="preserve">, </w:t>
      </w:r>
      <w:r w:rsidR="00610F18">
        <w:rPr>
          <w:lang w:val="fr-FR"/>
        </w:rPr>
        <w:t xml:space="preserve">le plugin </w:t>
      </w:r>
      <w:r w:rsidR="00057763" w:rsidRPr="00F5206A">
        <w:rPr>
          <w:lang w:val="fr-FR"/>
        </w:rPr>
        <w:t xml:space="preserve">EXOVERB MICRO </w:t>
      </w:r>
      <w:r w:rsidR="00610F18">
        <w:rPr>
          <w:lang w:val="fr-FR"/>
        </w:rPr>
        <w:t>donne</w:t>
      </w:r>
      <w:r w:rsidR="00256C34">
        <w:rPr>
          <w:lang w:val="fr-FR"/>
        </w:rPr>
        <w:t xml:space="preserve"> à coup sûr</w:t>
      </w:r>
      <w:r w:rsidR="00610F18">
        <w:rPr>
          <w:lang w:val="fr-FR"/>
        </w:rPr>
        <w:t xml:space="preserve"> entière satisfaction</w:t>
      </w:r>
      <w:r w:rsidR="00057763" w:rsidRPr="00F5206A">
        <w:rPr>
          <w:lang w:val="fr-FR"/>
        </w:rPr>
        <w:t>.</w:t>
      </w:r>
    </w:p>
    <w:p w14:paraId="106437ED" w14:textId="77777777" w:rsidR="00057763" w:rsidRPr="00F5206A" w:rsidRDefault="00057763" w:rsidP="00057763">
      <w:pPr>
        <w:rPr>
          <w:lang w:val="fr-FR"/>
        </w:rPr>
      </w:pPr>
    </w:p>
    <w:p w14:paraId="09D1F56E" w14:textId="55CD8FA8" w:rsidR="00601493" w:rsidRPr="00F5206A" w:rsidRDefault="00610F18" w:rsidP="00057763">
      <w:pPr>
        <w:rPr>
          <w:lang w:val="fr-FR"/>
        </w:rPr>
      </w:pPr>
      <w:r>
        <w:rPr>
          <w:lang w:val="fr-FR"/>
        </w:rPr>
        <w:t xml:space="preserve">« Notre intention avec </w:t>
      </w:r>
      <w:r w:rsidR="00601493" w:rsidRPr="00F5206A">
        <w:rPr>
          <w:lang w:val="fr-FR"/>
        </w:rPr>
        <w:t>EXOVERB MICRO</w:t>
      </w:r>
      <w:r>
        <w:rPr>
          <w:lang w:val="fr-FR"/>
        </w:rPr>
        <w:t xml:space="preserve"> est de mettre le meilleur de la technologie de </w:t>
      </w:r>
      <w:proofErr w:type="spellStart"/>
      <w:r>
        <w:rPr>
          <w:lang w:val="fr-FR"/>
        </w:rPr>
        <w:t>réverbe</w:t>
      </w:r>
      <w:proofErr w:type="spellEnd"/>
      <w:r>
        <w:rPr>
          <w:lang w:val="fr-FR"/>
        </w:rPr>
        <w:t xml:space="preserve"> à la portée de tout un chacun »</w:t>
      </w:r>
      <w:r w:rsidR="00601493" w:rsidRPr="00F5206A">
        <w:rPr>
          <w:lang w:val="fr-FR"/>
        </w:rPr>
        <w:t>, expl</w:t>
      </w:r>
      <w:r>
        <w:rPr>
          <w:lang w:val="fr-FR"/>
        </w:rPr>
        <w:t xml:space="preserve">ique </w:t>
      </w:r>
      <w:r w:rsidR="00601493" w:rsidRPr="00F5206A">
        <w:rPr>
          <w:lang w:val="fr-FR"/>
        </w:rPr>
        <w:t xml:space="preserve">Felix Lau, </w:t>
      </w:r>
      <w:r>
        <w:rPr>
          <w:lang w:val="fr-FR"/>
        </w:rPr>
        <w:t>responsable produit chez</w:t>
      </w:r>
      <w:r w:rsidR="00601493" w:rsidRPr="00F5206A">
        <w:rPr>
          <w:lang w:val="fr-FR"/>
        </w:rPr>
        <w:t xml:space="preserve"> </w:t>
      </w:r>
      <w:proofErr w:type="spellStart"/>
      <w:r w:rsidR="00601493" w:rsidRPr="00F5206A">
        <w:rPr>
          <w:lang w:val="fr-FR"/>
        </w:rPr>
        <w:t>Dear</w:t>
      </w:r>
      <w:proofErr w:type="spellEnd"/>
      <w:r w:rsidR="00601493" w:rsidRPr="00F5206A">
        <w:rPr>
          <w:lang w:val="fr-FR"/>
        </w:rPr>
        <w:t xml:space="preserve"> Reality</w:t>
      </w:r>
      <w:r>
        <w:rPr>
          <w:lang w:val="fr-FR"/>
        </w:rPr>
        <w:t xml:space="preserve">. </w:t>
      </w:r>
      <w:r>
        <w:rPr>
          <w:lang w:val="fr-FR"/>
        </w:rPr>
        <w:lastRenderedPageBreak/>
        <w:t>« L’interface intuitive d’</w:t>
      </w:r>
      <w:r w:rsidR="00601493" w:rsidRPr="00F5206A">
        <w:rPr>
          <w:lang w:val="fr-FR"/>
        </w:rPr>
        <w:t xml:space="preserve">EXOVERB </w:t>
      </w:r>
      <w:r w:rsidR="00E167D7" w:rsidRPr="00F5206A">
        <w:rPr>
          <w:lang w:val="fr-FR"/>
        </w:rPr>
        <w:t>MICRO</w:t>
      </w:r>
      <w:r>
        <w:rPr>
          <w:lang w:val="fr-FR"/>
        </w:rPr>
        <w:t xml:space="preserve"> avec sa matrice triangulaire</w:t>
      </w:r>
      <w:r w:rsidR="00601493" w:rsidRPr="00F5206A">
        <w:rPr>
          <w:lang w:val="fr-FR"/>
        </w:rPr>
        <w:t xml:space="preserve"> </w:t>
      </w:r>
      <w:r w:rsidR="007C2A3F">
        <w:rPr>
          <w:lang w:val="fr-FR"/>
        </w:rPr>
        <w:t xml:space="preserve">est idéale pour débuter </w:t>
      </w:r>
      <w:r w:rsidR="00256C34">
        <w:rPr>
          <w:lang w:val="fr-FR"/>
        </w:rPr>
        <w:t>dans la</w:t>
      </w:r>
      <w:r w:rsidR="007C2A3F">
        <w:rPr>
          <w:lang w:val="fr-FR"/>
        </w:rPr>
        <w:t xml:space="preserve"> post-production de musique</w:t>
      </w:r>
      <w:r w:rsidR="00601493" w:rsidRPr="00F5206A">
        <w:rPr>
          <w:lang w:val="fr-FR"/>
        </w:rPr>
        <w:t xml:space="preserve"> modern</w:t>
      </w:r>
      <w:r w:rsidR="007C2A3F">
        <w:rPr>
          <w:lang w:val="fr-FR"/>
        </w:rPr>
        <w:t>e</w:t>
      </w:r>
      <w:r>
        <w:rPr>
          <w:lang w:val="fr-FR"/>
        </w:rPr>
        <w:t> »</w:t>
      </w:r>
      <w:r w:rsidR="00601493" w:rsidRPr="00F5206A">
        <w:rPr>
          <w:lang w:val="fr-FR"/>
        </w:rPr>
        <w:t xml:space="preserve">. </w:t>
      </w:r>
      <w:r w:rsidR="007C2A3F">
        <w:rPr>
          <w:lang w:val="fr-FR"/>
        </w:rPr>
        <w:t xml:space="preserve">Le rendu donne des </w:t>
      </w:r>
      <w:proofErr w:type="spellStart"/>
      <w:r w:rsidR="007C2A3F">
        <w:rPr>
          <w:lang w:val="fr-FR"/>
        </w:rPr>
        <w:t>réverbes</w:t>
      </w:r>
      <w:proofErr w:type="spellEnd"/>
      <w:r w:rsidR="007C2A3F">
        <w:rPr>
          <w:lang w:val="fr-FR"/>
        </w:rPr>
        <w:t xml:space="preserve"> naturelles avec une perception de profondeur en 3D sur tous les systèmes de lecture</w:t>
      </w:r>
      <w:r w:rsidR="00702EAB" w:rsidRPr="00F5206A">
        <w:rPr>
          <w:lang w:val="fr-FR"/>
        </w:rPr>
        <w:t xml:space="preserve"> </w:t>
      </w:r>
      <w:r w:rsidR="0088516B" w:rsidRPr="00F5206A">
        <w:rPr>
          <w:lang w:val="fr-FR"/>
        </w:rPr>
        <w:t>st</w:t>
      </w:r>
      <w:r w:rsidR="007C2A3F">
        <w:rPr>
          <w:lang w:val="fr-FR"/>
        </w:rPr>
        <w:t>é</w:t>
      </w:r>
      <w:r w:rsidR="0088516B" w:rsidRPr="00F5206A">
        <w:rPr>
          <w:lang w:val="fr-FR"/>
        </w:rPr>
        <w:t>r</w:t>
      </w:r>
      <w:r w:rsidR="007C2A3F">
        <w:rPr>
          <w:lang w:val="fr-FR"/>
        </w:rPr>
        <w:t>é</w:t>
      </w:r>
      <w:r w:rsidR="0088516B" w:rsidRPr="00F5206A">
        <w:rPr>
          <w:lang w:val="fr-FR"/>
        </w:rPr>
        <w:t>o</w:t>
      </w:r>
      <w:r w:rsidR="007C2A3F">
        <w:rPr>
          <w:lang w:val="fr-FR"/>
        </w:rPr>
        <w:t>,</w:t>
      </w:r>
      <w:r w:rsidR="005270A8" w:rsidRPr="00F5206A">
        <w:rPr>
          <w:lang w:val="fr-FR"/>
        </w:rPr>
        <w:t xml:space="preserve"> </w:t>
      </w:r>
      <w:r w:rsidR="007C2A3F">
        <w:rPr>
          <w:lang w:val="fr-FR"/>
        </w:rPr>
        <w:t>enceintes et casques</w:t>
      </w:r>
      <w:r w:rsidR="005270A8" w:rsidRPr="00F5206A">
        <w:rPr>
          <w:lang w:val="fr-FR"/>
        </w:rPr>
        <w:t>.</w:t>
      </w:r>
    </w:p>
    <w:p w14:paraId="784E1465" w14:textId="77777777" w:rsidR="00057763" w:rsidRPr="00F5206A" w:rsidRDefault="00057763" w:rsidP="00057763">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48"/>
        <w:gridCol w:w="1232"/>
      </w:tblGrid>
      <w:tr w:rsidR="00057763" w:rsidRPr="00F5206A" w14:paraId="0845E4B6" w14:textId="77777777" w:rsidTr="007557F9">
        <w:tc>
          <w:tcPr>
            <w:tcW w:w="3935" w:type="dxa"/>
          </w:tcPr>
          <w:p w14:paraId="6671641F" w14:textId="77777777" w:rsidR="00057763" w:rsidRPr="00F5206A" w:rsidRDefault="00057763" w:rsidP="007557F9">
            <w:pPr>
              <w:pStyle w:val="Lgende"/>
              <w:rPr>
                <w:lang w:val="fr-FR"/>
              </w:rPr>
            </w:pPr>
            <w:r w:rsidRPr="00F5206A">
              <w:rPr>
                <w:noProof/>
                <w:lang w:val="fr-FR"/>
              </w:rPr>
              <w:drawing>
                <wp:inline distT="0" distB="0" distL="0" distR="0" wp14:anchorId="1B7CD5C6" wp14:editId="1F21C880">
                  <wp:extent cx="4146977" cy="1798320"/>
                  <wp:effectExtent l="0" t="0" r="635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9" cstate="print">
                            <a:extLst>
                              <a:ext uri="{28A0092B-C50C-407E-A947-70E740481C1C}">
                                <a14:useLocalDpi xmlns:a14="http://schemas.microsoft.com/office/drawing/2010/main" val="0"/>
                              </a:ext>
                            </a:extLst>
                          </a:blip>
                          <a:srcRect t="11104" b="11813"/>
                          <a:stretch/>
                        </pic:blipFill>
                        <pic:spPr bwMode="auto">
                          <a:xfrm>
                            <a:off x="0" y="0"/>
                            <a:ext cx="4153392" cy="1801102"/>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271AD5CD" w14:textId="77777777" w:rsidR="00057763" w:rsidRPr="00F5206A" w:rsidRDefault="00057763" w:rsidP="007557F9">
            <w:pPr>
              <w:pStyle w:val="Lgende"/>
              <w:rPr>
                <w:lang w:val="fr-FR"/>
              </w:rPr>
            </w:pPr>
          </w:p>
          <w:p w14:paraId="4B88D976" w14:textId="77777777" w:rsidR="00057763" w:rsidRPr="00F5206A" w:rsidRDefault="00057763" w:rsidP="007557F9">
            <w:pPr>
              <w:pStyle w:val="Lgende"/>
              <w:rPr>
                <w:lang w:val="fr-FR"/>
              </w:rPr>
            </w:pPr>
          </w:p>
          <w:p w14:paraId="5C0B625A" w14:textId="77777777" w:rsidR="00057763" w:rsidRPr="00F5206A" w:rsidRDefault="00057763" w:rsidP="007557F9">
            <w:pPr>
              <w:pStyle w:val="Lgende"/>
              <w:rPr>
                <w:lang w:val="fr-FR"/>
              </w:rPr>
            </w:pPr>
          </w:p>
          <w:p w14:paraId="3BC8F268" w14:textId="6661D72A" w:rsidR="00057763" w:rsidRPr="00F5206A" w:rsidRDefault="007C2A3F" w:rsidP="007557F9">
            <w:pPr>
              <w:pStyle w:val="Lgende"/>
              <w:rPr>
                <w:lang w:val="fr-FR"/>
              </w:rPr>
            </w:pPr>
            <w:r>
              <w:rPr>
                <w:lang w:val="fr-FR"/>
              </w:rPr>
              <w:t>L’interface utilisateur</w:t>
            </w:r>
            <w:r w:rsidR="00057763" w:rsidRPr="00F5206A">
              <w:rPr>
                <w:lang w:val="fr-FR"/>
              </w:rPr>
              <w:t xml:space="preserve"> EXOVERB MICRO</w:t>
            </w:r>
          </w:p>
          <w:p w14:paraId="27086636" w14:textId="77777777" w:rsidR="00057763" w:rsidRPr="00F5206A" w:rsidRDefault="00057763" w:rsidP="007557F9">
            <w:pPr>
              <w:pStyle w:val="Lgende"/>
              <w:rPr>
                <w:lang w:val="fr-FR"/>
              </w:rPr>
            </w:pPr>
          </w:p>
        </w:tc>
      </w:tr>
    </w:tbl>
    <w:p w14:paraId="71473E4A" w14:textId="7688F1A3" w:rsidR="00C43074" w:rsidRPr="00F5206A" w:rsidRDefault="00C43074" w:rsidP="005270A8">
      <w:pPr>
        <w:rPr>
          <w:lang w:val="fr-FR"/>
        </w:rPr>
      </w:pPr>
    </w:p>
    <w:p w14:paraId="6E726A44" w14:textId="710BA8BA" w:rsidR="00057763" w:rsidRPr="00F5206A" w:rsidRDefault="007C2A3F" w:rsidP="00057763">
      <w:pPr>
        <w:rPr>
          <w:lang w:val="fr-FR"/>
        </w:rPr>
      </w:pPr>
      <w:r>
        <w:rPr>
          <w:lang w:val="fr-FR"/>
        </w:rPr>
        <w:t xml:space="preserve">L’interface du plugin </w:t>
      </w:r>
      <w:r w:rsidR="00057763" w:rsidRPr="00F5206A">
        <w:rPr>
          <w:lang w:val="fr-FR"/>
        </w:rPr>
        <w:t xml:space="preserve">EXOVERB MICRO </w:t>
      </w:r>
      <w:r>
        <w:rPr>
          <w:lang w:val="fr-FR"/>
        </w:rPr>
        <w:t>est si intuitive qu’elle permet d’ajouter très facilement la juste dose de réverbération à n’importe quel</w:t>
      </w:r>
      <w:r w:rsidR="00057763" w:rsidRPr="00F5206A">
        <w:rPr>
          <w:lang w:val="fr-FR"/>
        </w:rPr>
        <w:t xml:space="preserve"> mix. </w:t>
      </w:r>
      <w:r>
        <w:rPr>
          <w:lang w:val="fr-FR"/>
        </w:rPr>
        <w:t xml:space="preserve">La matrice </w:t>
      </w:r>
      <w:r w:rsidR="00057763" w:rsidRPr="00F5206A">
        <w:rPr>
          <w:lang w:val="fr-FR"/>
        </w:rPr>
        <w:t>triang</w:t>
      </w:r>
      <w:r>
        <w:rPr>
          <w:lang w:val="fr-FR"/>
        </w:rPr>
        <w:t>ulaire</w:t>
      </w:r>
      <w:r w:rsidR="00057763" w:rsidRPr="00F5206A">
        <w:rPr>
          <w:lang w:val="fr-FR"/>
        </w:rPr>
        <w:t xml:space="preserve"> </w:t>
      </w:r>
      <w:r>
        <w:rPr>
          <w:lang w:val="fr-FR"/>
        </w:rPr>
        <w:t xml:space="preserve">permet d’équilibrer les rapports entre les premières </w:t>
      </w:r>
      <w:r w:rsidR="00057763" w:rsidRPr="00F5206A">
        <w:rPr>
          <w:lang w:val="fr-FR"/>
        </w:rPr>
        <w:t>r</w:t>
      </w:r>
      <w:r>
        <w:rPr>
          <w:lang w:val="fr-FR"/>
        </w:rPr>
        <w:t>é</w:t>
      </w:r>
      <w:r w:rsidR="00057763" w:rsidRPr="00F5206A">
        <w:rPr>
          <w:lang w:val="fr-FR"/>
        </w:rPr>
        <w:t>fle</w:t>
      </w:r>
      <w:r>
        <w:rPr>
          <w:lang w:val="fr-FR"/>
        </w:rPr>
        <w:t>x</w:t>
      </w:r>
      <w:r w:rsidR="00057763" w:rsidRPr="00F5206A">
        <w:rPr>
          <w:lang w:val="fr-FR"/>
        </w:rPr>
        <w:t xml:space="preserve">ions, </w:t>
      </w:r>
      <w:proofErr w:type="gramStart"/>
      <w:r>
        <w:rPr>
          <w:lang w:val="fr-FR"/>
        </w:rPr>
        <w:t xml:space="preserve">les dernières </w:t>
      </w:r>
      <w:r w:rsidR="00057763" w:rsidRPr="00F5206A">
        <w:rPr>
          <w:lang w:val="fr-FR"/>
        </w:rPr>
        <w:t>r</w:t>
      </w:r>
      <w:r>
        <w:rPr>
          <w:lang w:val="fr-FR"/>
        </w:rPr>
        <w:t>é</w:t>
      </w:r>
      <w:r w:rsidR="00057763" w:rsidRPr="00F5206A">
        <w:rPr>
          <w:lang w:val="fr-FR"/>
        </w:rPr>
        <w:t>verb</w:t>
      </w:r>
      <w:r>
        <w:rPr>
          <w:lang w:val="fr-FR"/>
        </w:rPr>
        <w:t>é</w:t>
      </w:r>
      <w:r w:rsidR="00057763" w:rsidRPr="00F5206A">
        <w:rPr>
          <w:lang w:val="fr-FR"/>
        </w:rPr>
        <w:t>ration</w:t>
      </w:r>
      <w:proofErr w:type="gramEnd"/>
      <w:r>
        <w:rPr>
          <w:lang w:val="fr-FR"/>
        </w:rPr>
        <w:t xml:space="preserve"> et les signaux secs (</w:t>
      </w:r>
      <w:r w:rsidR="00256C34">
        <w:rPr>
          <w:lang w:val="fr-FR"/>
        </w:rPr>
        <w:t>DRY</w:t>
      </w:r>
      <w:r>
        <w:rPr>
          <w:lang w:val="fr-FR"/>
        </w:rPr>
        <w:t>)</w:t>
      </w:r>
      <w:r w:rsidR="00057763" w:rsidRPr="00F5206A">
        <w:rPr>
          <w:lang w:val="fr-FR"/>
        </w:rPr>
        <w:t xml:space="preserve"> </w:t>
      </w:r>
      <w:r>
        <w:rPr>
          <w:lang w:val="fr-FR"/>
        </w:rPr>
        <w:t>pour aboutir à un son parfait</w:t>
      </w:r>
      <w:r w:rsidR="00057763" w:rsidRPr="00F5206A">
        <w:rPr>
          <w:lang w:val="fr-FR"/>
        </w:rPr>
        <w:t xml:space="preserve">. </w:t>
      </w:r>
      <w:r>
        <w:rPr>
          <w:lang w:val="fr-FR"/>
        </w:rPr>
        <w:t>Et comme son grand-frère</w:t>
      </w:r>
      <w:r w:rsidR="00057763" w:rsidRPr="00F5206A">
        <w:rPr>
          <w:lang w:val="fr-FR"/>
        </w:rPr>
        <w:t xml:space="preserve">, EXOVERB MICRO </w:t>
      </w:r>
      <w:r>
        <w:rPr>
          <w:lang w:val="fr-FR"/>
        </w:rPr>
        <w:t xml:space="preserve">donne instantanément accès aux </w:t>
      </w:r>
      <w:r w:rsidRPr="007C2A3F">
        <w:rPr>
          <w:lang w:val="fr-FR"/>
        </w:rPr>
        <w:t>contrôles du pré</w:t>
      </w:r>
      <w:r w:rsidR="00E4144D">
        <w:rPr>
          <w:lang w:val="fr-FR"/>
        </w:rPr>
        <w:t>-</w:t>
      </w:r>
      <w:r w:rsidRPr="007C2A3F">
        <w:rPr>
          <w:lang w:val="fr-FR"/>
        </w:rPr>
        <w:t>délai et du déclin</w:t>
      </w:r>
      <w:r w:rsidR="00E4144D">
        <w:rPr>
          <w:lang w:val="fr-FR"/>
        </w:rPr>
        <w:t>,</w:t>
      </w:r>
      <w:r w:rsidRPr="007C2A3F">
        <w:rPr>
          <w:lang w:val="fr-FR"/>
        </w:rPr>
        <w:t xml:space="preserve"> </w:t>
      </w:r>
      <w:r>
        <w:rPr>
          <w:lang w:val="fr-FR"/>
        </w:rPr>
        <w:t xml:space="preserve">sans </w:t>
      </w:r>
      <w:r w:rsidR="00256C34">
        <w:rPr>
          <w:lang w:val="fr-FR"/>
        </w:rPr>
        <w:t>qu’il faille</w:t>
      </w:r>
      <w:r w:rsidR="00E4144D">
        <w:rPr>
          <w:lang w:val="fr-FR"/>
        </w:rPr>
        <w:t xml:space="preserve"> explorer de menus ou sous-menus</w:t>
      </w:r>
      <w:r w:rsidR="00057763" w:rsidRPr="00F5206A">
        <w:rPr>
          <w:lang w:val="fr-FR"/>
        </w:rPr>
        <w:t xml:space="preserve">. </w:t>
      </w:r>
      <w:r w:rsidR="00E4144D">
        <w:rPr>
          <w:lang w:val="fr-FR"/>
        </w:rPr>
        <w:t xml:space="preserve">Avec </w:t>
      </w:r>
      <w:r w:rsidR="00057763" w:rsidRPr="00F5206A">
        <w:rPr>
          <w:lang w:val="fr-FR"/>
        </w:rPr>
        <w:t xml:space="preserve">EXOVERB MICRO, </w:t>
      </w:r>
      <w:r w:rsidR="00E4144D">
        <w:rPr>
          <w:lang w:val="fr-FR"/>
        </w:rPr>
        <w:t xml:space="preserve">toute la puissance et la polyvalence d’un outil de </w:t>
      </w:r>
      <w:proofErr w:type="spellStart"/>
      <w:r w:rsidR="00E4144D">
        <w:rPr>
          <w:lang w:val="fr-FR"/>
        </w:rPr>
        <w:t>réverbe</w:t>
      </w:r>
      <w:proofErr w:type="spellEnd"/>
      <w:r w:rsidR="00E4144D">
        <w:rPr>
          <w:lang w:val="fr-FR"/>
        </w:rPr>
        <w:t xml:space="preserve"> professionnel se retrouvent concentrées dans un plugin</w:t>
      </w:r>
      <w:r w:rsidR="00057763" w:rsidRPr="00F5206A">
        <w:rPr>
          <w:lang w:val="fr-FR"/>
        </w:rPr>
        <w:t xml:space="preserve"> compact, </w:t>
      </w:r>
      <w:r w:rsidR="00E4144D">
        <w:rPr>
          <w:lang w:val="fr-FR"/>
        </w:rPr>
        <w:t>très simple à utiliser</w:t>
      </w:r>
      <w:r w:rsidR="00057763" w:rsidRPr="00F5206A">
        <w:rPr>
          <w:lang w:val="fr-FR"/>
        </w:rPr>
        <w:t xml:space="preserve">. </w:t>
      </w:r>
    </w:p>
    <w:p w14:paraId="2B29515A" w14:textId="77777777" w:rsidR="00057763" w:rsidRPr="00F5206A" w:rsidRDefault="00057763" w:rsidP="00057763">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057763" w:rsidRPr="00F5206A" w14:paraId="24F289E9" w14:textId="77777777" w:rsidTr="007557F9">
        <w:tc>
          <w:tcPr>
            <w:tcW w:w="3935" w:type="dxa"/>
          </w:tcPr>
          <w:p w14:paraId="6B22BFC9" w14:textId="275C6BCF" w:rsidR="00057763" w:rsidRPr="00F5206A" w:rsidRDefault="00E4144D" w:rsidP="007557F9">
            <w:pPr>
              <w:pStyle w:val="Lgende"/>
              <w:rPr>
                <w:lang w:val="fr-FR"/>
              </w:rPr>
            </w:pPr>
            <w:r>
              <w:rPr>
                <w:lang w:val="fr-FR"/>
              </w:rPr>
              <w:t>La matrice triangulaire d’</w:t>
            </w:r>
            <w:r w:rsidRPr="00F5206A">
              <w:rPr>
                <w:lang w:val="fr-FR"/>
              </w:rPr>
              <w:t xml:space="preserve">EXOVERB MICRO </w:t>
            </w:r>
            <w:r>
              <w:rPr>
                <w:lang w:val="fr-FR"/>
              </w:rPr>
              <w:t>permet de régler intuitivement les rapports pour obtenir très rapidement un mix parfaitement équilibré</w:t>
            </w:r>
          </w:p>
        </w:tc>
        <w:tc>
          <w:tcPr>
            <w:tcW w:w="3935" w:type="dxa"/>
          </w:tcPr>
          <w:p w14:paraId="2F2476E9" w14:textId="77777777" w:rsidR="00057763" w:rsidRPr="00F5206A" w:rsidRDefault="00057763" w:rsidP="007557F9">
            <w:pPr>
              <w:pStyle w:val="Lgende"/>
              <w:rPr>
                <w:lang w:val="fr-FR"/>
              </w:rPr>
            </w:pPr>
            <w:r w:rsidRPr="00F5206A">
              <w:rPr>
                <w:noProof/>
                <w:lang w:val="fr-FR"/>
              </w:rPr>
              <w:drawing>
                <wp:inline distT="0" distB="0" distL="0" distR="0" wp14:anchorId="07A16B24" wp14:editId="56980018">
                  <wp:extent cx="2151418" cy="2195375"/>
                  <wp:effectExtent l="0" t="0" r="1270" b="0"/>
                  <wp:docPr id="10" name="Picture 1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2701" cy="2206889"/>
                          </a:xfrm>
                          <a:prstGeom prst="rect">
                            <a:avLst/>
                          </a:prstGeom>
                        </pic:spPr>
                      </pic:pic>
                    </a:graphicData>
                  </a:graphic>
                </wp:inline>
              </w:drawing>
            </w:r>
          </w:p>
        </w:tc>
      </w:tr>
    </w:tbl>
    <w:p w14:paraId="1C37FE73" w14:textId="77777777" w:rsidR="00057763" w:rsidRPr="00F5206A" w:rsidRDefault="00057763" w:rsidP="00057763">
      <w:pPr>
        <w:rPr>
          <w:lang w:val="fr-FR"/>
        </w:rPr>
      </w:pPr>
    </w:p>
    <w:p w14:paraId="7A304AF7" w14:textId="4C7BCF5B" w:rsidR="00E167D7" w:rsidRPr="00F5206A" w:rsidRDefault="00C43074" w:rsidP="00E167D7">
      <w:pPr>
        <w:rPr>
          <w:lang w:val="fr-FR"/>
        </w:rPr>
      </w:pPr>
      <w:r w:rsidRPr="00F5206A">
        <w:rPr>
          <w:lang w:val="fr-FR"/>
        </w:rPr>
        <w:lastRenderedPageBreak/>
        <w:t>EXOVERB MICRO</w:t>
      </w:r>
      <w:r w:rsidR="00600AD7" w:rsidRPr="00F5206A">
        <w:rPr>
          <w:lang w:val="fr-FR"/>
        </w:rPr>
        <w:t xml:space="preserve"> </w:t>
      </w:r>
      <w:r w:rsidR="00E4144D">
        <w:rPr>
          <w:lang w:val="fr-FR"/>
        </w:rPr>
        <w:t xml:space="preserve">est disponible en ligne sur le </w:t>
      </w:r>
      <w:hyperlink r:id="rId11" w:history="1">
        <w:r w:rsidR="00E4144D" w:rsidRPr="001B7FD8">
          <w:rPr>
            <w:lang w:val="fr-FR"/>
          </w:rPr>
          <w:t xml:space="preserve"> </w:t>
        </w:r>
        <w:r w:rsidR="00E4144D" w:rsidRPr="00E4144D">
          <w:rPr>
            <w:rStyle w:val="Lienhypertexte"/>
            <w:color w:val="0095D5" w:themeColor="accent1"/>
            <w:lang w:val="fr-FR"/>
          </w:rPr>
          <w:t xml:space="preserve">site marchand de </w:t>
        </w:r>
        <w:proofErr w:type="spellStart"/>
        <w:r w:rsidR="00E4144D">
          <w:rPr>
            <w:rStyle w:val="Lienhypertexte"/>
            <w:color w:val="0095D5" w:themeColor="accent1"/>
            <w:lang w:val="fr-FR"/>
          </w:rPr>
          <w:t>D</w:t>
        </w:r>
        <w:r w:rsidR="00600AD7" w:rsidRPr="00F5206A">
          <w:rPr>
            <w:rStyle w:val="Lienhypertexte"/>
            <w:color w:val="0095D5" w:themeColor="accent1"/>
            <w:lang w:val="fr-FR"/>
          </w:rPr>
          <w:t>ear</w:t>
        </w:r>
        <w:proofErr w:type="spellEnd"/>
        <w:r w:rsidR="00600AD7" w:rsidRPr="00F5206A">
          <w:rPr>
            <w:rStyle w:val="Lienhypertexte"/>
            <w:color w:val="0095D5" w:themeColor="accent1"/>
            <w:lang w:val="fr-FR"/>
          </w:rPr>
          <w:t xml:space="preserve"> Reality</w:t>
        </w:r>
      </w:hyperlink>
      <w:r w:rsidR="00E4144D">
        <w:rPr>
          <w:lang w:val="fr-FR"/>
        </w:rPr>
        <w:t xml:space="preserve"> au prix de </w:t>
      </w:r>
      <w:r w:rsidR="00E167D7" w:rsidRPr="00F5206A">
        <w:rPr>
          <w:lang w:val="fr-FR"/>
        </w:rPr>
        <w:t>2</w:t>
      </w:r>
      <w:r w:rsidR="0031526A" w:rsidRPr="00F5206A">
        <w:rPr>
          <w:lang w:val="fr-FR"/>
        </w:rPr>
        <w:t>5</w:t>
      </w:r>
      <w:r w:rsidR="00E167D7" w:rsidRPr="00F5206A">
        <w:rPr>
          <w:lang w:val="fr-FR"/>
        </w:rPr>
        <w:t xml:space="preserve"> </w:t>
      </w:r>
      <w:r w:rsidR="00E4144D">
        <w:rPr>
          <w:lang w:val="fr-FR"/>
        </w:rPr>
        <w:t>euros (+TVA)</w:t>
      </w:r>
      <w:r w:rsidR="00600AD7" w:rsidRPr="00F5206A">
        <w:rPr>
          <w:lang w:val="fr-FR"/>
        </w:rPr>
        <w:t>.</w:t>
      </w:r>
    </w:p>
    <w:p w14:paraId="1B929FCB" w14:textId="735F73B1" w:rsidR="00332A4C" w:rsidRPr="00F5206A" w:rsidRDefault="00332A4C" w:rsidP="005270A8">
      <w:pPr>
        <w:rPr>
          <w:lang w:val="fr-FR"/>
        </w:rPr>
      </w:pPr>
    </w:p>
    <w:p w14:paraId="2DD126B9" w14:textId="543360D3" w:rsidR="00057763" w:rsidRPr="00F5206A" w:rsidRDefault="00057763" w:rsidP="00057763">
      <w:pPr>
        <w:rPr>
          <w:lang w:val="fr-FR"/>
        </w:rPr>
      </w:pPr>
      <w:r w:rsidRPr="00F5206A">
        <w:rPr>
          <w:lang w:val="fr-FR"/>
        </w:rPr>
        <w:t>(</w:t>
      </w:r>
      <w:r w:rsidR="00E4144D">
        <w:rPr>
          <w:lang w:val="fr-FR"/>
        </w:rPr>
        <w:t>Fin</w:t>
      </w:r>
      <w:r w:rsidRPr="00F5206A">
        <w:rPr>
          <w:lang w:val="fr-FR"/>
        </w:rPr>
        <w:t>)</w:t>
      </w:r>
    </w:p>
    <w:p w14:paraId="4BC74F4A" w14:textId="77777777" w:rsidR="00057763" w:rsidRPr="00F5206A" w:rsidRDefault="00057763" w:rsidP="00057763">
      <w:pPr>
        <w:rPr>
          <w:lang w:val="fr-FR"/>
        </w:rPr>
      </w:pPr>
    </w:p>
    <w:p w14:paraId="62AB4FDA" w14:textId="34687A65" w:rsidR="00BE01A5" w:rsidRPr="00F5206A" w:rsidRDefault="0031526A" w:rsidP="005270A8">
      <w:pPr>
        <w:rPr>
          <w:lang w:val="fr-FR"/>
        </w:rPr>
      </w:pPr>
      <w:r w:rsidRPr="00F5206A">
        <w:rPr>
          <w:noProof/>
          <w:lang w:val="fr-FR"/>
        </w:rPr>
        <w:drawing>
          <wp:inline distT="0" distB="0" distL="0" distR="0" wp14:anchorId="272C3787" wp14:editId="22924228">
            <wp:extent cx="4602480" cy="2854433"/>
            <wp:effectExtent l="0" t="0" r="7620" b="3175"/>
            <wp:docPr id="11" name="Picture 11"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electronics, computer&#10;&#10;Description automatically generated"/>
                    <pic:cNvPicPr/>
                  </pic:nvPicPr>
                  <pic:blipFill rotWithShape="1">
                    <a:blip r:embed="rId12" cstate="print">
                      <a:extLst>
                        <a:ext uri="{28A0092B-C50C-407E-A947-70E740481C1C}">
                          <a14:useLocalDpi xmlns:a14="http://schemas.microsoft.com/office/drawing/2010/main"/>
                        </a:ext>
                      </a:extLst>
                    </a:blip>
                    <a:srcRect t="5222" b="11037"/>
                    <a:stretch/>
                  </pic:blipFill>
                  <pic:spPr bwMode="auto">
                    <a:xfrm>
                      <a:off x="0" y="0"/>
                      <a:ext cx="4616992" cy="2863433"/>
                    </a:xfrm>
                    <a:prstGeom prst="rect">
                      <a:avLst/>
                    </a:prstGeom>
                    <a:ln>
                      <a:noFill/>
                    </a:ln>
                    <a:extLst>
                      <a:ext uri="{53640926-AAD7-44D8-BBD7-CCE9431645EC}">
                        <a14:shadowObscured xmlns:a14="http://schemas.microsoft.com/office/drawing/2010/main"/>
                      </a:ext>
                    </a:extLst>
                  </pic:spPr>
                </pic:pic>
              </a:graphicData>
            </a:graphic>
          </wp:inline>
        </w:drawing>
      </w:r>
    </w:p>
    <w:p w14:paraId="23363661" w14:textId="71D0ECEB" w:rsidR="0031526A" w:rsidRPr="00F5206A" w:rsidRDefault="0031526A" w:rsidP="005270A8">
      <w:pPr>
        <w:rPr>
          <w:lang w:val="fr-FR"/>
        </w:rPr>
      </w:pPr>
    </w:p>
    <w:p w14:paraId="7C6DD818" w14:textId="373A6B95" w:rsidR="009C7924" w:rsidRPr="00F5206A" w:rsidRDefault="00E4144D" w:rsidP="005270A8">
      <w:pPr>
        <w:rPr>
          <w:lang w:val="fr-FR"/>
        </w:rPr>
      </w:pPr>
      <w:r>
        <w:rPr>
          <w:lang w:val="fr-FR"/>
        </w:rPr>
        <w:t>Les photos</w:t>
      </w:r>
      <w:r w:rsidR="009C7924" w:rsidRPr="00F5206A">
        <w:rPr>
          <w:lang w:val="fr-FR"/>
        </w:rPr>
        <w:t xml:space="preserve"> </w:t>
      </w:r>
      <w:r>
        <w:rPr>
          <w:lang w:val="fr-FR"/>
        </w:rPr>
        <w:t>illustrant ce communiqué de presse peuvent être téléchargées</w:t>
      </w:r>
      <w:r w:rsidR="009C7924" w:rsidRPr="00F5206A">
        <w:rPr>
          <w:lang w:val="fr-FR"/>
        </w:rPr>
        <w:t xml:space="preserve"> </w:t>
      </w:r>
      <w:hyperlink r:id="rId13" w:history="1">
        <w:r>
          <w:rPr>
            <w:rStyle w:val="Lienhypertexte"/>
            <w:color w:val="0095D5" w:themeColor="accent1"/>
            <w:lang w:val="fr-FR"/>
          </w:rPr>
          <w:t>ici</w:t>
        </w:r>
      </w:hyperlink>
      <w:r w:rsidR="009C7924" w:rsidRPr="00F5206A">
        <w:rPr>
          <w:lang w:val="fr-FR"/>
        </w:rPr>
        <w:t>.</w:t>
      </w:r>
    </w:p>
    <w:p w14:paraId="533EADA2" w14:textId="77777777" w:rsidR="00BE01A5" w:rsidRPr="001B7FD8" w:rsidRDefault="00BE01A5" w:rsidP="005270A8">
      <w:pPr>
        <w:rPr>
          <w:lang w:val="fr-FR"/>
        </w:rPr>
      </w:pPr>
    </w:p>
    <w:p w14:paraId="5EDA504D" w14:textId="77777777" w:rsidR="001B7FD8" w:rsidRPr="004A6447" w:rsidRDefault="001B7FD8" w:rsidP="001B7FD8">
      <w:pPr>
        <w:pStyle w:val="About"/>
        <w:rPr>
          <w:rFonts w:ascii="Sennheiser Office" w:hAnsi="Sennheiser Office"/>
          <w:b/>
          <w:bCs/>
          <w:sz w:val="16"/>
          <w:szCs w:val="16"/>
          <w:lang w:val="fr-FR"/>
        </w:rPr>
      </w:pPr>
      <w:r w:rsidRPr="004A6447">
        <w:rPr>
          <w:rFonts w:ascii="Sennheiser Office" w:hAnsi="Sennheiser Office"/>
          <w:b/>
          <w:bCs/>
          <w:sz w:val="16"/>
          <w:szCs w:val="16"/>
          <w:lang w:val="fr-FR"/>
        </w:rPr>
        <w:t>À propos du groupe Sennheiser</w:t>
      </w:r>
    </w:p>
    <w:p w14:paraId="78479381" w14:textId="77777777" w:rsidR="001B7FD8" w:rsidRPr="004A6447" w:rsidRDefault="001B7FD8" w:rsidP="001B7FD8">
      <w:pPr>
        <w:pStyle w:val="Normal0"/>
        <w:spacing w:line="240" w:lineRule="auto"/>
        <w:rPr>
          <w:rFonts w:ascii="Sennheiser Office" w:hAnsi="Sennheiser Office"/>
          <w:sz w:val="16"/>
          <w:szCs w:val="16"/>
          <w:lang w:val="fr-FR"/>
        </w:rPr>
      </w:pPr>
      <w:r w:rsidRPr="004A6447">
        <w:rPr>
          <w:rFonts w:ascii="Sennheiser Office" w:hAnsi="Sennheiser Office"/>
          <w:sz w:val="16"/>
          <w:szCs w:val="16"/>
          <w:lang w:val="fr-FR"/>
        </w:rPr>
        <w:t xml:space="preserve">L’avenir de l’audio, faire vivre des expériences sonores remarquables à nos clients – c’est ce que la marque Sennheiser représente depuis plus de 75 ans. L'entreprise familiale indépendante Sennheiser a été fondée en 1945. Aujourd'hui, elle est dirigée par la troisième génération du Dr Andreas Sennheiser et Daniel Sennheiser, et est l'un des principaux fabricants dans le domaine de la technologie audio professionnelle. Au sein du groupe Sennheiser, on trouve Georg Neumann </w:t>
      </w:r>
      <w:proofErr w:type="spellStart"/>
      <w:r w:rsidRPr="004A6447">
        <w:rPr>
          <w:rFonts w:ascii="Sennheiser Office" w:hAnsi="Sennheiser Office"/>
          <w:sz w:val="16"/>
          <w:szCs w:val="16"/>
          <w:lang w:val="fr-FR"/>
        </w:rPr>
        <w:t>GmbH</w:t>
      </w:r>
      <w:proofErr w:type="spellEnd"/>
      <w:r w:rsidRPr="004A6447">
        <w:rPr>
          <w:rFonts w:ascii="Sennheiser Office" w:hAnsi="Sennheiser Office"/>
          <w:sz w:val="16"/>
          <w:szCs w:val="16"/>
          <w:lang w:val="fr-FR"/>
        </w:rPr>
        <w:t xml:space="preserve"> (Berlin, Allemagne), fabricant d'équipements audio de qualité studio ; </w:t>
      </w:r>
      <w:proofErr w:type="spellStart"/>
      <w:r w:rsidRPr="004A6447">
        <w:rPr>
          <w:rFonts w:ascii="Sennheiser Office" w:hAnsi="Sennheiser Office"/>
          <w:sz w:val="16"/>
          <w:szCs w:val="16"/>
          <w:lang w:val="fr-FR"/>
        </w:rPr>
        <w:t>Dear</w:t>
      </w:r>
      <w:proofErr w:type="spellEnd"/>
      <w:r w:rsidRPr="004A6447">
        <w:rPr>
          <w:rFonts w:ascii="Sennheiser Office" w:hAnsi="Sennheiser Office"/>
          <w:sz w:val="16"/>
          <w:szCs w:val="16"/>
          <w:lang w:val="fr-FR"/>
        </w:rPr>
        <w:t xml:space="preserve"> Reality </w:t>
      </w:r>
      <w:proofErr w:type="spellStart"/>
      <w:r w:rsidRPr="004A6447">
        <w:rPr>
          <w:rFonts w:ascii="Sennheiser Office" w:hAnsi="Sennheiser Office"/>
          <w:sz w:val="16"/>
          <w:szCs w:val="16"/>
          <w:lang w:val="fr-FR"/>
        </w:rPr>
        <w:t>GmbH</w:t>
      </w:r>
      <w:proofErr w:type="spellEnd"/>
      <w:r w:rsidRPr="004A6447">
        <w:rPr>
          <w:rFonts w:ascii="Sennheiser Office" w:hAnsi="Sennheiser Office"/>
          <w:sz w:val="16"/>
          <w:szCs w:val="16"/>
          <w:lang w:val="fr-FR"/>
        </w:rPr>
        <w:t xml:space="preserve"> (Düsseldorf, Allemagne), connu pour ses encodeurs binauraux, </w:t>
      </w:r>
      <w:proofErr w:type="spellStart"/>
      <w:r w:rsidRPr="004A6447">
        <w:rPr>
          <w:rFonts w:ascii="Sennheiser Office" w:hAnsi="Sennheiser Office"/>
          <w:sz w:val="16"/>
          <w:szCs w:val="16"/>
          <w:lang w:val="fr-FR"/>
        </w:rPr>
        <w:t>Ambisonics</w:t>
      </w:r>
      <w:proofErr w:type="spellEnd"/>
      <w:r w:rsidRPr="004A6447">
        <w:rPr>
          <w:rFonts w:ascii="Sennheiser Office" w:hAnsi="Sennheiser Office"/>
          <w:sz w:val="16"/>
          <w:szCs w:val="16"/>
          <w:lang w:val="fr-FR"/>
        </w:rPr>
        <w:t xml:space="preserve"> et multicanaux avec virtualisation réaliste des salles ; et </w:t>
      </w:r>
      <w:proofErr w:type="spellStart"/>
      <w:r w:rsidRPr="004A6447">
        <w:rPr>
          <w:rFonts w:ascii="Sennheiser Office" w:hAnsi="Sennheiser Office"/>
          <w:sz w:val="16"/>
          <w:szCs w:val="16"/>
          <w:lang w:val="fr-FR"/>
        </w:rPr>
        <w:t>Merging</w:t>
      </w:r>
      <w:proofErr w:type="spellEnd"/>
      <w:r w:rsidRPr="004A6447">
        <w:rPr>
          <w:rFonts w:ascii="Sennheiser Office" w:hAnsi="Sennheiser Office"/>
          <w:sz w:val="16"/>
          <w:szCs w:val="16"/>
          <w:lang w:val="fr-FR"/>
        </w:rPr>
        <w:t xml:space="preserve"> Technologies SA (</w:t>
      </w:r>
      <w:proofErr w:type="spellStart"/>
      <w:r w:rsidRPr="004A6447">
        <w:rPr>
          <w:rFonts w:ascii="Sennheiser Office" w:hAnsi="Sennheiser Office"/>
          <w:sz w:val="16"/>
          <w:szCs w:val="16"/>
          <w:lang w:val="fr-FR"/>
        </w:rPr>
        <w:t>Puidoux</w:t>
      </w:r>
      <w:proofErr w:type="spellEnd"/>
      <w:r w:rsidRPr="004A6447">
        <w:rPr>
          <w:rFonts w:ascii="Sennheiser Office" w:hAnsi="Sennheiser Office"/>
          <w:sz w:val="16"/>
          <w:szCs w:val="16"/>
          <w:lang w:val="fr-FR"/>
        </w:rPr>
        <w:t>, Suisse), spécialiste des systèmes d'enregistrement audio numérique haute résolution</w:t>
      </w:r>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1B7FD8" w:rsidRPr="004A6447" w14:paraId="06CB7317" w14:textId="77777777" w:rsidTr="00C04066">
        <w:trPr>
          <w:cantSplit/>
          <w:trHeight w:val="1550"/>
        </w:trPr>
        <w:tc>
          <w:tcPr>
            <w:tcW w:w="3965" w:type="dxa"/>
            <w:tcBorders>
              <w:top w:val="nil"/>
              <w:left w:val="nil"/>
              <w:bottom w:val="nil"/>
              <w:right w:val="nil"/>
            </w:tcBorders>
          </w:tcPr>
          <w:p w14:paraId="6CF2AD87" w14:textId="77777777" w:rsidR="001B7FD8" w:rsidRPr="004A6447" w:rsidRDefault="001B7FD8" w:rsidP="00C04066">
            <w:pPr>
              <w:spacing w:line="240" w:lineRule="auto"/>
              <w:rPr>
                <w:rFonts w:ascii="Sennheiser Office" w:hAnsi="Sennheiser Office"/>
                <w:b/>
                <w:bCs/>
                <w:sz w:val="16"/>
                <w:szCs w:val="16"/>
                <w:lang w:val="fr-FR"/>
              </w:rPr>
            </w:pPr>
            <w:r w:rsidRPr="004A6447">
              <w:rPr>
                <w:rFonts w:ascii="Sennheiser Office" w:hAnsi="Sennheiser Office"/>
                <w:b/>
                <w:bCs/>
                <w:sz w:val="16"/>
                <w:szCs w:val="16"/>
                <w:lang w:val="fr-FR"/>
              </w:rPr>
              <w:t>Contact Local</w:t>
            </w:r>
          </w:p>
          <w:p w14:paraId="34F80303" w14:textId="77777777" w:rsidR="001B7FD8" w:rsidRPr="004A6447" w:rsidRDefault="001B7FD8" w:rsidP="00C04066">
            <w:pPr>
              <w:spacing w:line="240" w:lineRule="auto"/>
              <w:rPr>
                <w:rFonts w:ascii="Sennheiser Office" w:hAnsi="Sennheiser Office"/>
                <w:sz w:val="16"/>
                <w:szCs w:val="16"/>
                <w:lang w:val="fr-FR"/>
              </w:rPr>
            </w:pPr>
          </w:p>
          <w:p w14:paraId="29986461" w14:textId="77777777" w:rsidR="001B7FD8" w:rsidRPr="004A6447" w:rsidRDefault="001B7FD8" w:rsidP="00C04066">
            <w:pPr>
              <w:spacing w:line="240" w:lineRule="auto"/>
              <w:rPr>
                <w:rFonts w:ascii="Sennheiser Office" w:hAnsi="Sennheiser Office"/>
                <w:b/>
                <w:bCs/>
                <w:sz w:val="16"/>
                <w:szCs w:val="16"/>
                <w:lang w:val="fr-FR"/>
              </w:rPr>
            </w:pPr>
            <w:r w:rsidRPr="004A6447">
              <w:rPr>
                <w:rFonts w:ascii="Sennheiser Office" w:hAnsi="Sennheiser Office"/>
                <w:b/>
                <w:bCs/>
                <w:sz w:val="16"/>
                <w:szCs w:val="16"/>
                <w:lang w:val="fr-FR"/>
              </w:rPr>
              <w:t>L’Agence Marie-Antoinette</w:t>
            </w:r>
          </w:p>
          <w:p w14:paraId="564FB25B" w14:textId="77777777" w:rsidR="001B7FD8" w:rsidRPr="004A6447" w:rsidRDefault="001B7FD8" w:rsidP="00C04066">
            <w:pPr>
              <w:spacing w:line="240" w:lineRule="auto"/>
              <w:outlineLvl w:val="0"/>
              <w:rPr>
                <w:rFonts w:ascii="Sennheiser Office" w:hAnsi="Sennheiser Office"/>
                <w:caps/>
                <w:color w:val="0095D5"/>
                <w:sz w:val="16"/>
                <w:szCs w:val="16"/>
                <w:lang w:val="fr-FR"/>
              </w:rPr>
            </w:pPr>
            <w:r w:rsidRPr="004A6447">
              <w:rPr>
                <w:rFonts w:ascii="Sennheiser Office" w:hAnsi="Sennheiser Office"/>
                <w:color w:val="0095D5"/>
                <w:sz w:val="16"/>
                <w:szCs w:val="16"/>
                <w:lang w:val="fr-FR"/>
              </w:rPr>
              <w:t xml:space="preserve">Julien </w:t>
            </w:r>
            <w:proofErr w:type="spellStart"/>
            <w:r w:rsidRPr="004A6447">
              <w:rPr>
                <w:rFonts w:ascii="Sennheiser Office" w:hAnsi="Sennheiser Office"/>
                <w:color w:val="0095D5"/>
                <w:sz w:val="16"/>
                <w:szCs w:val="16"/>
                <w:lang w:val="fr-FR"/>
              </w:rPr>
              <w:t>Vermessen</w:t>
            </w:r>
            <w:proofErr w:type="spellEnd"/>
          </w:p>
          <w:p w14:paraId="4A7A3416" w14:textId="77777777" w:rsidR="001B7FD8" w:rsidRPr="004A6447" w:rsidRDefault="001B7FD8" w:rsidP="00C04066">
            <w:pPr>
              <w:spacing w:line="240" w:lineRule="auto"/>
              <w:rPr>
                <w:rFonts w:ascii="Sennheiser Office" w:hAnsi="Sennheiser Office"/>
                <w:sz w:val="16"/>
                <w:szCs w:val="16"/>
                <w:lang w:val="fr-FR"/>
              </w:rPr>
            </w:pPr>
            <w:r w:rsidRPr="004A6447">
              <w:rPr>
                <w:rFonts w:ascii="Sennheiser Office" w:hAnsi="Sennheiser Office"/>
                <w:sz w:val="16"/>
                <w:szCs w:val="16"/>
                <w:lang w:val="fr-FR"/>
              </w:rPr>
              <w:t>Tel : 01 55 04 86 44</w:t>
            </w:r>
          </w:p>
          <w:p w14:paraId="4D2D0077" w14:textId="77777777" w:rsidR="001B7FD8" w:rsidRPr="004A6447" w:rsidRDefault="00000000" w:rsidP="00C04066">
            <w:pPr>
              <w:spacing w:line="240" w:lineRule="auto"/>
              <w:rPr>
                <w:rFonts w:ascii="Sennheiser Office" w:hAnsi="Sennheiser Office"/>
                <w:sz w:val="16"/>
                <w:szCs w:val="16"/>
                <w:lang w:val="fr-FR"/>
              </w:rPr>
            </w:pPr>
            <w:hyperlink r:id="rId14" w:history="1">
              <w:r w:rsidR="001B7FD8" w:rsidRPr="004A6447">
                <w:rPr>
                  <w:rStyle w:val="Lienhypertexte"/>
                  <w:rFonts w:ascii="Sennheiser Office" w:hAnsi="Sennheiser Office"/>
                  <w:sz w:val="16"/>
                  <w:szCs w:val="16"/>
                  <w:u w:val="none"/>
                  <w:lang w:val="fr-FR"/>
                </w:rPr>
                <w:t>julien.v@marie-antoinette.fr</w:t>
              </w:r>
            </w:hyperlink>
            <w:r w:rsidR="001B7FD8" w:rsidRPr="004A6447">
              <w:rPr>
                <w:rFonts w:ascii="Sennheiser Office" w:hAnsi="Sennheiser Office"/>
                <w:sz w:val="16"/>
                <w:szCs w:val="16"/>
                <w:lang w:val="fr-FR"/>
              </w:rPr>
              <w:t xml:space="preserve"> </w:t>
            </w:r>
          </w:p>
        </w:tc>
        <w:tc>
          <w:tcPr>
            <w:tcW w:w="4236" w:type="dxa"/>
            <w:tcBorders>
              <w:top w:val="nil"/>
              <w:left w:val="nil"/>
              <w:bottom w:val="nil"/>
              <w:right w:val="nil"/>
            </w:tcBorders>
          </w:tcPr>
          <w:p w14:paraId="5277B237" w14:textId="77777777" w:rsidR="001B7FD8" w:rsidRPr="00F90018" w:rsidRDefault="001B7FD8" w:rsidP="00C04066">
            <w:pPr>
              <w:spacing w:line="240" w:lineRule="auto"/>
              <w:rPr>
                <w:rFonts w:ascii="Sennheiser Office" w:hAnsi="Sennheiser Office"/>
                <w:b/>
                <w:bCs/>
                <w:sz w:val="16"/>
                <w:szCs w:val="16"/>
                <w:lang w:val="en-US"/>
              </w:rPr>
            </w:pPr>
            <w:r w:rsidRPr="00F90018">
              <w:rPr>
                <w:rFonts w:ascii="Sennheiser Office" w:hAnsi="Sennheiser Office"/>
                <w:b/>
                <w:bCs/>
                <w:sz w:val="16"/>
                <w:szCs w:val="16"/>
                <w:lang w:val="en-US"/>
              </w:rPr>
              <w:t>Contact Global</w:t>
            </w:r>
          </w:p>
          <w:p w14:paraId="54FCD1C7" w14:textId="77777777" w:rsidR="001B7FD8" w:rsidRPr="00F90018" w:rsidRDefault="001B7FD8" w:rsidP="00C04066">
            <w:pPr>
              <w:spacing w:line="240" w:lineRule="auto"/>
              <w:rPr>
                <w:rFonts w:ascii="Sennheiser Office" w:hAnsi="Sennheiser Office"/>
                <w:sz w:val="16"/>
                <w:szCs w:val="16"/>
                <w:lang w:val="en-US"/>
              </w:rPr>
            </w:pPr>
          </w:p>
          <w:p w14:paraId="0208AB6B" w14:textId="77777777" w:rsidR="001B7FD8" w:rsidRPr="004A6447" w:rsidRDefault="001B7FD8" w:rsidP="00C04066">
            <w:pPr>
              <w:spacing w:line="240" w:lineRule="auto"/>
              <w:rPr>
                <w:rFonts w:ascii="Sennheiser Office" w:hAnsi="Sennheiser Office"/>
                <w:b/>
                <w:bCs/>
                <w:sz w:val="16"/>
                <w:szCs w:val="16"/>
                <w:lang w:val="fr-FR"/>
              </w:rPr>
            </w:pPr>
            <w:r w:rsidRPr="00F90018">
              <w:rPr>
                <w:rFonts w:ascii="Sennheiser Office" w:hAnsi="Sennheiser Office"/>
                <w:b/>
                <w:bCs/>
                <w:sz w:val="16"/>
                <w:szCs w:val="16"/>
                <w:lang w:val="en-US"/>
              </w:rPr>
              <w:t xml:space="preserve">Sennheiser electronic GmbH &amp; Co. </w:t>
            </w:r>
            <w:r w:rsidRPr="004A6447">
              <w:rPr>
                <w:rFonts w:ascii="Sennheiser Office" w:hAnsi="Sennheiser Office"/>
                <w:b/>
                <w:bCs/>
                <w:sz w:val="16"/>
                <w:szCs w:val="16"/>
                <w:lang w:val="fr-FR"/>
              </w:rPr>
              <w:t>KG</w:t>
            </w:r>
          </w:p>
          <w:p w14:paraId="21A4DF78" w14:textId="77777777" w:rsidR="001B7FD8" w:rsidRPr="004A6447" w:rsidRDefault="001B7FD8" w:rsidP="00C04066">
            <w:pPr>
              <w:spacing w:line="240" w:lineRule="auto"/>
              <w:outlineLvl w:val="0"/>
              <w:rPr>
                <w:rFonts w:ascii="Sennheiser Office" w:hAnsi="Sennheiser Office"/>
                <w:color w:val="0095D5"/>
                <w:sz w:val="16"/>
                <w:szCs w:val="16"/>
                <w:lang w:val="fr-FR"/>
              </w:rPr>
            </w:pPr>
            <w:r w:rsidRPr="004A6447">
              <w:rPr>
                <w:rFonts w:ascii="Sennheiser Office" w:hAnsi="Sennheiser Office"/>
                <w:color w:val="0095D5"/>
                <w:sz w:val="16"/>
                <w:szCs w:val="16"/>
                <w:lang w:val="fr-FR"/>
              </w:rPr>
              <w:t>Ann Vermont</w:t>
            </w:r>
          </w:p>
          <w:p w14:paraId="4D1DCFE5" w14:textId="77777777" w:rsidR="001B7FD8" w:rsidRPr="004A6447" w:rsidRDefault="001B7FD8" w:rsidP="00C04066">
            <w:pPr>
              <w:spacing w:line="240" w:lineRule="auto"/>
              <w:rPr>
                <w:rFonts w:ascii="Sennheiser Office" w:hAnsi="Sennheiser Office"/>
                <w:sz w:val="16"/>
                <w:szCs w:val="16"/>
                <w:lang w:val="fr-FR"/>
              </w:rPr>
            </w:pPr>
            <w:r w:rsidRPr="004A6447">
              <w:rPr>
                <w:rFonts w:ascii="Sennheiser Office" w:hAnsi="Sennheiser Office"/>
                <w:sz w:val="16"/>
                <w:szCs w:val="16"/>
                <w:lang w:val="fr-FR"/>
              </w:rPr>
              <w:t>Communications Manager Europe</w:t>
            </w:r>
          </w:p>
          <w:p w14:paraId="0BBD51BF" w14:textId="77777777" w:rsidR="001B7FD8" w:rsidRPr="004A6447" w:rsidRDefault="001B7FD8" w:rsidP="00C04066">
            <w:pPr>
              <w:spacing w:line="240" w:lineRule="auto"/>
              <w:rPr>
                <w:rFonts w:ascii="Sennheiser Office" w:hAnsi="Sennheiser Office"/>
                <w:sz w:val="16"/>
                <w:szCs w:val="16"/>
                <w:lang w:val="fr-FR"/>
              </w:rPr>
            </w:pPr>
            <w:r w:rsidRPr="004A6447">
              <w:rPr>
                <w:rFonts w:ascii="Sennheiser Office" w:hAnsi="Sennheiser Office"/>
                <w:sz w:val="16"/>
                <w:szCs w:val="16"/>
                <w:lang w:val="fr-FR"/>
              </w:rPr>
              <w:t>Tel : 01 49 87 44 20</w:t>
            </w:r>
          </w:p>
          <w:p w14:paraId="78F5BFC9" w14:textId="77777777" w:rsidR="001B7FD8" w:rsidRPr="004A6447" w:rsidRDefault="00000000" w:rsidP="00C04066">
            <w:pPr>
              <w:spacing w:line="240" w:lineRule="auto"/>
              <w:rPr>
                <w:rFonts w:ascii="Sennheiser Office" w:hAnsi="Sennheiser Office"/>
                <w:sz w:val="16"/>
                <w:szCs w:val="16"/>
                <w:lang w:val="fr-FR"/>
              </w:rPr>
            </w:pPr>
            <w:hyperlink r:id="rId15" w:history="1">
              <w:r w:rsidR="001B7FD8" w:rsidRPr="004A6447">
                <w:rPr>
                  <w:rFonts w:ascii="Sennheiser Office" w:hAnsi="Sennheiser Office"/>
                  <w:sz w:val="16"/>
                  <w:szCs w:val="16"/>
                  <w:lang w:val="fr-FR"/>
                </w:rPr>
                <w:t>ann.vermont@sennheiser.com</w:t>
              </w:r>
            </w:hyperlink>
          </w:p>
        </w:tc>
      </w:tr>
    </w:tbl>
    <w:p w14:paraId="460AF094" w14:textId="77777777" w:rsidR="001B7FD8" w:rsidRPr="004A6447" w:rsidRDefault="001B7FD8" w:rsidP="001B7FD8">
      <w:pPr>
        <w:pStyle w:val="Contact"/>
        <w:spacing w:line="240" w:lineRule="auto"/>
        <w:rPr>
          <w:rFonts w:ascii="Sennheiser Office" w:hAnsi="Sennheiser Office"/>
          <w:sz w:val="16"/>
          <w:szCs w:val="16"/>
          <w:lang w:val="fr-FR"/>
        </w:rPr>
      </w:pPr>
    </w:p>
    <w:p w14:paraId="2CBC3296" w14:textId="77777777" w:rsidR="001B7FD8" w:rsidRPr="004A6447" w:rsidRDefault="001B7FD8" w:rsidP="001B7FD8">
      <w:pPr>
        <w:spacing w:line="240" w:lineRule="auto"/>
        <w:textAlignment w:val="baseline"/>
        <w:rPr>
          <w:rFonts w:ascii="Sennheiser Office" w:eastAsia="Times New Roman" w:hAnsi="Sennheiser Office" w:cs="Segoe UI"/>
          <w:sz w:val="16"/>
          <w:szCs w:val="16"/>
          <w:lang w:val="fr-FR"/>
        </w:rPr>
      </w:pPr>
    </w:p>
    <w:p w14:paraId="74365242" w14:textId="35C4ED8F" w:rsidR="00B6599C" w:rsidRPr="00057763" w:rsidRDefault="00B6599C" w:rsidP="00BE01A5">
      <w:pPr>
        <w:pStyle w:val="Contact"/>
        <w:rPr>
          <w:lang w:val="de-DE"/>
        </w:rPr>
      </w:pPr>
    </w:p>
    <w:sectPr w:rsidR="00B6599C" w:rsidRPr="00057763"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8338E" w14:textId="77777777" w:rsidR="00184AC1" w:rsidRDefault="00184AC1" w:rsidP="00CA1EB9">
      <w:pPr>
        <w:spacing w:line="240" w:lineRule="auto"/>
      </w:pPr>
      <w:r>
        <w:separator/>
      </w:r>
    </w:p>
  </w:endnote>
  <w:endnote w:type="continuationSeparator" w:id="0">
    <w:p w14:paraId="039397D3" w14:textId="77777777" w:rsidR="00184AC1" w:rsidRDefault="00184AC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AFDA877-EDED-9047-8DAA-7E33268EB0D4}"/>
  </w:font>
  <w:font w:name="Times New Roman">
    <w:panose1 w:val="02020603050405020304"/>
    <w:charset w:val="00"/>
    <w:family w:val="roman"/>
    <w:pitch w:val="variable"/>
    <w:sig w:usb0="E0002EFF" w:usb1="C000785B" w:usb2="00000009" w:usb3="00000000" w:csb0="000001FF" w:csb1="00000000"/>
    <w:embedRegular r:id="rId2" w:fontKey="{A43F81DA-D802-044B-A8DD-D0D4E2BE057F}"/>
    <w:embedBold r:id="rId3" w:fontKey="{D764AFD6-41F2-9A44-BAED-5D2A443654A5}"/>
    <w:embedItalic r:id="rId4" w:fontKey="{8C710AFC-7A55-9D45-918D-B7FDF73FB6B3}"/>
    <w:embedBoldItalic r:id="rId5" w:fontKey="{0B3F9EC4-EACC-A040-BF84-4AAD01092885}"/>
  </w:font>
  <w:font w:name="Courier New">
    <w:panose1 w:val="02070309020205020404"/>
    <w:charset w:val="00"/>
    <w:family w:val="modern"/>
    <w:pitch w:val="fixed"/>
    <w:sig w:usb0="E0002EFF" w:usb1="C0007843" w:usb2="00000009" w:usb3="00000000" w:csb0="000001FF" w:csb1="00000000"/>
    <w:embedRegular r:id="rId6" w:fontKey="{17B5F4C7-B754-1B4F-965A-4F31F98283C2}"/>
  </w:font>
  <w:font w:name="Wingdings">
    <w:panose1 w:val="05000000000000000000"/>
    <w:charset w:val="4D"/>
    <w:family w:val="decorative"/>
    <w:pitch w:val="variable"/>
    <w:sig w:usb0="00000003" w:usb1="00000000" w:usb2="00000000" w:usb3="00000000" w:csb0="80000001" w:csb1="00000000"/>
    <w:embedRegular r:id="rId7" w:fontKey="{19DBB35C-DA34-B046-A4E2-079B7A117D59}"/>
  </w:font>
  <w:font w:name="Heebo">
    <w:panose1 w:val="00000000000000000000"/>
    <w:charset w:val="B1"/>
    <w:family w:val="auto"/>
    <w:pitch w:val="variable"/>
    <w:sig w:usb0="A00008E7" w:usb1="40000043" w:usb2="00000000" w:usb3="00000000" w:csb0="00000021" w:csb1="00000000"/>
  </w:font>
  <w:font w:name="Sennheiser Office">
    <w:panose1 w:val="020B0604020202020204"/>
    <w:charset w:val="00"/>
    <w:family w:val="swiss"/>
    <w:pitch w:val="variable"/>
    <w:sig w:usb0="A00000AF" w:usb1="500020DB" w:usb2="00000000" w:usb3="00000000" w:csb0="00000093" w:csb1="00000000"/>
    <w:embedRegular r:id="rId8" w:fontKey="{1ED72EB2-04CD-D048-ABA1-526C1D78A39F}"/>
    <w:embedBold r:id="rId9" w:fontKey="{4D77845E-BA59-AA4B-8EFD-373FE8A29350}"/>
    <w:embedItalic r:id="rId10" w:fontKey="{A4D689BB-052E-FF4B-8E78-FC1B0EEFE68C}"/>
    <w:embedBoldItalic r:id="rId11" w:fontKey="{8FA46B19-8A5F-D24E-AD4C-1483EB2B17B4}"/>
  </w:font>
  <w:font w:name="Arial">
    <w:panose1 w:val="020B0604020202020204"/>
    <w:charset w:val="00"/>
    <w:family w:val="swiss"/>
    <w:pitch w:val="variable"/>
    <w:sig w:usb0="E0002EFF" w:usb1="C000785B" w:usb2="00000009" w:usb3="00000000" w:csb0="000001FF" w:csb1="00000000"/>
    <w:embedRegular r:id="rId12" w:fontKey="{81513F8E-4283-CB46-8D2C-B720073581F9}"/>
  </w:font>
  <w:font w:name="Calibri">
    <w:panose1 w:val="020F0502020204030204"/>
    <w:charset w:val="00"/>
    <w:family w:val="swiss"/>
    <w:pitch w:val="variable"/>
    <w:sig w:usb0="E4002EFF" w:usb1="C000247B" w:usb2="00000009" w:usb3="00000000" w:csb0="000001FF" w:csb1="00000000"/>
    <w:embedRegular r:id="rId13" w:fontKey="{986499B1-DB8D-FD41-9265-9C48B4F1BD6C}"/>
  </w:font>
  <w:font w:name="Segoe UI">
    <w:panose1 w:val="020B0502040204020203"/>
    <w:charset w:val="00"/>
    <w:family w:val="swiss"/>
    <w:pitch w:val="variable"/>
    <w:sig w:usb0="E4002EFF" w:usb1="C000E47F" w:usb2="00000009" w:usb3="00000000" w:csb0="000001FF" w:csb1="00000000"/>
    <w:embedRegular r:id="rId14" w:fontKey="{718477D3-907E-834B-B9C1-4245102208A1}"/>
  </w:font>
  <w:font w:name="Arial Unicode MS">
    <w:panose1 w:val="020B0604020202020204"/>
    <w:charset w:val="80"/>
    <w:family w:val="swiss"/>
    <w:pitch w:val="variable"/>
    <w:sig w:usb0="F7FFAFFF" w:usb1="E9DFFFFF" w:usb2="0000003F" w:usb3="00000000" w:csb0="003F01FF" w:csb1="00000000"/>
  </w:font>
  <w:font w:name="Sen">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336E" w14:textId="77777777" w:rsidR="00324808" w:rsidRDefault="00324808" w:rsidP="009031C7">
    <w:pPr>
      <w:pStyle w:val="Pieddepage"/>
      <w:tabs>
        <w:tab w:val="left" w:pos="3068"/>
      </w:tabs>
    </w:pPr>
    <w:r>
      <w:rPr>
        <w:noProof/>
        <w:lang w:val="de-DE" w:eastAsia="de-DE"/>
      </w:rPr>
      <w:drawing>
        <wp:anchor distT="0" distB="0" distL="114300" distR="114300" simplePos="0" relativeHeight="251673600" behindDoc="0" locked="1" layoutInCell="1" allowOverlap="1" wp14:anchorId="770C78C9" wp14:editId="3482B19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C8869" w14:textId="77777777" w:rsidR="00184AC1" w:rsidRDefault="00184AC1" w:rsidP="00CA1EB9">
      <w:pPr>
        <w:spacing w:line="240" w:lineRule="auto"/>
      </w:pPr>
      <w:r>
        <w:separator/>
      </w:r>
    </w:p>
  </w:footnote>
  <w:footnote w:type="continuationSeparator" w:id="0">
    <w:p w14:paraId="7211E5CA" w14:textId="77777777" w:rsidR="00184AC1" w:rsidRDefault="00184AC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ABA5" w14:textId="781166D2" w:rsidR="00324808" w:rsidRPr="005F6024" w:rsidRDefault="00F4346A" w:rsidP="008E5D5C">
    <w:pPr>
      <w:pStyle w:val="En-tte"/>
      <w:rPr>
        <w:color w:val="00A8B8"/>
      </w:rPr>
    </w:pPr>
    <w:r w:rsidRPr="00FA2D3F">
      <w:rPr>
        <w:noProof/>
        <w:color w:val="00A8B8"/>
        <w:lang w:val="de-DE" w:eastAsia="de-DE"/>
      </w:rPr>
      <w:drawing>
        <wp:anchor distT="0" distB="0" distL="114300" distR="114300" simplePos="0" relativeHeight="251687936" behindDoc="0" locked="0" layoutInCell="1" allowOverlap="1" wp14:anchorId="5F7C067B" wp14:editId="4F82E5C3">
          <wp:simplePos x="0" y="0"/>
          <wp:positionH relativeFrom="column">
            <wp:posOffset>1124536</wp:posOffset>
          </wp:positionH>
          <wp:positionV relativeFrom="paragraph">
            <wp:posOffset>-109855</wp:posOffset>
          </wp:positionV>
          <wp:extent cx="741884" cy="741884"/>
          <wp:effectExtent l="0" t="0" r="1270" b="1270"/>
          <wp:wrapNone/>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Pr>
        <w:noProof/>
        <w:color w:val="0095D5" w:themeColor="accent1"/>
        <w:lang w:val="en-US"/>
      </w:rPr>
      <mc:AlternateContent>
        <mc:Choice Requires="wps">
          <w:drawing>
            <wp:anchor distT="0" distB="0" distL="114296" distR="114296" simplePos="0" relativeHeight="251685888" behindDoc="0" locked="0" layoutInCell="1" allowOverlap="1" wp14:anchorId="4EE434EA" wp14:editId="2ACD0FF2">
              <wp:simplePos x="0" y="0"/>
              <wp:positionH relativeFrom="column">
                <wp:posOffset>904875</wp:posOffset>
              </wp:positionH>
              <wp:positionV relativeFrom="paragraph">
                <wp:posOffset>-131982</wp:posOffset>
              </wp:positionV>
              <wp:extent cx="0" cy="800100"/>
              <wp:effectExtent l="0" t="0" r="38100" b="19050"/>
              <wp:wrapNone/>
              <wp:docPr id="4"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800100"/>
                      </a:xfrm>
                      <a:prstGeom prst="line">
                        <a:avLst/>
                      </a:prstGeom>
                      <a:noFill/>
                      <a:ln w="63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6212263" id="Gerade Verbindung 5" o:spid="_x0000_s1026" style="position:absolute;flip:x;z-index:2516858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71.25pt,-10.4pt" to="71.2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" strokecolor="#7f7f7f [1612]" strokeweight=".5pt">
              <o:lock v:ext="edit" shapetype="f"/>
            </v:line>
          </w:pict>
        </mc:Fallback>
      </mc:AlternateContent>
    </w:r>
    <w:r w:rsidRPr="00FA2D3F">
      <w:rPr>
        <w:noProof/>
        <w:color w:val="00A8B8"/>
        <w:lang w:val="de-DE" w:eastAsia="de-DE"/>
      </w:rPr>
      <w:drawing>
        <wp:anchor distT="0" distB="0" distL="114300" distR="114300" simplePos="0" relativeHeight="251683840" behindDoc="0" locked="1" layoutInCell="1" allowOverlap="1" wp14:anchorId="5F10FF60" wp14:editId="2A21E3FD">
          <wp:simplePos x="0" y="0"/>
          <wp:positionH relativeFrom="page">
            <wp:posOffset>900430</wp:posOffset>
          </wp:positionH>
          <wp:positionV relativeFrom="page">
            <wp:posOffset>398780</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24808" w:rsidRPr="005F6024">
      <w:rPr>
        <w:color w:val="00A8B8"/>
      </w:rPr>
      <w:t>Press Release</w:t>
    </w:r>
  </w:p>
  <w:p w14:paraId="0D5D7F75" w14:textId="1FBFEAC3" w:rsidR="00324808" w:rsidRPr="008E5D5C" w:rsidRDefault="00824A34" w:rsidP="008E5D5C">
    <w:pPr>
      <w:pStyle w:val="En-tte"/>
    </w:pPr>
    <w:r>
      <w:fldChar w:fldCharType="begin"/>
    </w:r>
    <w:r>
      <w:instrText xml:space="preserve"> PAGE  \* Arabic  \* MERGEFORMAT </w:instrText>
    </w:r>
    <w:r>
      <w:fldChar w:fldCharType="separate"/>
    </w:r>
    <w:r w:rsidR="004632CB">
      <w:rPr>
        <w:noProof/>
      </w:rPr>
      <w:t>2</w:t>
    </w:r>
    <w:r>
      <w:rPr>
        <w:noProof/>
      </w:rPr>
      <w:fldChar w:fldCharType="end"/>
    </w:r>
    <w:r w:rsidR="00324808">
      <w:t>/</w:t>
    </w:r>
    <w:fldSimple w:instr="NUMPAGES  \* Arabic  \* MERGEFORMAT">
      <w:r w:rsidR="004632CB">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484E" w14:textId="6ECEDE99" w:rsidR="00576BCE" w:rsidRPr="00FA2D3F" w:rsidRDefault="00142101" w:rsidP="00142101">
    <w:pPr>
      <w:pStyle w:val="En-tte"/>
      <w:tabs>
        <w:tab w:val="left" w:pos="3840"/>
        <w:tab w:val="right" w:pos="9617"/>
      </w:tabs>
      <w:jc w:val="left"/>
      <w:rPr>
        <w:color w:val="00A8B8"/>
      </w:rPr>
    </w:pPr>
    <w:r>
      <w:rPr>
        <w:color w:val="00A8B8"/>
      </w:rPr>
      <w:tab/>
    </w:r>
    <w:r>
      <w:rPr>
        <w:color w:val="00A8B8"/>
      </w:rPr>
      <w:tab/>
    </w:r>
    <w:r w:rsidR="00576BCE" w:rsidRPr="00FA2D3F">
      <w:rPr>
        <w:noProof/>
        <w:color w:val="00A8B8"/>
        <w:lang w:val="de-DE" w:eastAsia="de-DE"/>
      </w:rPr>
      <w:drawing>
        <wp:anchor distT="0" distB="0" distL="114300" distR="114300" simplePos="0" relativeHeight="251681792" behindDoc="0" locked="0" layoutInCell="1" allowOverlap="1" wp14:anchorId="394C412B" wp14:editId="3D6CD401">
          <wp:simplePos x="0" y="0"/>
          <wp:positionH relativeFrom="column">
            <wp:posOffset>1139825</wp:posOffset>
          </wp:positionH>
          <wp:positionV relativeFrom="paragraph">
            <wp:posOffset>-121386</wp:posOffset>
          </wp:positionV>
          <wp:extent cx="741884" cy="741884"/>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sidR="00603990">
      <w:rPr>
        <w:noProof/>
        <w:color w:val="0095D5" w:themeColor="accent1"/>
        <w:lang w:val="en-US"/>
      </w:rPr>
      <mc:AlternateContent>
        <mc:Choice Requires="wps">
          <w:drawing>
            <wp:anchor distT="0" distB="0" distL="114296" distR="114296" simplePos="0" relativeHeight="251680768" behindDoc="0" locked="0" layoutInCell="1" allowOverlap="1" wp14:anchorId="130E0BD9" wp14:editId="1CE94360">
              <wp:simplePos x="0" y="0"/>
              <wp:positionH relativeFrom="column">
                <wp:posOffset>895350</wp:posOffset>
              </wp:positionH>
              <wp:positionV relativeFrom="paragraph">
                <wp:posOffset>-120015</wp:posOffset>
              </wp:positionV>
              <wp:extent cx="0" cy="800100"/>
              <wp:effectExtent l="0" t="0" r="0" b="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800100"/>
                      </a:xfrm>
                      <a:prstGeom prst="line">
                        <a:avLst/>
                      </a:prstGeom>
                      <a:noFill/>
                      <a:ln w="63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143B978">
            <v:line id="Gerade Verbindung 5" style="position:absolute;flip:x;z-index:251680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70.5pt,-9.45pt" to="70.5pt,53.55pt" w14:anchorId="38D51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">
              <o:lock v:ext="edit" shapetype="f"/>
            </v:line>
          </w:pict>
        </mc:Fallback>
      </mc:AlternateContent>
    </w:r>
    <w:r w:rsidR="00576BCE" w:rsidRPr="00FA2D3F">
      <w:rPr>
        <w:color w:val="00A8B8"/>
      </w:rPr>
      <w:t>Press Release</w:t>
    </w:r>
    <w:r w:rsidR="00576BCE" w:rsidRPr="00FA2D3F">
      <w:rPr>
        <w:noProof/>
        <w:color w:val="00A8B8"/>
        <w:lang w:val="de-DE" w:eastAsia="de-DE"/>
      </w:rPr>
      <w:drawing>
        <wp:anchor distT="0" distB="0" distL="114300" distR="114300" simplePos="0" relativeHeight="251679744" behindDoc="0" locked="1" layoutInCell="1" allowOverlap="1" wp14:anchorId="3BCA6E8D" wp14:editId="5FFFE54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360C9AB9" w14:textId="77777777" w:rsidR="00324808" w:rsidRPr="008E5D5C" w:rsidRDefault="00576BCE" w:rsidP="00576BCE">
    <w:pPr>
      <w:pStyle w:val="En-tte"/>
      <w:tabs>
        <w:tab w:val="right" w:pos="9617"/>
      </w:tabs>
      <w:jc w:val="left"/>
    </w:pPr>
    <w:r>
      <w:tab/>
    </w:r>
    <w:r>
      <w:fldChar w:fldCharType="begin"/>
    </w:r>
    <w:r>
      <w:instrText xml:space="preserve"> PAGE  \* Arabic  \* MERGEFORMAT </w:instrText>
    </w:r>
    <w:r>
      <w:fldChar w:fldCharType="separate"/>
    </w:r>
    <w:r w:rsidR="001D6817">
      <w:rPr>
        <w:noProof/>
      </w:rPr>
      <w:t>1</w:t>
    </w:r>
    <w:r>
      <w:rPr>
        <w:noProof/>
      </w:rPr>
      <w:fldChar w:fldCharType="end"/>
    </w:r>
    <w:r w:rsidR="00324808">
      <w:t>/</w:t>
    </w:r>
    <w:fldSimple w:instr="NUMPAGES  \* Arabic  \* MERGEFORMAT">
      <w:r w:rsidR="001D6817">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173"/>
    <w:multiLevelType w:val="multilevel"/>
    <w:tmpl w:val="5A28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1275080">
    <w:abstractNumId w:val="7"/>
  </w:num>
  <w:num w:numId="2" w16cid:durableId="676079418">
    <w:abstractNumId w:val="4"/>
  </w:num>
  <w:num w:numId="3" w16cid:durableId="312296754">
    <w:abstractNumId w:val="22"/>
  </w:num>
  <w:num w:numId="4" w16cid:durableId="743603566">
    <w:abstractNumId w:val="6"/>
  </w:num>
  <w:num w:numId="5" w16cid:durableId="1392459753">
    <w:abstractNumId w:val="20"/>
  </w:num>
  <w:num w:numId="6" w16cid:durableId="1849785436">
    <w:abstractNumId w:val="10"/>
  </w:num>
  <w:num w:numId="7" w16cid:durableId="11437380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64953826">
    <w:abstractNumId w:val="2"/>
  </w:num>
  <w:num w:numId="9" w16cid:durableId="1788311821">
    <w:abstractNumId w:val="17"/>
  </w:num>
  <w:num w:numId="10" w16cid:durableId="411053640">
    <w:abstractNumId w:val="1"/>
  </w:num>
  <w:num w:numId="11" w16cid:durableId="1689284139">
    <w:abstractNumId w:val="8"/>
  </w:num>
  <w:num w:numId="12" w16cid:durableId="2101752677">
    <w:abstractNumId w:val="18"/>
  </w:num>
  <w:num w:numId="13" w16cid:durableId="333992880">
    <w:abstractNumId w:val="21"/>
  </w:num>
  <w:num w:numId="14" w16cid:durableId="730467984">
    <w:abstractNumId w:val="5"/>
  </w:num>
  <w:num w:numId="15" w16cid:durableId="1711150539">
    <w:abstractNumId w:val="19"/>
  </w:num>
  <w:num w:numId="16" w16cid:durableId="306856474">
    <w:abstractNumId w:val="12"/>
  </w:num>
  <w:num w:numId="17" w16cid:durableId="1722317428">
    <w:abstractNumId w:val="11"/>
  </w:num>
  <w:num w:numId="18" w16cid:durableId="1596014510">
    <w:abstractNumId w:val="9"/>
  </w:num>
  <w:num w:numId="19" w16cid:durableId="74399951">
    <w:abstractNumId w:val="15"/>
  </w:num>
  <w:num w:numId="20" w16cid:durableId="533734222">
    <w:abstractNumId w:val="16"/>
  </w:num>
  <w:num w:numId="21" w16cid:durableId="293754903">
    <w:abstractNumId w:val="3"/>
  </w:num>
  <w:num w:numId="22" w16cid:durableId="931284739">
    <w:abstractNumId w:val="13"/>
  </w:num>
  <w:num w:numId="23" w16cid:durableId="662318621">
    <w:abstractNumId w:val="14"/>
  </w:num>
  <w:num w:numId="24" w16cid:durableId="1731224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5F5F"/>
    <w:rsid w:val="000134D7"/>
    <w:rsid w:val="00013D1C"/>
    <w:rsid w:val="00014BCA"/>
    <w:rsid w:val="0001632B"/>
    <w:rsid w:val="0001676E"/>
    <w:rsid w:val="00020485"/>
    <w:rsid w:val="00021722"/>
    <w:rsid w:val="00034424"/>
    <w:rsid w:val="0003463A"/>
    <w:rsid w:val="00042D0D"/>
    <w:rsid w:val="00044A72"/>
    <w:rsid w:val="000451AC"/>
    <w:rsid w:val="00046898"/>
    <w:rsid w:val="00047D6A"/>
    <w:rsid w:val="000515F9"/>
    <w:rsid w:val="00052598"/>
    <w:rsid w:val="000534CD"/>
    <w:rsid w:val="00057763"/>
    <w:rsid w:val="00060BEE"/>
    <w:rsid w:val="00061E5A"/>
    <w:rsid w:val="0006221A"/>
    <w:rsid w:val="00062A68"/>
    <w:rsid w:val="000650C7"/>
    <w:rsid w:val="000672B9"/>
    <w:rsid w:val="00067DCB"/>
    <w:rsid w:val="00071D44"/>
    <w:rsid w:val="00073357"/>
    <w:rsid w:val="00080D48"/>
    <w:rsid w:val="00082526"/>
    <w:rsid w:val="000845EB"/>
    <w:rsid w:val="000850F9"/>
    <w:rsid w:val="00086BC7"/>
    <w:rsid w:val="000906B4"/>
    <w:rsid w:val="00090721"/>
    <w:rsid w:val="00093230"/>
    <w:rsid w:val="0009384F"/>
    <w:rsid w:val="000A054A"/>
    <w:rsid w:val="000B16C2"/>
    <w:rsid w:val="000B2B40"/>
    <w:rsid w:val="000B6659"/>
    <w:rsid w:val="000C07FC"/>
    <w:rsid w:val="000C1C9D"/>
    <w:rsid w:val="000C3C6E"/>
    <w:rsid w:val="000C7B45"/>
    <w:rsid w:val="000D07C3"/>
    <w:rsid w:val="000D1E0B"/>
    <w:rsid w:val="000D70D8"/>
    <w:rsid w:val="000E4F9C"/>
    <w:rsid w:val="000E548D"/>
    <w:rsid w:val="000E558A"/>
    <w:rsid w:val="000E610E"/>
    <w:rsid w:val="000F1105"/>
    <w:rsid w:val="000F18CD"/>
    <w:rsid w:val="000F1B7D"/>
    <w:rsid w:val="000F670D"/>
    <w:rsid w:val="000F712D"/>
    <w:rsid w:val="000F7E49"/>
    <w:rsid w:val="001030EE"/>
    <w:rsid w:val="00106DC2"/>
    <w:rsid w:val="0010720D"/>
    <w:rsid w:val="001103C9"/>
    <w:rsid w:val="00110939"/>
    <w:rsid w:val="00115425"/>
    <w:rsid w:val="00117457"/>
    <w:rsid w:val="00121501"/>
    <w:rsid w:val="00124508"/>
    <w:rsid w:val="001274C0"/>
    <w:rsid w:val="0013050D"/>
    <w:rsid w:val="00131C82"/>
    <w:rsid w:val="00133565"/>
    <w:rsid w:val="00133894"/>
    <w:rsid w:val="001345C1"/>
    <w:rsid w:val="0013610C"/>
    <w:rsid w:val="0013638B"/>
    <w:rsid w:val="0014006E"/>
    <w:rsid w:val="0014010A"/>
    <w:rsid w:val="00140778"/>
    <w:rsid w:val="00141E73"/>
    <w:rsid w:val="00142101"/>
    <w:rsid w:val="00142A0D"/>
    <w:rsid w:val="00152FA9"/>
    <w:rsid w:val="00154768"/>
    <w:rsid w:val="00161E89"/>
    <w:rsid w:val="001624CA"/>
    <w:rsid w:val="00165098"/>
    <w:rsid w:val="0016666F"/>
    <w:rsid w:val="0016778C"/>
    <w:rsid w:val="001747E2"/>
    <w:rsid w:val="001756D4"/>
    <w:rsid w:val="0017710D"/>
    <w:rsid w:val="00177338"/>
    <w:rsid w:val="0018032B"/>
    <w:rsid w:val="00180E70"/>
    <w:rsid w:val="00184AC1"/>
    <w:rsid w:val="00186350"/>
    <w:rsid w:val="0019310A"/>
    <w:rsid w:val="00193C8E"/>
    <w:rsid w:val="001962D9"/>
    <w:rsid w:val="00196886"/>
    <w:rsid w:val="001A5A7D"/>
    <w:rsid w:val="001A6DF3"/>
    <w:rsid w:val="001B0382"/>
    <w:rsid w:val="001B46A8"/>
    <w:rsid w:val="001B4B52"/>
    <w:rsid w:val="001B7FD8"/>
    <w:rsid w:val="001C00CF"/>
    <w:rsid w:val="001C63D8"/>
    <w:rsid w:val="001D4895"/>
    <w:rsid w:val="001D4E25"/>
    <w:rsid w:val="001D4F8F"/>
    <w:rsid w:val="001D5239"/>
    <w:rsid w:val="001D6817"/>
    <w:rsid w:val="001E0C8F"/>
    <w:rsid w:val="001F0E89"/>
    <w:rsid w:val="001F3001"/>
    <w:rsid w:val="001F6AB9"/>
    <w:rsid w:val="002008AB"/>
    <w:rsid w:val="00203C58"/>
    <w:rsid w:val="002057CE"/>
    <w:rsid w:val="002075EF"/>
    <w:rsid w:val="00213944"/>
    <w:rsid w:val="00213B6E"/>
    <w:rsid w:val="00216144"/>
    <w:rsid w:val="002206C4"/>
    <w:rsid w:val="00226730"/>
    <w:rsid w:val="0023030F"/>
    <w:rsid w:val="002332F1"/>
    <w:rsid w:val="00235506"/>
    <w:rsid w:val="002356E0"/>
    <w:rsid w:val="00235C08"/>
    <w:rsid w:val="002374A5"/>
    <w:rsid w:val="002409B4"/>
    <w:rsid w:val="002451E9"/>
    <w:rsid w:val="00245322"/>
    <w:rsid w:val="002459E5"/>
    <w:rsid w:val="002465AA"/>
    <w:rsid w:val="00247165"/>
    <w:rsid w:val="002502A3"/>
    <w:rsid w:val="0025380F"/>
    <w:rsid w:val="00256C34"/>
    <w:rsid w:val="00257E72"/>
    <w:rsid w:val="00262172"/>
    <w:rsid w:val="00262484"/>
    <w:rsid w:val="002757E3"/>
    <w:rsid w:val="00280603"/>
    <w:rsid w:val="00282A73"/>
    <w:rsid w:val="00282A8D"/>
    <w:rsid w:val="002834AA"/>
    <w:rsid w:val="00283D6F"/>
    <w:rsid w:val="00284363"/>
    <w:rsid w:val="002849F1"/>
    <w:rsid w:val="002854DE"/>
    <w:rsid w:val="00286AA3"/>
    <w:rsid w:val="00286F89"/>
    <w:rsid w:val="002917A2"/>
    <w:rsid w:val="002A226A"/>
    <w:rsid w:val="002A24D0"/>
    <w:rsid w:val="002A4358"/>
    <w:rsid w:val="002A54F5"/>
    <w:rsid w:val="002A6E8A"/>
    <w:rsid w:val="002B047D"/>
    <w:rsid w:val="002B228B"/>
    <w:rsid w:val="002B3674"/>
    <w:rsid w:val="002B4D35"/>
    <w:rsid w:val="002B7498"/>
    <w:rsid w:val="002C10B6"/>
    <w:rsid w:val="002C2248"/>
    <w:rsid w:val="002C4738"/>
    <w:rsid w:val="002C6F4D"/>
    <w:rsid w:val="002C7064"/>
    <w:rsid w:val="002D11A8"/>
    <w:rsid w:val="002D1A3A"/>
    <w:rsid w:val="002D42CA"/>
    <w:rsid w:val="002D6BD2"/>
    <w:rsid w:val="002E3BD0"/>
    <w:rsid w:val="002E6AC4"/>
    <w:rsid w:val="002F6C5E"/>
    <w:rsid w:val="0030167E"/>
    <w:rsid w:val="00302A46"/>
    <w:rsid w:val="00305B63"/>
    <w:rsid w:val="00311C6F"/>
    <w:rsid w:val="0031526A"/>
    <w:rsid w:val="003208EE"/>
    <w:rsid w:val="00320EA4"/>
    <w:rsid w:val="00321D1A"/>
    <w:rsid w:val="003222F5"/>
    <w:rsid w:val="00324808"/>
    <w:rsid w:val="00324859"/>
    <w:rsid w:val="00326FB8"/>
    <w:rsid w:val="003275FC"/>
    <w:rsid w:val="003279AA"/>
    <w:rsid w:val="00330111"/>
    <w:rsid w:val="0033058B"/>
    <w:rsid w:val="003325AE"/>
    <w:rsid w:val="00332A4C"/>
    <w:rsid w:val="00337412"/>
    <w:rsid w:val="0034028C"/>
    <w:rsid w:val="00346D4C"/>
    <w:rsid w:val="003477FA"/>
    <w:rsid w:val="00350556"/>
    <w:rsid w:val="00351B40"/>
    <w:rsid w:val="003524A7"/>
    <w:rsid w:val="00354AF9"/>
    <w:rsid w:val="0036151F"/>
    <w:rsid w:val="0036480A"/>
    <w:rsid w:val="00365446"/>
    <w:rsid w:val="00370572"/>
    <w:rsid w:val="003708EA"/>
    <w:rsid w:val="00371C39"/>
    <w:rsid w:val="00372321"/>
    <w:rsid w:val="0037290F"/>
    <w:rsid w:val="00373F92"/>
    <w:rsid w:val="00375ACD"/>
    <w:rsid w:val="00383B37"/>
    <w:rsid w:val="0038583A"/>
    <w:rsid w:val="00387600"/>
    <w:rsid w:val="00387744"/>
    <w:rsid w:val="00387816"/>
    <w:rsid w:val="00392136"/>
    <w:rsid w:val="003A26C2"/>
    <w:rsid w:val="003A4922"/>
    <w:rsid w:val="003A649F"/>
    <w:rsid w:val="003B4894"/>
    <w:rsid w:val="003B6C62"/>
    <w:rsid w:val="003B6F65"/>
    <w:rsid w:val="003C3B78"/>
    <w:rsid w:val="003C59A5"/>
    <w:rsid w:val="003C5BCC"/>
    <w:rsid w:val="003D06A1"/>
    <w:rsid w:val="003D20E7"/>
    <w:rsid w:val="003D2DCD"/>
    <w:rsid w:val="003D532A"/>
    <w:rsid w:val="003D58EE"/>
    <w:rsid w:val="003D7322"/>
    <w:rsid w:val="003E0005"/>
    <w:rsid w:val="003E19FA"/>
    <w:rsid w:val="003E38A9"/>
    <w:rsid w:val="003E4B10"/>
    <w:rsid w:val="003E4BEF"/>
    <w:rsid w:val="003F0F7A"/>
    <w:rsid w:val="003F173E"/>
    <w:rsid w:val="003F2CCE"/>
    <w:rsid w:val="003F6B63"/>
    <w:rsid w:val="003F6CC0"/>
    <w:rsid w:val="003F7688"/>
    <w:rsid w:val="0040012C"/>
    <w:rsid w:val="00400B3D"/>
    <w:rsid w:val="00404316"/>
    <w:rsid w:val="00404BF7"/>
    <w:rsid w:val="004122C3"/>
    <w:rsid w:val="004222D6"/>
    <w:rsid w:val="004258A9"/>
    <w:rsid w:val="0042760B"/>
    <w:rsid w:val="0043078D"/>
    <w:rsid w:val="00431785"/>
    <w:rsid w:val="004332C4"/>
    <w:rsid w:val="0043430D"/>
    <w:rsid w:val="004349AB"/>
    <w:rsid w:val="00435A49"/>
    <w:rsid w:val="00435EC7"/>
    <w:rsid w:val="00442551"/>
    <w:rsid w:val="00450FE3"/>
    <w:rsid w:val="004510F7"/>
    <w:rsid w:val="00451F9E"/>
    <w:rsid w:val="00453B3E"/>
    <w:rsid w:val="004555C1"/>
    <w:rsid w:val="00456985"/>
    <w:rsid w:val="00461820"/>
    <w:rsid w:val="00462AE9"/>
    <w:rsid w:val="004632CB"/>
    <w:rsid w:val="00474E4B"/>
    <w:rsid w:val="00477138"/>
    <w:rsid w:val="0048206F"/>
    <w:rsid w:val="004850F3"/>
    <w:rsid w:val="0048527A"/>
    <w:rsid w:val="00490C42"/>
    <w:rsid w:val="00492449"/>
    <w:rsid w:val="004A09AE"/>
    <w:rsid w:val="004A40F5"/>
    <w:rsid w:val="004A4EE6"/>
    <w:rsid w:val="004B145A"/>
    <w:rsid w:val="004C3017"/>
    <w:rsid w:val="004D1199"/>
    <w:rsid w:val="004D4E78"/>
    <w:rsid w:val="004E0A54"/>
    <w:rsid w:val="004E19A6"/>
    <w:rsid w:val="004E7F9A"/>
    <w:rsid w:val="004F31F9"/>
    <w:rsid w:val="004F355A"/>
    <w:rsid w:val="004F3697"/>
    <w:rsid w:val="004F79CB"/>
    <w:rsid w:val="00500E07"/>
    <w:rsid w:val="00504A34"/>
    <w:rsid w:val="00505597"/>
    <w:rsid w:val="00507935"/>
    <w:rsid w:val="0052285C"/>
    <w:rsid w:val="00523995"/>
    <w:rsid w:val="0052510B"/>
    <w:rsid w:val="005270A8"/>
    <w:rsid w:val="00527761"/>
    <w:rsid w:val="005327DB"/>
    <w:rsid w:val="00532E74"/>
    <w:rsid w:val="00535E0F"/>
    <w:rsid w:val="00536203"/>
    <w:rsid w:val="00536B44"/>
    <w:rsid w:val="00541F4C"/>
    <w:rsid w:val="005438AB"/>
    <w:rsid w:val="005438E7"/>
    <w:rsid w:val="00545A12"/>
    <w:rsid w:val="00551EB5"/>
    <w:rsid w:val="005522DB"/>
    <w:rsid w:val="005549AA"/>
    <w:rsid w:val="00560FAB"/>
    <w:rsid w:val="00561A8C"/>
    <w:rsid w:val="00563997"/>
    <w:rsid w:val="00564511"/>
    <w:rsid w:val="00567684"/>
    <w:rsid w:val="0057159B"/>
    <w:rsid w:val="005722D6"/>
    <w:rsid w:val="00572758"/>
    <w:rsid w:val="005735C2"/>
    <w:rsid w:val="00574BF2"/>
    <w:rsid w:val="00576746"/>
    <w:rsid w:val="00576BCE"/>
    <w:rsid w:val="005775E9"/>
    <w:rsid w:val="00580709"/>
    <w:rsid w:val="00581015"/>
    <w:rsid w:val="005816EA"/>
    <w:rsid w:val="005826BC"/>
    <w:rsid w:val="00583AAC"/>
    <w:rsid w:val="00584432"/>
    <w:rsid w:val="00584E31"/>
    <w:rsid w:val="00585911"/>
    <w:rsid w:val="00587CCB"/>
    <w:rsid w:val="00592314"/>
    <w:rsid w:val="00597A7B"/>
    <w:rsid w:val="005A0B2C"/>
    <w:rsid w:val="005A1341"/>
    <w:rsid w:val="005A1FE6"/>
    <w:rsid w:val="005A3459"/>
    <w:rsid w:val="005A7009"/>
    <w:rsid w:val="005B1455"/>
    <w:rsid w:val="005B18BE"/>
    <w:rsid w:val="005B3E2C"/>
    <w:rsid w:val="005C019D"/>
    <w:rsid w:val="005C1F67"/>
    <w:rsid w:val="005C346B"/>
    <w:rsid w:val="005C698C"/>
    <w:rsid w:val="005C7ECC"/>
    <w:rsid w:val="005D571F"/>
    <w:rsid w:val="005E076F"/>
    <w:rsid w:val="005E34A2"/>
    <w:rsid w:val="005E4083"/>
    <w:rsid w:val="005E769A"/>
    <w:rsid w:val="005E79D4"/>
    <w:rsid w:val="005F1816"/>
    <w:rsid w:val="005F375F"/>
    <w:rsid w:val="005F6024"/>
    <w:rsid w:val="005F74D3"/>
    <w:rsid w:val="00600AD7"/>
    <w:rsid w:val="0060142B"/>
    <w:rsid w:val="00601493"/>
    <w:rsid w:val="006033A5"/>
    <w:rsid w:val="00603990"/>
    <w:rsid w:val="006051BB"/>
    <w:rsid w:val="0060731E"/>
    <w:rsid w:val="00607AE5"/>
    <w:rsid w:val="006108B6"/>
    <w:rsid w:val="00610F18"/>
    <w:rsid w:val="006110C4"/>
    <w:rsid w:val="0062293A"/>
    <w:rsid w:val="00622B60"/>
    <w:rsid w:val="00623360"/>
    <w:rsid w:val="00627B1F"/>
    <w:rsid w:val="0063079D"/>
    <w:rsid w:val="00631B22"/>
    <w:rsid w:val="00633157"/>
    <w:rsid w:val="00633754"/>
    <w:rsid w:val="0063731D"/>
    <w:rsid w:val="00637FFB"/>
    <w:rsid w:val="00641FEB"/>
    <w:rsid w:val="006430CA"/>
    <w:rsid w:val="00645368"/>
    <w:rsid w:val="006478D9"/>
    <w:rsid w:val="0065027F"/>
    <w:rsid w:val="006502F1"/>
    <w:rsid w:val="00650E9B"/>
    <w:rsid w:val="0065648B"/>
    <w:rsid w:val="00656589"/>
    <w:rsid w:val="006571E1"/>
    <w:rsid w:val="00661338"/>
    <w:rsid w:val="006626CC"/>
    <w:rsid w:val="00665D04"/>
    <w:rsid w:val="00665D96"/>
    <w:rsid w:val="006665DF"/>
    <w:rsid w:val="00667104"/>
    <w:rsid w:val="006757EF"/>
    <w:rsid w:val="006758C2"/>
    <w:rsid w:val="00675D6D"/>
    <w:rsid w:val="00675EC3"/>
    <w:rsid w:val="0068243D"/>
    <w:rsid w:val="00684335"/>
    <w:rsid w:val="00685795"/>
    <w:rsid w:val="00685EC4"/>
    <w:rsid w:val="00686D52"/>
    <w:rsid w:val="006909C7"/>
    <w:rsid w:val="00690B64"/>
    <w:rsid w:val="00691771"/>
    <w:rsid w:val="00691D33"/>
    <w:rsid w:val="00692D50"/>
    <w:rsid w:val="0069441D"/>
    <w:rsid w:val="006958F5"/>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6F6DE6"/>
    <w:rsid w:val="00700720"/>
    <w:rsid w:val="00700ED0"/>
    <w:rsid w:val="00701A09"/>
    <w:rsid w:val="00702EAB"/>
    <w:rsid w:val="00707C0B"/>
    <w:rsid w:val="00715364"/>
    <w:rsid w:val="007155FA"/>
    <w:rsid w:val="00720525"/>
    <w:rsid w:val="007216E1"/>
    <w:rsid w:val="007237E9"/>
    <w:rsid w:val="00724E7B"/>
    <w:rsid w:val="007265EF"/>
    <w:rsid w:val="007303C1"/>
    <w:rsid w:val="00730716"/>
    <w:rsid w:val="007321DA"/>
    <w:rsid w:val="00732897"/>
    <w:rsid w:val="00733FA9"/>
    <w:rsid w:val="0073498E"/>
    <w:rsid w:val="00736723"/>
    <w:rsid w:val="0073722D"/>
    <w:rsid w:val="00737B01"/>
    <w:rsid w:val="007401E7"/>
    <w:rsid w:val="00740D3A"/>
    <w:rsid w:val="0074100B"/>
    <w:rsid w:val="00750374"/>
    <w:rsid w:val="0075384D"/>
    <w:rsid w:val="0075529A"/>
    <w:rsid w:val="00760145"/>
    <w:rsid w:val="00760995"/>
    <w:rsid w:val="007609CF"/>
    <w:rsid w:val="007616B3"/>
    <w:rsid w:val="007636CE"/>
    <w:rsid w:val="007639C9"/>
    <w:rsid w:val="007659E8"/>
    <w:rsid w:val="00766E21"/>
    <w:rsid w:val="007671C9"/>
    <w:rsid w:val="00771818"/>
    <w:rsid w:val="00772686"/>
    <w:rsid w:val="00773A00"/>
    <w:rsid w:val="00775730"/>
    <w:rsid w:val="0077688D"/>
    <w:rsid w:val="007805D3"/>
    <w:rsid w:val="0078066D"/>
    <w:rsid w:val="00782317"/>
    <w:rsid w:val="007834E1"/>
    <w:rsid w:val="007847F2"/>
    <w:rsid w:val="00785695"/>
    <w:rsid w:val="00786EA4"/>
    <w:rsid w:val="007875C5"/>
    <w:rsid w:val="0079263F"/>
    <w:rsid w:val="00796EF7"/>
    <w:rsid w:val="007A229B"/>
    <w:rsid w:val="007A2D75"/>
    <w:rsid w:val="007A53BD"/>
    <w:rsid w:val="007A5F92"/>
    <w:rsid w:val="007B0147"/>
    <w:rsid w:val="007B7A54"/>
    <w:rsid w:val="007C2184"/>
    <w:rsid w:val="007C2A3F"/>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727"/>
    <w:rsid w:val="007F2B18"/>
    <w:rsid w:val="007F53DD"/>
    <w:rsid w:val="00800E20"/>
    <w:rsid w:val="008042D1"/>
    <w:rsid w:val="00804C6C"/>
    <w:rsid w:val="00806C0C"/>
    <w:rsid w:val="00810BAE"/>
    <w:rsid w:val="00812113"/>
    <w:rsid w:val="0081305C"/>
    <w:rsid w:val="0081434A"/>
    <w:rsid w:val="008153F8"/>
    <w:rsid w:val="0082379E"/>
    <w:rsid w:val="00824A34"/>
    <w:rsid w:val="00826BC7"/>
    <w:rsid w:val="0083186E"/>
    <w:rsid w:val="0083558B"/>
    <w:rsid w:val="00835C42"/>
    <w:rsid w:val="00835C5B"/>
    <w:rsid w:val="0083773B"/>
    <w:rsid w:val="008425AA"/>
    <w:rsid w:val="00842874"/>
    <w:rsid w:val="00842A37"/>
    <w:rsid w:val="00842A7D"/>
    <w:rsid w:val="0084736A"/>
    <w:rsid w:val="008514C4"/>
    <w:rsid w:val="00852AC6"/>
    <w:rsid w:val="0085476F"/>
    <w:rsid w:val="0085561B"/>
    <w:rsid w:val="00856149"/>
    <w:rsid w:val="0085705E"/>
    <w:rsid w:val="0086153C"/>
    <w:rsid w:val="0086160E"/>
    <w:rsid w:val="00861D34"/>
    <w:rsid w:val="0086497A"/>
    <w:rsid w:val="00864F5E"/>
    <w:rsid w:val="00864FA6"/>
    <w:rsid w:val="00866A95"/>
    <w:rsid w:val="00873628"/>
    <w:rsid w:val="0087566E"/>
    <w:rsid w:val="00880B94"/>
    <w:rsid w:val="00880BFE"/>
    <w:rsid w:val="008833A9"/>
    <w:rsid w:val="0088387D"/>
    <w:rsid w:val="0088516B"/>
    <w:rsid w:val="00886593"/>
    <w:rsid w:val="00886E20"/>
    <w:rsid w:val="00892E5F"/>
    <w:rsid w:val="008936EE"/>
    <w:rsid w:val="008A2E98"/>
    <w:rsid w:val="008A3422"/>
    <w:rsid w:val="008A3BF3"/>
    <w:rsid w:val="008A568E"/>
    <w:rsid w:val="008B0A62"/>
    <w:rsid w:val="008B16BB"/>
    <w:rsid w:val="008B3DD9"/>
    <w:rsid w:val="008C430F"/>
    <w:rsid w:val="008C5BEC"/>
    <w:rsid w:val="008D372F"/>
    <w:rsid w:val="008D5B56"/>
    <w:rsid w:val="008D6CAB"/>
    <w:rsid w:val="008E0E01"/>
    <w:rsid w:val="008E477E"/>
    <w:rsid w:val="008E571F"/>
    <w:rsid w:val="008E5744"/>
    <w:rsid w:val="008E5D5C"/>
    <w:rsid w:val="008E7699"/>
    <w:rsid w:val="008F37A3"/>
    <w:rsid w:val="008F3CED"/>
    <w:rsid w:val="008F559F"/>
    <w:rsid w:val="00901209"/>
    <w:rsid w:val="00901613"/>
    <w:rsid w:val="00902F4D"/>
    <w:rsid w:val="00902FA2"/>
    <w:rsid w:val="009031C7"/>
    <w:rsid w:val="00907B39"/>
    <w:rsid w:val="009155DF"/>
    <w:rsid w:val="00916E41"/>
    <w:rsid w:val="0091744C"/>
    <w:rsid w:val="00917FDF"/>
    <w:rsid w:val="00921806"/>
    <w:rsid w:val="00921D1C"/>
    <w:rsid w:val="00922ACD"/>
    <w:rsid w:val="00925AB3"/>
    <w:rsid w:val="009302B0"/>
    <w:rsid w:val="00931A0C"/>
    <w:rsid w:val="00931C8D"/>
    <w:rsid w:val="009320A9"/>
    <w:rsid w:val="00937175"/>
    <w:rsid w:val="00943D6E"/>
    <w:rsid w:val="00945E93"/>
    <w:rsid w:val="00946663"/>
    <w:rsid w:val="00946B67"/>
    <w:rsid w:val="00952D5A"/>
    <w:rsid w:val="009536FF"/>
    <w:rsid w:val="00956166"/>
    <w:rsid w:val="00957B9D"/>
    <w:rsid w:val="00957C2A"/>
    <w:rsid w:val="009608D0"/>
    <w:rsid w:val="00962054"/>
    <w:rsid w:val="00963927"/>
    <w:rsid w:val="0096404E"/>
    <w:rsid w:val="00964682"/>
    <w:rsid w:val="009668A1"/>
    <w:rsid w:val="00967DD4"/>
    <w:rsid w:val="0097112C"/>
    <w:rsid w:val="00973181"/>
    <w:rsid w:val="0097538C"/>
    <w:rsid w:val="00977342"/>
    <w:rsid w:val="00977493"/>
    <w:rsid w:val="0098029B"/>
    <w:rsid w:val="00984DD8"/>
    <w:rsid w:val="00991BEB"/>
    <w:rsid w:val="00992975"/>
    <w:rsid w:val="00992A12"/>
    <w:rsid w:val="00994054"/>
    <w:rsid w:val="009973DF"/>
    <w:rsid w:val="00997A82"/>
    <w:rsid w:val="009A0974"/>
    <w:rsid w:val="009A1230"/>
    <w:rsid w:val="009A1CF7"/>
    <w:rsid w:val="009B0025"/>
    <w:rsid w:val="009B19B1"/>
    <w:rsid w:val="009B1AA9"/>
    <w:rsid w:val="009B3EDB"/>
    <w:rsid w:val="009B6BB2"/>
    <w:rsid w:val="009B747E"/>
    <w:rsid w:val="009B7FBE"/>
    <w:rsid w:val="009C1012"/>
    <w:rsid w:val="009C323E"/>
    <w:rsid w:val="009C45A2"/>
    <w:rsid w:val="009C638A"/>
    <w:rsid w:val="009C7924"/>
    <w:rsid w:val="009D20A1"/>
    <w:rsid w:val="009D387C"/>
    <w:rsid w:val="009D4692"/>
    <w:rsid w:val="009D6AD5"/>
    <w:rsid w:val="009E3461"/>
    <w:rsid w:val="009E3E90"/>
    <w:rsid w:val="009E4736"/>
    <w:rsid w:val="009E7A10"/>
    <w:rsid w:val="009F136E"/>
    <w:rsid w:val="009F1B80"/>
    <w:rsid w:val="009F7EAC"/>
    <w:rsid w:val="00A028EC"/>
    <w:rsid w:val="00A02C88"/>
    <w:rsid w:val="00A06005"/>
    <w:rsid w:val="00A06726"/>
    <w:rsid w:val="00A079C0"/>
    <w:rsid w:val="00A10D64"/>
    <w:rsid w:val="00A11584"/>
    <w:rsid w:val="00A1399B"/>
    <w:rsid w:val="00A16B4D"/>
    <w:rsid w:val="00A1701D"/>
    <w:rsid w:val="00A2015E"/>
    <w:rsid w:val="00A22CED"/>
    <w:rsid w:val="00A26180"/>
    <w:rsid w:val="00A349E9"/>
    <w:rsid w:val="00A36938"/>
    <w:rsid w:val="00A36C6A"/>
    <w:rsid w:val="00A40098"/>
    <w:rsid w:val="00A4309A"/>
    <w:rsid w:val="00A464F6"/>
    <w:rsid w:val="00A51F8A"/>
    <w:rsid w:val="00A558CF"/>
    <w:rsid w:val="00A55E69"/>
    <w:rsid w:val="00A56373"/>
    <w:rsid w:val="00A56DA5"/>
    <w:rsid w:val="00A61908"/>
    <w:rsid w:val="00A65088"/>
    <w:rsid w:val="00A6636D"/>
    <w:rsid w:val="00A677C7"/>
    <w:rsid w:val="00A67D35"/>
    <w:rsid w:val="00A710ED"/>
    <w:rsid w:val="00A717AF"/>
    <w:rsid w:val="00A74BA2"/>
    <w:rsid w:val="00A75FA9"/>
    <w:rsid w:val="00A82AC2"/>
    <w:rsid w:val="00A83F03"/>
    <w:rsid w:val="00A84B2B"/>
    <w:rsid w:val="00A84BD5"/>
    <w:rsid w:val="00A8551F"/>
    <w:rsid w:val="00A9144B"/>
    <w:rsid w:val="00A919B0"/>
    <w:rsid w:val="00A92F2B"/>
    <w:rsid w:val="00A92F4F"/>
    <w:rsid w:val="00A941FD"/>
    <w:rsid w:val="00A95584"/>
    <w:rsid w:val="00A9625E"/>
    <w:rsid w:val="00A9749F"/>
    <w:rsid w:val="00AA1DB9"/>
    <w:rsid w:val="00AA4F06"/>
    <w:rsid w:val="00AB0C5A"/>
    <w:rsid w:val="00AB3D45"/>
    <w:rsid w:val="00AB48ED"/>
    <w:rsid w:val="00AB5767"/>
    <w:rsid w:val="00AB63DA"/>
    <w:rsid w:val="00AC401E"/>
    <w:rsid w:val="00AC4501"/>
    <w:rsid w:val="00AC46E1"/>
    <w:rsid w:val="00AC4E77"/>
    <w:rsid w:val="00AC7CFA"/>
    <w:rsid w:val="00AD0948"/>
    <w:rsid w:val="00AD0F5F"/>
    <w:rsid w:val="00AD65C5"/>
    <w:rsid w:val="00AD75E0"/>
    <w:rsid w:val="00AD7B4E"/>
    <w:rsid w:val="00AE0EF3"/>
    <w:rsid w:val="00AE0EF8"/>
    <w:rsid w:val="00AE0F8C"/>
    <w:rsid w:val="00AE2057"/>
    <w:rsid w:val="00AE2326"/>
    <w:rsid w:val="00AE4FA2"/>
    <w:rsid w:val="00AE78DA"/>
    <w:rsid w:val="00AF00F9"/>
    <w:rsid w:val="00AF09A5"/>
    <w:rsid w:val="00AF36C1"/>
    <w:rsid w:val="00AF7440"/>
    <w:rsid w:val="00B05B29"/>
    <w:rsid w:val="00B06102"/>
    <w:rsid w:val="00B069D9"/>
    <w:rsid w:val="00B06B26"/>
    <w:rsid w:val="00B10069"/>
    <w:rsid w:val="00B11084"/>
    <w:rsid w:val="00B13D27"/>
    <w:rsid w:val="00B17689"/>
    <w:rsid w:val="00B20954"/>
    <w:rsid w:val="00B20E88"/>
    <w:rsid w:val="00B21D9D"/>
    <w:rsid w:val="00B3213A"/>
    <w:rsid w:val="00B3544D"/>
    <w:rsid w:val="00B35DE1"/>
    <w:rsid w:val="00B360DE"/>
    <w:rsid w:val="00B370CE"/>
    <w:rsid w:val="00B404AB"/>
    <w:rsid w:val="00B44371"/>
    <w:rsid w:val="00B476AD"/>
    <w:rsid w:val="00B5217E"/>
    <w:rsid w:val="00B54B14"/>
    <w:rsid w:val="00B56D8B"/>
    <w:rsid w:val="00B5772B"/>
    <w:rsid w:val="00B658A8"/>
    <w:rsid w:val="00B6599C"/>
    <w:rsid w:val="00B665A0"/>
    <w:rsid w:val="00B701F7"/>
    <w:rsid w:val="00B747B2"/>
    <w:rsid w:val="00B74CE0"/>
    <w:rsid w:val="00B76701"/>
    <w:rsid w:val="00B76B99"/>
    <w:rsid w:val="00B843F1"/>
    <w:rsid w:val="00B85593"/>
    <w:rsid w:val="00B94486"/>
    <w:rsid w:val="00B96AD3"/>
    <w:rsid w:val="00B97D0D"/>
    <w:rsid w:val="00B97F45"/>
    <w:rsid w:val="00BA361E"/>
    <w:rsid w:val="00BA36D4"/>
    <w:rsid w:val="00BA68D9"/>
    <w:rsid w:val="00BA6A0B"/>
    <w:rsid w:val="00BA720D"/>
    <w:rsid w:val="00BB077C"/>
    <w:rsid w:val="00BB16BE"/>
    <w:rsid w:val="00BB6C23"/>
    <w:rsid w:val="00BC3B7F"/>
    <w:rsid w:val="00BC3CD2"/>
    <w:rsid w:val="00BC4C8D"/>
    <w:rsid w:val="00BC542C"/>
    <w:rsid w:val="00BD0512"/>
    <w:rsid w:val="00BD1602"/>
    <w:rsid w:val="00BD5E46"/>
    <w:rsid w:val="00BD7431"/>
    <w:rsid w:val="00BE01A5"/>
    <w:rsid w:val="00BE0D8C"/>
    <w:rsid w:val="00BE56F7"/>
    <w:rsid w:val="00BE7046"/>
    <w:rsid w:val="00BE7969"/>
    <w:rsid w:val="00BF08EA"/>
    <w:rsid w:val="00BF4E62"/>
    <w:rsid w:val="00BF520E"/>
    <w:rsid w:val="00BF7D6F"/>
    <w:rsid w:val="00C02462"/>
    <w:rsid w:val="00C02C6E"/>
    <w:rsid w:val="00C03B0C"/>
    <w:rsid w:val="00C03E8F"/>
    <w:rsid w:val="00C0425D"/>
    <w:rsid w:val="00C04E86"/>
    <w:rsid w:val="00C10BE4"/>
    <w:rsid w:val="00C13EA3"/>
    <w:rsid w:val="00C16707"/>
    <w:rsid w:val="00C20AE4"/>
    <w:rsid w:val="00C2244D"/>
    <w:rsid w:val="00C22AD2"/>
    <w:rsid w:val="00C2390E"/>
    <w:rsid w:val="00C24DAB"/>
    <w:rsid w:val="00C264BE"/>
    <w:rsid w:val="00C268EE"/>
    <w:rsid w:val="00C30400"/>
    <w:rsid w:val="00C30C91"/>
    <w:rsid w:val="00C363B8"/>
    <w:rsid w:val="00C40047"/>
    <w:rsid w:val="00C413D7"/>
    <w:rsid w:val="00C41533"/>
    <w:rsid w:val="00C42C03"/>
    <w:rsid w:val="00C43074"/>
    <w:rsid w:val="00C44D9D"/>
    <w:rsid w:val="00C472D4"/>
    <w:rsid w:val="00C52491"/>
    <w:rsid w:val="00C5286F"/>
    <w:rsid w:val="00C54A26"/>
    <w:rsid w:val="00C56B32"/>
    <w:rsid w:val="00C6040D"/>
    <w:rsid w:val="00C64377"/>
    <w:rsid w:val="00C64EFC"/>
    <w:rsid w:val="00C65C73"/>
    <w:rsid w:val="00C75488"/>
    <w:rsid w:val="00C77D48"/>
    <w:rsid w:val="00C8099E"/>
    <w:rsid w:val="00C82E2E"/>
    <w:rsid w:val="00C85083"/>
    <w:rsid w:val="00C864B1"/>
    <w:rsid w:val="00C909E1"/>
    <w:rsid w:val="00C91ACD"/>
    <w:rsid w:val="00C931A2"/>
    <w:rsid w:val="00C94578"/>
    <w:rsid w:val="00C9556D"/>
    <w:rsid w:val="00CA1EB9"/>
    <w:rsid w:val="00CA535D"/>
    <w:rsid w:val="00CA6C43"/>
    <w:rsid w:val="00CA745F"/>
    <w:rsid w:val="00CA7A6F"/>
    <w:rsid w:val="00CA7B08"/>
    <w:rsid w:val="00CB126C"/>
    <w:rsid w:val="00CB73FD"/>
    <w:rsid w:val="00CC06C6"/>
    <w:rsid w:val="00CC14E7"/>
    <w:rsid w:val="00CC211F"/>
    <w:rsid w:val="00CC48A7"/>
    <w:rsid w:val="00CC702E"/>
    <w:rsid w:val="00CC7B72"/>
    <w:rsid w:val="00CD11F1"/>
    <w:rsid w:val="00CD2517"/>
    <w:rsid w:val="00CD2BC9"/>
    <w:rsid w:val="00CD3AC5"/>
    <w:rsid w:val="00CD5497"/>
    <w:rsid w:val="00CD5F7D"/>
    <w:rsid w:val="00CD7514"/>
    <w:rsid w:val="00CE31F8"/>
    <w:rsid w:val="00CE4E9C"/>
    <w:rsid w:val="00CE5131"/>
    <w:rsid w:val="00CE5729"/>
    <w:rsid w:val="00CF2416"/>
    <w:rsid w:val="00CF35D0"/>
    <w:rsid w:val="00CF55F6"/>
    <w:rsid w:val="00D01307"/>
    <w:rsid w:val="00D01572"/>
    <w:rsid w:val="00D02899"/>
    <w:rsid w:val="00D02F84"/>
    <w:rsid w:val="00D0344F"/>
    <w:rsid w:val="00D040DC"/>
    <w:rsid w:val="00D0776E"/>
    <w:rsid w:val="00D1483E"/>
    <w:rsid w:val="00D1718B"/>
    <w:rsid w:val="00D20BFC"/>
    <w:rsid w:val="00D21A44"/>
    <w:rsid w:val="00D22EA6"/>
    <w:rsid w:val="00D245A7"/>
    <w:rsid w:val="00D25F97"/>
    <w:rsid w:val="00D27D88"/>
    <w:rsid w:val="00D324C5"/>
    <w:rsid w:val="00D371A8"/>
    <w:rsid w:val="00D37A55"/>
    <w:rsid w:val="00D446D4"/>
    <w:rsid w:val="00D44A1A"/>
    <w:rsid w:val="00D465F2"/>
    <w:rsid w:val="00D46D1D"/>
    <w:rsid w:val="00D4710A"/>
    <w:rsid w:val="00D5391B"/>
    <w:rsid w:val="00D5457A"/>
    <w:rsid w:val="00D55CAD"/>
    <w:rsid w:val="00D57D59"/>
    <w:rsid w:val="00D62E03"/>
    <w:rsid w:val="00D644ED"/>
    <w:rsid w:val="00D66D44"/>
    <w:rsid w:val="00D80A6A"/>
    <w:rsid w:val="00D80B51"/>
    <w:rsid w:val="00D843A0"/>
    <w:rsid w:val="00D862AB"/>
    <w:rsid w:val="00D866B6"/>
    <w:rsid w:val="00D95391"/>
    <w:rsid w:val="00D97B9A"/>
    <w:rsid w:val="00DA233F"/>
    <w:rsid w:val="00DA39F5"/>
    <w:rsid w:val="00DA5CB2"/>
    <w:rsid w:val="00DA6C29"/>
    <w:rsid w:val="00DA7CA1"/>
    <w:rsid w:val="00DB43C0"/>
    <w:rsid w:val="00DB5CE9"/>
    <w:rsid w:val="00DC17E0"/>
    <w:rsid w:val="00DC389E"/>
    <w:rsid w:val="00DC6586"/>
    <w:rsid w:val="00DC69CF"/>
    <w:rsid w:val="00DC6E90"/>
    <w:rsid w:val="00DD2D4B"/>
    <w:rsid w:val="00DD7E59"/>
    <w:rsid w:val="00DE36E4"/>
    <w:rsid w:val="00DF01C0"/>
    <w:rsid w:val="00DF5696"/>
    <w:rsid w:val="00DF7B7B"/>
    <w:rsid w:val="00E00064"/>
    <w:rsid w:val="00E0006B"/>
    <w:rsid w:val="00E00140"/>
    <w:rsid w:val="00E01A8A"/>
    <w:rsid w:val="00E01F66"/>
    <w:rsid w:val="00E04293"/>
    <w:rsid w:val="00E059B3"/>
    <w:rsid w:val="00E111F2"/>
    <w:rsid w:val="00E12F70"/>
    <w:rsid w:val="00E13D2B"/>
    <w:rsid w:val="00E155DE"/>
    <w:rsid w:val="00E167D7"/>
    <w:rsid w:val="00E21122"/>
    <w:rsid w:val="00E23019"/>
    <w:rsid w:val="00E233E0"/>
    <w:rsid w:val="00E242F1"/>
    <w:rsid w:val="00E255D6"/>
    <w:rsid w:val="00E25829"/>
    <w:rsid w:val="00E27CD2"/>
    <w:rsid w:val="00E32CED"/>
    <w:rsid w:val="00E3787E"/>
    <w:rsid w:val="00E409A0"/>
    <w:rsid w:val="00E4144D"/>
    <w:rsid w:val="00E41719"/>
    <w:rsid w:val="00E429BC"/>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7439F"/>
    <w:rsid w:val="00E778C4"/>
    <w:rsid w:val="00E77ACC"/>
    <w:rsid w:val="00E80EB2"/>
    <w:rsid w:val="00E86685"/>
    <w:rsid w:val="00E867AF"/>
    <w:rsid w:val="00E87211"/>
    <w:rsid w:val="00E94FB0"/>
    <w:rsid w:val="00E952ED"/>
    <w:rsid w:val="00E95B59"/>
    <w:rsid w:val="00E95C62"/>
    <w:rsid w:val="00E95E8B"/>
    <w:rsid w:val="00E9621B"/>
    <w:rsid w:val="00E973AA"/>
    <w:rsid w:val="00E975CB"/>
    <w:rsid w:val="00EA0380"/>
    <w:rsid w:val="00EA072B"/>
    <w:rsid w:val="00EA212C"/>
    <w:rsid w:val="00EA33F7"/>
    <w:rsid w:val="00EA38A6"/>
    <w:rsid w:val="00EA42E5"/>
    <w:rsid w:val="00EA701F"/>
    <w:rsid w:val="00EB49F1"/>
    <w:rsid w:val="00EB6084"/>
    <w:rsid w:val="00EB67AD"/>
    <w:rsid w:val="00EB6D6E"/>
    <w:rsid w:val="00EC4738"/>
    <w:rsid w:val="00EC576E"/>
    <w:rsid w:val="00EC6942"/>
    <w:rsid w:val="00EC794F"/>
    <w:rsid w:val="00ED0659"/>
    <w:rsid w:val="00ED5510"/>
    <w:rsid w:val="00ED5654"/>
    <w:rsid w:val="00EE5BE9"/>
    <w:rsid w:val="00EE6A45"/>
    <w:rsid w:val="00EF1263"/>
    <w:rsid w:val="00EF2A43"/>
    <w:rsid w:val="00EF3481"/>
    <w:rsid w:val="00EF7E86"/>
    <w:rsid w:val="00F00682"/>
    <w:rsid w:val="00F0132C"/>
    <w:rsid w:val="00F02C70"/>
    <w:rsid w:val="00F04130"/>
    <w:rsid w:val="00F0711F"/>
    <w:rsid w:val="00F07328"/>
    <w:rsid w:val="00F1798E"/>
    <w:rsid w:val="00F21691"/>
    <w:rsid w:val="00F21E95"/>
    <w:rsid w:val="00F23A6D"/>
    <w:rsid w:val="00F2427F"/>
    <w:rsid w:val="00F30CB1"/>
    <w:rsid w:val="00F31887"/>
    <w:rsid w:val="00F31CAA"/>
    <w:rsid w:val="00F3283E"/>
    <w:rsid w:val="00F33DD9"/>
    <w:rsid w:val="00F35280"/>
    <w:rsid w:val="00F4039B"/>
    <w:rsid w:val="00F41998"/>
    <w:rsid w:val="00F4346A"/>
    <w:rsid w:val="00F43E67"/>
    <w:rsid w:val="00F443E5"/>
    <w:rsid w:val="00F45AA6"/>
    <w:rsid w:val="00F45F5C"/>
    <w:rsid w:val="00F47AA5"/>
    <w:rsid w:val="00F5206A"/>
    <w:rsid w:val="00F54DE8"/>
    <w:rsid w:val="00F54F29"/>
    <w:rsid w:val="00F563C4"/>
    <w:rsid w:val="00F57EC7"/>
    <w:rsid w:val="00F708DF"/>
    <w:rsid w:val="00F75316"/>
    <w:rsid w:val="00F76E4D"/>
    <w:rsid w:val="00F802E7"/>
    <w:rsid w:val="00F83D75"/>
    <w:rsid w:val="00F86445"/>
    <w:rsid w:val="00F864A8"/>
    <w:rsid w:val="00F86E94"/>
    <w:rsid w:val="00F92E39"/>
    <w:rsid w:val="00F96136"/>
    <w:rsid w:val="00F973D7"/>
    <w:rsid w:val="00FA0620"/>
    <w:rsid w:val="00FA1779"/>
    <w:rsid w:val="00FA2D27"/>
    <w:rsid w:val="00FA2D3F"/>
    <w:rsid w:val="00FA4B82"/>
    <w:rsid w:val="00FB055E"/>
    <w:rsid w:val="00FB1E24"/>
    <w:rsid w:val="00FB764F"/>
    <w:rsid w:val="00FC33E4"/>
    <w:rsid w:val="00FC5257"/>
    <w:rsid w:val="00FC56C1"/>
    <w:rsid w:val="00FC67FA"/>
    <w:rsid w:val="00FC7F33"/>
    <w:rsid w:val="00FD1029"/>
    <w:rsid w:val="00FD1923"/>
    <w:rsid w:val="00FD21F9"/>
    <w:rsid w:val="00FD3B74"/>
    <w:rsid w:val="00FD69BF"/>
    <w:rsid w:val="00FD6D26"/>
    <w:rsid w:val="00FD735C"/>
    <w:rsid w:val="00FD7441"/>
    <w:rsid w:val="00FE0297"/>
    <w:rsid w:val="00FE1588"/>
    <w:rsid w:val="00FE21FD"/>
    <w:rsid w:val="00FE2217"/>
    <w:rsid w:val="00FE562B"/>
    <w:rsid w:val="00FE5FA5"/>
    <w:rsid w:val="00FF1E5F"/>
    <w:rsid w:val="00FF33B7"/>
    <w:rsid w:val="00FF4236"/>
    <w:rsid w:val="00FF7DC9"/>
    <w:rsid w:val="57EC46DB"/>
    <w:rsid w:val="5D53D85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177D5"/>
  <w15:docId w15:val="{1EB19732-E16A-4E41-B047-907D3A772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727"/>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1D4F8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customStyle="1" w:styleId="NichtaufgelsteErwhnung3">
    <w:name w:val="Nicht aufgelöste Erwähnung3"/>
    <w:basedOn w:val="Policepardfau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character" w:customStyle="1" w:styleId="Titre3Car">
    <w:name w:val="Titre 3 Car"/>
    <w:basedOn w:val="Policepardfaut"/>
    <w:link w:val="Titre3"/>
    <w:uiPriority w:val="9"/>
    <w:semiHidden/>
    <w:rsid w:val="001D4F8F"/>
    <w:rPr>
      <w:rFonts w:asciiTheme="majorHAnsi" w:eastAsiaTheme="majorEastAsia" w:hAnsiTheme="majorHAnsi" w:cstheme="majorBidi"/>
      <w:color w:val="00496A" w:themeColor="accent1" w:themeShade="7F"/>
      <w:sz w:val="24"/>
      <w:szCs w:val="24"/>
      <w:lang w:val="en-GB"/>
    </w:rPr>
  </w:style>
  <w:style w:type="character" w:styleId="CitationHTML">
    <w:name w:val="HTML Cite"/>
    <w:basedOn w:val="Policepardfaut"/>
    <w:uiPriority w:val="99"/>
    <w:semiHidden/>
    <w:unhideWhenUsed/>
    <w:rsid w:val="001D4F8F"/>
    <w:rPr>
      <w:i/>
      <w:iCs/>
    </w:rPr>
  </w:style>
  <w:style w:type="character" w:styleId="Marquedecommentaire">
    <w:name w:val="annotation reference"/>
    <w:basedOn w:val="Policepardfaut"/>
    <w:uiPriority w:val="99"/>
    <w:semiHidden/>
    <w:unhideWhenUsed/>
    <w:rsid w:val="0010720D"/>
    <w:rPr>
      <w:sz w:val="16"/>
      <w:szCs w:val="16"/>
    </w:rPr>
  </w:style>
  <w:style w:type="paragraph" w:styleId="Commentaire">
    <w:name w:val="annotation text"/>
    <w:basedOn w:val="Normal"/>
    <w:link w:val="CommentaireCar"/>
    <w:uiPriority w:val="99"/>
    <w:semiHidden/>
    <w:unhideWhenUsed/>
    <w:rsid w:val="0010720D"/>
    <w:pPr>
      <w:spacing w:line="240" w:lineRule="auto"/>
    </w:pPr>
    <w:rPr>
      <w:sz w:val="20"/>
      <w:szCs w:val="20"/>
    </w:rPr>
  </w:style>
  <w:style w:type="character" w:customStyle="1" w:styleId="CommentaireCar">
    <w:name w:val="Commentaire Car"/>
    <w:basedOn w:val="Policepardfaut"/>
    <w:link w:val="Commentaire"/>
    <w:uiPriority w:val="99"/>
    <w:semiHidden/>
    <w:rsid w:val="0010720D"/>
    <w:rPr>
      <w:sz w:val="20"/>
      <w:szCs w:val="20"/>
      <w:lang w:val="en-GB"/>
    </w:rPr>
  </w:style>
  <w:style w:type="paragraph" w:styleId="Objetducommentaire">
    <w:name w:val="annotation subject"/>
    <w:basedOn w:val="Commentaire"/>
    <w:next w:val="Commentaire"/>
    <w:link w:val="ObjetducommentaireCar"/>
    <w:uiPriority w:val="99"/>
    <w:semiHidden/>
    <w:unhideWhenUsed/>
    <w:rsid w:val="0010720D"/>
    <w:rPr>
      <w:b/>
      <w:bCs/>
    </w:rPr>
  </w:style>
  <w:style w:type="character" w:customStyle="1" w:styleId="ObjetducommentaireCar">
    <w:name w:val="Objet du commentaire Car"/>
    <w:basedOn w:val="CommentaireCar"/>
    <w:link w:val="Objetducommentaire"/>
    <w:uiPriority w:val="99"/>
    <w:semiHidden/>
    <w:rsid w:val="0010720D"/>
    <w:rPr>
      <w:b/>
      <w:bCs/>
      <w:sz w:val="20"/>
      <w:szCs w:val="20"/>
      <w:lang w:val="en-GB"/>
    </w:rPr>
  </w:style>
  <w:style w:type="paragraph" w:styleId="Rvision">
    <w:name w:val="Revision"/>
    <w:hidden/>
    <w:uiPriority w:val="99"/>
    <w:semiHidden/>
    <w:rsid w:val="007B7A54"/>
    <w:pPr>
      <w:spacing w:after="0" w:line="240" w:lineRule="auto"/>
    </w:pPr>
    <w:rPr>
      <w:sz w:val="18"/>
      <w:lang w:val="en-GB"/>
    </w:rPr>
  </w:style>
  <w:style w:type="character" w:styleId="Mentionnonrsolue">
    <w:name w:val="Unresolved Mention"/>
    <w:basedOn w:val="Policepardfaut"/>
    <w:uiPriority w:val="99"/>
    <w:semiHidden/>
    <w:unhideWhenUsed/>
    <w:rsid w:val="00005F5F"/>
    <w:rPr>
      <w:color w:val="605E5C"/>
      <w:shd w:val="clear" w:color="auto" w:fill="E1DFDD"/>
    </w:rPr>
  </w:style>
  <w:style w:type="paragraph" w:customStyle="1" w:styleId="Normal0">
    <w:name w:val="Normal0"/>
    <w:qFormat/>
    <w:rsid w:val="001B7FD8"/>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1077298">
      <w:bodyDiv w:val="1"/>
      <w:marLeft w:val="0"/>
      <w:marRight w:val="0"/>
      <w:marTop w:val="0"/>
      <w:marBottom w:val="0"/>
      <w:divBdr>
        <w:top w:val="none" w:sz="0" w:space="0" w:color="auto"/>
        <w:left w:val="none" w:sz="0" w:space="0" w:color="auto"/>
        <w:bottom w:val="none" w:sz="0" w:space="0" w:color="auto"/>
        <w:right w:val="none" w:sz="0" w:space="0" w:color="auto"/>
      </w:divBdr>
      <w:divsChild>
        <w:div w:id="628970823">
          <w:marLeft w:val="0"/>
          <w:marRight w:val="0"/>
          <w:marTop w:val="0"/>
          <w:marBottom w:val="240"/>
          <w:divBdr>
            <w:top w:val="none" w:sz="0" w:space="0" w:color="auto"/>
            <w:left w:val="none" w:sz="0" w:space="0" w:color="auto"/>
            <w:bottom w:val="none" w:sz="0" w:space="0" w:color="auto"/>
            <w:right w:val="none" w:sz="0" w:space="0" w:color="auto"/>
          </w:divBdr>
        </w:div>
        <w:div w:id="597177608">
          <w:marLeft w:val="0"/>
          <w:marRight w:val="0"/>
          <w:marTop w:val="0"/>
          <w:marBottom w:val="720"/>
          <w:divBdr>
            <w:top w:val="none" w:sz="0" w:space="0" w:color="auto"/>
            <w:left w:val="none" w:sz="0" w:space="0" w:color="auto"/>
            <w:bottom w:val="none" w:sz="0" w:space="0" w:color="auto"/>
            <w:right w:val="none" w:sz="0" w:space="0" w:color="auto"/>
          </w:divBdr>
        </w:div>
      </w:divsChild>
    </w:div>
    <w:div w:id="41248455">
      <w:bodyDiv w:val="1"/>
      <w:marLeft w:val="0"/>
      <w:marRight w:val="0"/>
      <w:marTop w:val="0"/>
      <w:marBottom w:val="0"/>
      <w:divBdr>
        <w:top w:val="none" w:sz="0" w:space="0" w:color="auto"/>
        <w:left w:val="none" w:sz="0" w:space="0" w:color="auto"/>
        <w:bottom w:val="none" w:sz="0" w:space="0" w:color="auto"/>
        <w:right w:val="none" w:sz="0" w:space="0" w:color="auto"/>
      </w:divBdr>
      <w:divsChild>
        <w:div w:id="1976375637">
          <w:marLeft w:val="0"/>
          <w:marRight w:val="0"/>
          <w:marTop w:val="0"/>
          <w:marBottom w:val="240"/>
          <w:divBdr>
            <w:top w:val="none" w:sz="0" w:space="0" w:color="auto"/>
            <w:left w:val="none" w:sz="0" w:space="0" w:color="auto"/>
            <w:bottom w:val="none" w:sz="0" w:space="0" w:color="auto"/>
            <w:right w:val="none" w:sz="0" w:space="0" w:color="auto"/>
          </w:divBdr>
        </w:div>
        <w:div w:id="1782916852">
          <w:marLeft w:val="0"/>
          <w:marRight w:val="0"/>
          <w:marTop w:val="0"/>
          <w:marBottom w:val="720"/>
          <w:divBdr>
            <w:top w:val="none" w:sz="0" w:space="0" w:color="auto"/>
            <w:left w:val="none" w:sz="0" w:space="0" w:color="auto"/>
            <w:bottom w:val="none" w:sz="0" w:space="0" w:color="auto"/>
            <w:right w:val="none" w:sz="0" w:space="0" w:color="auto"/>
          </w:divBdr>
        </w:div>
      </w:divsChild>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52312418">
      <w:bodyDiv w:val="1"/>
      <w:marLeft w:val="0"/>
      <w:marRight w:val="0"/>
      <w:marTop w:val="0"/>
      <w:marBottom w:val="0"/>
      <w:divBdr>
        <w:top w:val="none" w:sz="0" w:space="0" w:color="auto"/>
        <w:left w:val="none" w:sz="0" w:space="0" w:color="auto"/>
        <w:bottom w:val="none" w:sz="0" w:space="0" w:color="auto"/>
        <w:right w:val="none" w:sz="0" w:space="0" w:color="auto"/>
      </w:divBdr>
    </w:div>
    <w:div w:id="60716262">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78661813">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118962">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17129578">
      <w:bodyDiv w:val="1"/>
      <w:marLeft w:val="0"/>
      <w:marRight w:val="0"/>
      <w:marTop w:val="0"/>
      <w:marBottom w:val="0"/>
      <w:divBdr>
        <w:top w:val="none" w:sz="0" w:space="0" w:color="auto"/>
        <w:left w:val="none" w:sz="0" w:space="0" w:color="auto"/>
        <w:bottom w:val="none" w:sz="0" w:space="0" w:color="auto"/>
        <w:right w:val="none" w:sz="0" w:space="0" w:color="auto"/>
      </w:divBdr>
      <w:divsChild>
        <w:div w:id="618612968">
          <w:marLeft w:val="0"/>
          <w:marRight w:val="0"/>
          <w:marTop w:val="0"/>
          <w:marBottom w:val="240"/>
          <w:divBdr>
            <w:top w:val="none" w:sz="0" w:space="0" w:color="auto"/>
            <w:left w:val="none" w:sz="0" w:space="0" w:color="auto"/>
            <w:bottom w:val="none" w:sz="0" w:space="0" w:color="auto"/>
            <w:right w:val="none" w:sz="0" w:space="0" w:color="auto"/>
          </w:divBdr>
        </w:div>
        <w:div w:id="2144425370">
          <w:marLeft w:val="0"/>
          <w:marRight w:val="0"/>
          <w:marTop w:val="0"/>
          <w:marBottom w:val="72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2382374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67142479">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8942652">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5147748">
      <w:bodyDiv w:val="1"/>
      <w:marLeft w:val="0"/>
      <w:marRight w:val="0"/>
      <w:marTop w:val="0"/>
      <w:marBottom w:val="0"/>
      <w:divBdr>
        <w:top w:val="none" w:sz="0" w:space="0" w:color="auto"/>
        <w:left w:val="none" w:sz="0" w:space="0" w:color="auto"/>
        <w:bottom w:val="none" w:sz="0" w:space="0" w:color="auto"/>
        <w:right w:val="none" w:sz="0" w:space="0" w:color="auto"/>
      </w:divBdr>
      <w:divsChild>
        <w:div w:id="1867132571">
          <w:marLeft w:val="0"/>
          <w:marRight w:val="0"/>
          <w:marTop w:val="0"/>
          <w:marBottom w:val="240"/>
          <w:divBdr>
            <w:top w:val="none" w:sz="0" w:space="0" w:color="auto"/>
            <w:left w:val="none" w:sz="0" w:space="0" w:color="auto"/>
            <w:bottom w:val="none" w:sz="0" w:space="0" w:color="auto"/>
            <w:right w:val="none" w:sz="0" w:space="0" w:color="auto"/>
          </w:divBdr>
        </w:div>
        <w:div w:id="2102141998">
          <w:marLeft w:val="0"/>
          <w:marRight w:val="0"/>
          <w:marTop w:val="0"/>
          <w:marBottom w:val="72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34998640">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8343088">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597559998">
      <w:bodyDiv w:val="1"/>
      <w:marLeft w:val="0"/>
      <w:marRight w:val="0"/>
      <w:marTop w:val="0"/>
      <w:marBottom w:val="0"/>
      <w:divBdr>
        <w:top w:val="none" w:sz="0" w:space="0" w:color="auto"/>
        <w:left w:val="none" w:sz="0" w:space="0" w:color="auto"/>
        <w:bottom w:val="none" w:sz="0" w:space="0" w:color="auto"/>
        <w:right w:val="none" w:sz="0" w:space="0" w:color="auto"/>
      </w:divBdr>
      <w:divsChild>
        <w:div w:id="1682514223">
          <w:marLeft w:val="0"/>
          <w:marRight w:val="0"/>
          <w:marTop w:val="0"/>
          <w:marBottom w:val="0"/>
          <w:divBdr>
            <w:top w:val="none" w:sz="0" w:space="0" w:color="auto"/>
            <w:left w:val="none" w:sz="0" w:space="0" w:color="auto"/>
            <w:bottom w:val="none" w:sz="0" w:space="0" w:color="auto"/>
            <w:right w:val="none" w:sz="0" w:space="0" w:color="auto"/>
          </w:divBdr>
          <w:divsChild>
            <w:div w:id="6103412">
              <w:marLeft w:val="0"/>
              <w:marRight w:val="0"/>
              <w:marTop w:val="0"/>
              <w:marBottom w:val="0"/>
              <w:divBdr>
                <w:top w:val="none" w:sz="0" w:space="0" w:color="auto"/>
                <w:left w:val="none" w:sz="0" w:space="0" w:color="auto"/>
                <w:bottom w:val="none" w:sz="0" w:space="0" w:color="auto"/>
                <w:right w:val="none" w:sz="0" w:space="0" w:color="auto"/>
              </w:divBdr>
              <w:divsChild>
                <w:div w:id="1633561863">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426997864">
          <w:marLeft w:val="0"/>
          <w:marRight w:val="0"/>
          <w:marTop w:val="0"/>
          <w:marBottom w:val="0"/>
          <w:divBdr>
            <w:top w:val="none" w:sz="0" w:space="0" w:color="auto"/>
            <w:left w:val="none" w:sz="0" w:space="0" w:color="auto"/>
            <w:bottom w:val="none" w:sz="0" w:space="0" w:color="auto"/>
            <w:right w:val="none" w:sz="0" w:space="0" w:color="auto"/>
          </w:divBdr>
          <w:divsChild>
            <w:div w:id="1588611349">
              <w:marLeft w:val="0"/>
              <w:marRight w:val="0"/>
              <w:marTop w:val="0"/>
              <w:marBottom w:val="0"/>
              <w:divBdr>
                <w:top w:val="none" w:sz="0" w:space="0" w:color="auto"/>
                <w:left w:val="none" w:sz="0" w:space="0" w:color="auto"/>
                <w:bottom w:val="none" w:sz="0" w:space="0" w:color="auto"/>
                <w:right w:val="none" w:sz="0" w:space="0" w:color="auto"/>
              </w:divBdr>
              <w:divsChild>
                <w:div w:id="491990852">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166826650">
          <w:marLeft w:val="0"/>
          <w:marRight w:val="0"/>
          <w:marTop w:val="0"/>
          <w:marBottom w:val="0"/>
          <w:divBdr>
            <w:top w:val="none" w:sz="0" w:space="0" w:color="auto"/>
            <w:left w:val="none" w:sz="0" w:space="0" w:color="auto"/>
            <w:bottom w:val="none" w:sz="0" w:space="0" w:color="auto"/>
            <w:right w:val="none" w:sz="0" w:space="0" w:color="auto"/>
          </w:divBdr>
          <w:divsChild>
            <w:div w:id="1058745552">
              <w:marLeft w:val="0"/>
              <w:marRight w:val="0"/>
              <w:marTop w:val="0"/>
              <w:marBottom w:val="0"/>
              <w:divBdr>
                <w:top w:val="none" w:sz="0" w:space="0" w:color="auto"/>
                <w:left w:val="none" w:sz="0" w:space="0" w:color="auto"/>
                <w:bottom w:val="none" w:sz="0" w:space="0" w:color="auto"/>
                <w:right w:val="none" w:sz="0" w:space="0" w:color="auto"/>
              </w:divBdr>
              <w:divsChild>
                <w:div w:id="756287860">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1207625">
      <w:bodyDiv w:val="1"/>
      <w:marLeft w:val="0"/>
      <w:marRight w:val="0"/>
      <w:marTop w:val="0"/>
      <w:marBottom w:val="0"/>
      <w:divBdr>
        <w:top w:val="none" w:sz="0" w:space="0" w:color="auto"/>
        <w:left w:val="none" w:sz="0" w:space="0" w:color="auto"/>
        <w:bottom w:val="none" w:sz="0" w:space="0" w:color="auto"/>
        <w:right w:val="none" w:sz="0" w:space="0" w:color="auto"/>
      </w:divBdr>
      <w:divsChild>
        <w:div w:id="1417290435">
          <w:marLeft w:val="0"/>
          <w:marRight w:val="0"/>
          <w:marTop w:val="0"/>
          <w:marBottom w:val="240"/>
          <w:divBdr>
            <w:top w:val="none" w:sz="0" w:space="0" w:color="auto"/>
            <w:left w:val="none" w:sz="0" w:space="0" w:color="auto"/>
            <w:bottom w:val="none" w:sz="0" w:space="0" w:color="auto"/>
            <w:right w:val="none" w:sz="0" w:space="0" w:color="auto"/>
          </w:divBdr>
        </w:div>
        <w:div w:id="835388641">
          <w:marLeft w:val="0"/>
          <w:marRight w:val="0"/>
          <w:marTop w:val="0"/>
          <w:marBottom w:val="720"/>
          <w:divBdr>
            <w:top w:val="none" w:sz="0" w:space="0" w:color="auto"/>
            <w:left w:val="none" w:sz="0" w:space="0" w:color="auto"/>
            <w:bottom w:val="none" w:sz="0" w:space="0" w:color="auto"/>
            <w:right w:val="none" w:sz="0" w:space="0" w:color="auto"/>
          </w:divBdr>
        </w:div>
      </w:divsChild>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45359358">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412242">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4393279">
      <w:bodyDiv w:val="1"/>
      <w:marLeft w:val="0"/>
      <w:marRight w:val="0"/>
      <w:marTop w:val="0"/>
      <w:marBottom w:val="0"/>
      <w:divBdr>
        <w:top w:val="none" w:sz="0" w:space="0" w:color="auto"/>
        <w:left w:val="none" w:sz="0" w:space="0" w:color="auto"/>
        <w:bottom w:val="none" w:sz="0" w:space="0" w:color="auto"/>
        <w:right w:val="none" w:sz="0" w:space="0" w:color="auto"/>
      </w:divBdr>
    </w:div>
    <w:div w:id="903417291">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97458924">
      <w:bodyDiv w:val="1"/>
      <w:marLeft w:val="0"/>
      <w:marRight w:val="0"/>
      <w:marTop w:val="0"/>
      <w:marBottom w:val="0"/>
      <w:divBdr>
        <w:top w:val="none" w:sz="0" w:space="0" w:color="auto"/>
        <w:left w:val="none" w:sz="0" w:space="0" w:color="auto"/>
        <w:bottom w:val="none" w:sz="0" w:space="0" w:color="auto"/>
        <w:right w:val="none" w:sz="0" w:space="0" w:color="auto"/>
      </w:divBdr>
      <w:divsChild>
        <w:div w:id="1406419188">
          <w:marLeft w:val="0"/>
          <w:marRight w:val="0"/>
          <w:marTop w:val="0"/>
          <w:marBottom w:val="240"/>
          <w:divBdr>
            <w:top w:val="none" w:sz="0" w:space="0" w:color="auto"/>
            <w:left w:val="none" w:sz="0" w:space="0" w:color="auto"/>
            <w:bottom w:val="none" w:sz="0" w:space="0" w:color="auto"/>
            <w:right w:val="none" w:sz="0" w:space="0" w:color="auto"/>
          </w:divBdr>
        </w:div>
        <w:div w:id="2067413504">
          <w:marLeft w:val="0"/>
          <w:marRight w:val="0"/>
          <w:marTop w:val="0"/>
          <w:marBottom w:val="720"/>
          <w:divBdr>
            <w:top w:val="none" w:sz="0" w:space="0" w:color="auto"/>
            <w:left w:val="none" w:sz="0" w:space="0" w:color="auto"/>
            <w:bottom w:val="none" w:sz="0" w:space="0" w:color="auto"/>
            <w:right w:val="none" w:sz="0" w:space="0" w:color="auto"/>
          </w:divBdr>
        </w:div>
      </w:divsChild>
    </w:div>
    <w:div w:id="1007827299">
      <w:bodyDiv w:val="1"/>
      <w:marLeft w:val="0"/>
      <w:marRight w:val="0"/>
      <w:marTop w:val="0"/>
      <w:marBottom w:val="0"/>
      <w:divBdr>
        <w:top w:val="none" w:sz="0" w:space="0" w:color="auto"/>
        <w:left w:val="none" w:sz="0" w:space="0" w:color="auto"/>
        <w:bottom w:val="none" w:sz="0" w:space="0" w:color="auto"/>
        <w:right w:val="none" w:sz="0" w:space="0" w:color="auto"/>
      </w:divBdr>
    </w:div>
    <w:div w:id="1034576855">
      <w:bodyDiv w:val="1"/>
      <w:marLeft w:val="0"/>
      <w:marRight w:val="0"/>
      <w:marTop w:val="0"/>
      <w:marBottom w:val="0"/>
      <w:divBdr>
        <w:top w:val="none" w:sz="0" w:space="0" w:color="auto"/>
        <w:left w:val="none" w:sz="0" w:space="0" w:color="auto"/>
        <w:bottom w:val="none" w:sz="0" w:space="0" w:color="auto"/>
        <w:right w:val="none" w:sz="0" w:space="0" w:color="auto"/>
      </w:divBdr>
      <w:divsChild>
        <w:div w:id="1880891341">
          <w:marLeft w:val="0"/>
          <w:marRight w:val="0"/>
          <w:marTop w:val="0"/>
          <w:marBottom w:val="240"/>
          <w:divBdr>
            <w:top w:val="none" w:sz="0" w:space="0" w:color="auto"/>
            <w:left w:val="none" w:sz="0" w:space="0" w:color="auto"/>
            <w:bottom w:val="none" w:sz="0" w:space="0" w:color="auto"/>
            <w:right w:val="none" w:sz="0" w:space="0" w:color="auto"/>
          </w:divBdr>
        </w:div>
        <w:div w:id="162017488">
          <w:marLeft w:val="0"/>
          <w:marRight w:val="0"/>
          <w:marTop w:val="0"/>
          <w:marBottom w:val="720"/>
          <w:divBdr>
            <w:top w:val="none" w:sz="0" w:space="0" w:color="auto"/>
            <w:left w:val="none" w:sz="0" w:space="0" w:color="auto"/>
            <w:bottom w:val="none" w:sz="0" w:space="0" w:color="auto"/>
            <w:right w:val="none" w:sz="0" w:space="0" w:color="auto"/>
          </w:divBdr>
        </w:div>
      </w:divsChild>
    </w:div>
    <w:div w:id="1045105763">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3606739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7173494">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5488791">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172036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29686094">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198919">
      <w:bodyDiv w:val="1"/>
      <w:marLeft w:val="0"/>
      <w:marRight w:val="0"/>
      <w:marTop w:val="0"/>
      <w:marBottom w:val="0"/>
      <w:divBdr>
        <w:top w:val="none" w:sz="0" w:space="0" w:color="auto"/>
        <w:left w:val="none" w:sz="0" w:space="0" w:color="auto"/>
        <w:bottom w:val="none" w:sz="0" w:space="0" w:color="auto"/>
        <w:right w:val="none" w:sz="0" w:space="0" w:color="auto"/>
      </w:divBdr>
      <w:divsChild>
        <w:div w:id="1006635174">
          <w:marLeft w:val="0"/>
          <w:marRight w:val="0"/>
          <w:marTop w:val="0"/>
          <w:marBottom w:val="240"/>
          <w:divBdr>
            <w:top w:val="none" w:sz="0" w:space="0" w:color="auto"/>
            <w:left w:val="none" w:sz="0" w:space="0" w:color="auto"/>
            <w:bottom w:val="none" w:sz="0" w:space="0" w:color="auto"/>
            <w:right w:val="none" w:sz="0" w:space="0" w:color="auto"/>
          </w:divBdr>
        </w:div>
        <w:div w:id="1327975435">
          <w:marLeft w:val="0"/>
          <w:marRight w:val="0"/>
          <w:marTop w:val="0"/>
          <w:marBottom w:val="72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798996">
      <w:bodyDiv w:val="1"/>
      <w:marLeft w:val="0"/>
      <w:marRight w:val="0"/>
      <w:marTop w:val="0"/>
      <w:marBottom w:val="0"/>
      <w:divBdr>
        <w:top w:val="none" w:sz="0" w:space="0" w:color="auto"/>
        <w:left w:val="none" w:sz="0" w:space="0" w:color="auto"/>
        <w:bottom w:val="none" w:sz="0" w:space="0" w:color="auto"/>
        <w:right w:val="none" w:sz="0" w:space="0" w:color="auto"/>
      </w:divBdr>
      <w:divsChild>
        <w:div w:id="188375570">
          <w:marLeft w:val="0"/>
          <w:marRight w:val="0"/>
          <w:marTop w:val="0"/>
          <w:marBottom w:val="240"/>
          <w:divBdr>
            <w:top w:val="none" w:sz="0" w:space="0" w:color="auto"/>
            <w:left w:val="none" w:sz="0" w:space="0" w:color="auto"/>
            <w:bottom w:val="none" w:sz="0" w:space="0" w:color="auto"/>
            <w:right w:val="none" w:sz="0" w:space="0" w:color="auto"/>
          </w:divBdr>
        </w:div>
        <w:div w:id="1773622427">
          <w:marLeft w:val="0"/>
          <w:marRight w:val="0"/>
          <w:marTop w:val="0"/>
          <w:marBottom w:val="72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5820893">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2289444">
      <w:bodyDiv w:val="1"/>
      <w:marLeft w:val="0"/>
      <w:marRight w:val="0"/>
      <w:marTop w:val="0"/>
      <w:marBottom w:val="0"/>
      <w:divBdr>
        <w:top w:val="none" w:sz="0" w:space="0" w:color="auto"/>
        <w:left w:val="none" w:sz="0" w:space="0" w:color="auto"/>
        <w:bottom w:val="none" w:sz="0" w:space="0" w:color="auto"/>
        <w:right w:val="none" w:sz="0" w:space="0" w:color="auto"/>
      </w:divBdr>
    </w:div>
    <w:div w:id="1848251862">
      <w:bodyDiv w:val="1"/>
      <w:marLeft w:val="0"/>
      <w:marRight w:val="0"/>
      <w:marTop w:val="0"/>
      <w:marBottom w:val="0"/>
      <w:divBdr>
        <w:top w:val="none" w:sz="0" w:space="0" w:color="auto"/>
        <w:left w:val="none" w:sz="0" w:space="0" w:color="auto"/>
        <w:bottom w:val="none" w:sz="0" w:space="0" w:color="auto"/>
        <w:right w:val="none" w:sz="0" w:space="0" w:color="auto"/>
      </w:divBdr>
      <w:divsChild>
        <w:div w:id="1809276062">
          <w:marLeft w:val="0"/>
          <w:marRight w:val="0"/>
          <w:marTop w:val="0"/>
          <w:marBottom w:val="240"/>
          <w:divBdr>
            <w:top w:val="none" w:sz="0" w:space="0" w:color="auto"/>
            <w:left w:val="none" w:sz="0" w:space="0" w:color="auto"/>
            <w:bottom w:val="none" w:sz="0" w:space="0" w:color="auto"/>
            <w:right w:val="none" w:sz="0" w:space="0" w:color="auto"/>
          </w:divBdr>
        </w:div>
        <w:div w:id="995376318">
          <w:marLeft w:val="0"/>
          <w:marRight w:val="0"/>
          <w:marTop w:val="0"/>
          <w:marBottom w:val="72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409589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605649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3622349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ennheiser-brandzone.com/share/oMdr87AGvtZVcRbVCzQ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ar-reality.com/exoverb-micro" TargetMode="External"/><Relationship Id="rId5" Type="http://schemas.openxmlformats.org/officeDocument/2006/relationships/webSettings" Target="webSettings.xml"/><Relationship Id="rId15" Type="http://schemas.openxmlformats.org/officeDocument/2006/relationships/hyperlink" Target="mailto:ann.vermont@sennheiser.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ulien.v@marie-antoinette.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F46D9C-9D97-A24D-ADE3-49EA1CF790A7}">
  <we:reference id="wa200001011" version="1.2.0.0" store="de-DE"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652</Words>
  <Characters>3586</Characters>
  <Application>Microsoft Office Word</Application>
  <DocSecurity>0</DocSecurity>
  <Lines>29</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Guenadi Hochart</cp:lastModifiedBy>
  <cp:revision>2</cp:revision>
  <cp:lastPrinted>2023-03-27T13:58:00Z</cp:lastPrinted>
  <dcterms:created xsi:type="dcterms:W3CDTF">2023-04-19T08:44:00Z</dcterms:created>
  <dcterms:modified xsi:type="dcterms:W3CDTF">2023-04-19T08:44:00Z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documentId_9243</vt:lpwstr>
  </property>
  <property fmtid="{D5CDD505-2E9C-101B-9397-08002B2CF9AE}" pid="3" name="grammarly_documentContext">
    <vt:lpwstr>{"goals":["convince"],"domain":"business","emotions":["confident","joyful"],"dialect":"american"}</vt:lpwstr>
  </property>
</Properties>
</file>