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color w:val="222222"/>
          <w:sz w:val="26"/>
          <w:szCs w:val="26"/>
        </w:rPr>
      </w:pPr>
      <w:r w:rsidDel="00000000" w:rsidR="00000000" w:rsidRPr="00000000">
        <w:rPr>
          <w:b w:val="1"/>
          <w:color w:val="222222"/>
          <w:sz w:val="26"/>
          <w:szCs w:val="26"/>
          <w:rtl w:val="0"/>
        </w:rPr>
        <w:t xml:space="preserve">El mouse Logitech Signature M650 ofrece una experiencia más personalizada y una opción para zurdos </w:t>
      </w:r>
    </w:p>
    <w:p w:rsidR="00000000" w:rsidDel="00000000" w:rsidP="00000000" w:rsidRDefault="00000000" w:rsidRPr="00000000" w14:paraId="00000002">
      <w:pPr>
        <w:spacing w:line="240" w:lineRule="auto"/>
        <w:jc w:val="center"/>
        <w:rPr>
          <w:b w:val="1"/>
          <w:color w:val="222222"/>
          <w:sz w:val="24"/>
          <w:szCs w:val="24"/>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jc w:val="both"/>
        <w:rPr>
          <w:i w:val="1"/>
          <w:color w:val="222222"/>
        </w:rPr>
      </w:pPr>
      <w:r w:rsidDel="00000000" w:rsidR="00000000" w:rsidRPr="00000000">
        <w:rPr>
          <w:i w:val="1"/>
          <w:color w:val="222222"/>
          <w:highlight w:val="white"/>
          <w:rtl w:val="0"/>
        </w:rPr>
        <w:t xml:space="preserve">El mouse ya está d</w:t>
      </w:r>
      <w:r w:rsidDel="00000000" w:rsidR="00000000" w:rsidRPr="00000000">
        <w:rPr>
          <w:i w:val="1"/>
          <w:color w:val="222222"/>
          <w:highlight w:val="white"/>
          <w:rtl w:val="0"/>
        </w:rPr>
        <w:t xml:space="preserve">isponible</w:t>
      </w:r>
      <w:r w:rsidDel="00000000" w:rsidR="00000000" w:rsidRPr="00000000">
        <w:rPr>
          <w:i w:val="1"/>
          <w:color w:val="222222"/>
          <w:highlight w:val="white"/>
          <w:rtl w:val="0"/>
        </w:rPr>
        <w:t xml:space="preserve"> a la venta en </w:t>
      </w:r>
      <w:r w:rsidDel="00000000" w:rsidR="00000000" w:rsidRPr="00000000">
        <w:rPr>
          <w:i w:val="1"/>
          <w:color w:val="222222"/>
          <w:rtl w:val="0"/>
        </w:rPr>
        <w:t xml:space="preserve">dos tamaños:</w:t>
      </w:r>
      <w:r w:rsidDel="00000000" w:rsidR="00000000" w:rsidRPr="00000000">
        <w:rPr>
          <w:i w:val="1"/>
          <w:color w:val="222222"/>
          <w:highlight w:val="white"/>
          <w:rtl w:val="0"/>
        </w:rPr>
        <w:t xml:space="preserve"> </w:t>
      </w:r>
      <w:r w:rsidDel="00000000" w:rsidR="00000000" w:rsidRPr="00000000">
        <w:rPr>
          <w:i w:val="1"/>
          <w:color w:val="222222"/>
          <w:rtl w:val="0"/>
        </w:rPr>
        <w:t xml:space="preserve">el Signature M650 y el Sig</w:t>
      </w:r>
      <w:r w:rsidDel="00000000" w:rsidR="00000000" w:rsidRPr="00000000">
        <w:rPr>
          <w:i w:val="1"/>
          <w:color w:val="222222"/>
          <w:rtl w:val="0"/>
        </w:rPr>
        <w:t xml:space="preserve">nature M650 L para zurdos.</w:t>
      </w:r>
      <w:r w:rsidDel="00000000" w:rsidR="00000000" w:rsidRPr="00000000">
        <w:rPr>
          <w:rtl w:val="0"/>
        </w:rPr>
      </w:r>
    </w:p>
    <w:p w:rsidR="00000000" w:rsidDel="00000000" w:rsidP="00000000" w:rsidRDefault="00000000" w:rsidRPr="00000000" w14:paraId="00000004">
      <w:pPr>
        <w:numPr>
          <w:ilvl w:val="0"/>
          <w:numId w:val="1"/>
        </w:numPr>
        <w:spacing w:line="240" w:lineRule="auto"/>
        <w:ind w:left="720" w:hanging="360"/>
        <w:jc w:val="both"/>
        <w:rPr>
          <w:i w:val="1"/>
          <w:color w:val="222222"/>
        </w:rPr>
      </w:pPr>
      <w:r w:rsidDel="00000000" w:rsidR="00000000" w:rsidRPr="00000000">
        <w:rPr>
          <w:i w:val="1"/>
          <w:color w:val="222222"/>
          <w:rtl w:val="0"/>
        </w:rPr>
        <w:t xml:space="preserve">Elige tu tamaño y trabaja todo el día cómodamente con el desplazamiento SmartWheel.</w:t>
      </w:r>
    </w:p>
    <w:p w:rsidR="00000000" w:rsidDel="00000000" w:rsidP="00000000" w:rsidRDefault="00000000" w:rsidRPr="00000000" w14:paraId="00000005">
      <w:pPr>
        <w:spacing w:line="240" w:lineRule="auto"/>
        <w:jc w:val="center"/>
        <w:rPr>
          <w:rFonts w:ascii="Poppins" w:cs="Poppins" w:eastAsia="Poppins" w:hAnsi="Poppins"/>
          <w:b w:val="1"/>
          <w:color w:val="222222"/>
          <w:sz w:val="20"/>
          <w:szCs w:val="20"/>
        </w:rPr>
      </w:pPr>
      <w:r w:rsidDel="00000000" w:rsidR="00000000" w:rsidRPr="00000000">
        <w:rPr>
          <w:rtl w:val="0"/>
        </w:rPr>
      </w:r>
    </w:p>
    <w:p w:rsidR="00000000" w:rsidDel="00000000" w:rsidP="00000000" w:rsidRDefault="00000000" w:rsidRPr="00000000" w14:paraId="00000006">
      <w:pPr>
        <w:spacing w:line="240" w:lineRule="auto"/>
        <w:jc w:val="both"/>
        <w:rPr>
          <w:color w:val="222222"/>
        </w:rPr>
      </w:pPr>
      <w:r w:rsidDel="00000000" w:rsidR="00000000" w:rsidRPr="00000000">
        <w:rPr>
          <w:b w:val="1"/>
          <w:color w:val="222222"/>
          <w:rtl w:val="0"/>
        </w:rPr>
        <w:t xml:space="preserve">Ciudad de México, 11 de enero de 2021</w:t>
      </w:r>
      <w:r w:rsidDel="00000000" w:rsidR="00000000" w:rsidRPr="00000000">
        <w:rPr>
          <w:color w:val="222222"/>
          <w:rtl w:val="0"/>
        </w:rPr>
        <w:t xml:space="preserve"> - </w:t>
      </w:r>
      <w:r w:rsidDel="00000000" w:rsidR="00000000" w:rsidRPr="00000000">
        <w:rPr>
          <w:color w:val="222222"/>
          <w:rtl w:val="0"/>
        </w:rPr>
        <w:t xml:space="preserve">Logitech presentó el nuevo mouse </w:t>
      </w:r>
      <w:hyperlink r:id="rId6">
        <w:r w:rsidDel="00000000" w:rsidR="00000000" w:rsidRPr="00000000">
          <w:rPr>
            <w:color w:val="1155cc"/>
            <w:u w:val="single"/>
            <w:rtl w:val="0"/>
          </w:rPr>
          <w:t xml:space="preserve">Signature M650</w:t>
        </w:r>
      </w:hyperlink>
      <w:r w:rsidDel="00000000" w:rsidR="00000000" w:rsidRPr="00000000">
        <w:rPr>
          <w:color w:val="222222"/>
          <w:rtl w:val="0"/>
        </w:rPr>
        <w:t xml:space="preserve">, un dispositivo cómodo y personalizable con dos diferentes tamaños y una opción para zurdos, ofreciendo así una mejor experiencia para más personas. Este mouse inalámbrico está diseñado para optimizar cualquier escritorio y brindar una mejor experiencia de trabajo a través de funciones como el </w:t>
      </w:r>
      <w:r w:rsidDel="00000000" w:rsidR="00000000" w:rsidRPr="00000000">
        <w:rPr>
          <w:i w:val="1"/>
          <w:color w:val="222222"/>
          <w:rtl w:val="0"/>
        </w:rPr>
        <w:t xml:space="preserve">SmartWheel scrolling,</w:t>
      </w:r>
      <w:r w:rsidDel="00000000" w:rsidR="00000000" w:rsidRPr="00000000">
        <w:rPr>
          <w:color w:val="222222"/>
          <w:rtl w:val="0"/>
        </w:rPr>
        <w:t xml:space="preserve"> clicks que son casi silenciosos y un práctico diseño que permite realizar el trabajo de forma más rápida y cómoda que antes. </w:t>
      </w:r>
    </w:p>
    <w:p w:rsidR="00000000" w:rsidDel="00000000" w:rsidP="00000000" w:rsidRDefault="00000000" w:rsidRPr="00000000" w14:paraId="00000007">
      <w:pPr>
        <w:spacing w:line="240" w:lineRule="auto"/>
        <w:jc w:val="both"/>
        <w:rPr>
          <w:color w:val="222222"/>
        </w:rPr>
      </w:pPr>
      <w:r w:rsidDel="00000000" w:rsidR="00000000" w:rsidRPr="00000000">
        <w:rPr>
          <w:color w:val="222222"/>
          <w:rtl w:val="0"/>
        </w:rPr>
        <w:t xml:space="preserve">   </w:t>
      </w:r>
    </w:p>
    <w:p w:rsidR="00000000" w:rsidDel="00000000" w:rsidP="00000000" w:rsidRDefault="00000000" w:rsidRPr="00000000" w14:paraId="00000008">
      <w:pPr>
        <w:spacing w:line="240" w:lineRule="auto"/>
        <w:jc w:val="both"/>
        <w:rPr>
          <w:color w:val="222222"/>
        </w:rPr>
      </w:pPr>
      <w:r w:rsidDel="00000000" w:rsidR="00000000" w:rsidRPr="00000000">
        <w:rPr>
          <w:color w:val="222222"/>
          <w:rtl w:val="0"/>
        </w:rPr>
        <w:t xml:space="preserve">“Existen más de un billón de trabajadores en el mundo, y alrededor de la mitad de ellos no usan </w:t>
      </w:r>
      <w:r w:rsidDel="00000000" w:rsidR="00000000" w:rsidRPr="00000000">
        <w:rPr>
          <w:i w:val="1"/>
          <w:color w:val="222222"/>
          <w:rtl w:val="0"/>
        </w:rPr>
        <w:t xml:space="preserve">mouse</w:t>
      </w:r>
      <w:r w:rsidDel="00000000" w:rsidR="00000000" w:rsidRPr="00000000">
        <w:rPr>
          <w:color w:val="222222"/>
          <w:rtl w:val="0"/>
        </w:rPr>
        <w:t xml:space="preserve"> o tienen uno muy básico con funciones limitadas,” expresó Art O’Gnimh, Vicepresidente del área de Negocio y Creatividad de </w:t>
      </w:r>
      <w:r w:rsidDel="00000000" w:rsidR="00000000" w:rsidRPr="00000000">
        <w:rPr>
          <w:color w:val="222222"/>
          <w:rtl w:val="0"/>
        </w:rPr>
        <w:t xml:space="preserve">Logitech.</w:t>
      </w:r>
      <w:r w:rsidDel="00000000" w:rsidR="00000000" w:rsidRPr="00000000">
        <w:rPr>
          <w:color w:val="222222"/>
          <w:rtl w:val="0"/>
        </w:rPr>
        <w:t xml:space="preserve"> “El Signature M650 ofrece la experiencia de uso que caracteriza a la marca, con funciones de productividad que hacen que el trabajo sea más fácil y rápido”. </w:t>
      </w:r>
    </w:p>
    <w:p w:rsidR="00000000" w:rsidDel="00000000" w:rsidP="00000000" w:rsidRDefault="00000000" w:rsidRPr="00000000" w14:paraId="00000009">
      <w:pPr>
        <w:spacing w:line="240" w:lineRule="auto"/>
        <w:jc w:val="both"/>
        <w:rPr>
          <w:color w:val="222222"/>
        </w:rPr>
      </w:pPr>
      <w:r w:rsidDel="00000000" w:rsidR="00000000" w:rsidRPr="00000000">
        <w:rPr>
          <w:rtl w:val="0"/>
        </w:rPr>
      </w:r>
    </w:p>
    <w:p w:rsidR="00000000" w:rsidDel="00000000" w:rsidP="00000000" w:rsidRDefault="00000000" w:rsidRPr="00000000" w14:paraId="0000000A">
      <w:pPr>
        <w:spacing w:line="240" w:lineRule="auto"/>
        <w:jc w:val="both"/>
        <w:rPr>
          <w:color w:val="222222"/>
        </w:rPr>
      </w:pPr>
      <w:r w:rsidDel="00000000" w:rsidR="00000000" w:rsidRPr="00000000">
        <w:rPr>
          <w:color w:val="222222"/>
          <w:highlight w:val="white"/>
          <w:rtl w:val="0"/>
        </w:rPr>
        <w:t xml:space="preserve">Disponible en </w:t>
      </w:r>
      <w:r w:rsidDel="00000000" w:rsidR="00000000" w:rsidRPr="00000000">
        <w:rPr>
          <w:color w:val="222222"/>
          <w:rtl w:val="0"/>
        </w:rPr>
        <w:t xml:space="preserve">dos tamaños</w:t>
      </w:r>
      <w:r w:rsidDel="00000000" w:rsidR="00000000" w:rsidRPr="00000000">
        <w:rPr>
          <w:color w:val="222222"/>
          <w:highlight w:val="white"/>
          <w:rtl w:val="0"/>
        </w:rPr>
        <w:t xml:space="preserve">, </w:t>
      </w:r>
      <w:r w:rsidDel="00000000" w:rsidR="00000000" w:rsidRPr="00000000">
        <w:rPr>
          <w:color w:val="222222"/>
          <w:rtl w:val="0"/>
        </w:rPr>
        <w:t xml:space="preserve">el Signature M650 y el Signature M650 L para zurdos, cuentan con tecnología Silent Touch, que reduce el sonido en un 90% comparado con el </w:t>
      </w:r>
      <w:hyperlink r:id="rId7">
        <w:r w:rsidDel="00000000" w:rsidR="00000000" w:rsidRPr="00000000">
          <w:rPr>
            <w:color w:val="1155cc"/>
            <w:u w:val="single"/>
            <w:rtl w:val="0"/>
          </w:rPr>
          <w:t xml:space="preserve">Logitech M185</w:t>
        </w:r>
      </w:hyperlink>
      <w:r w:rsidDel="00000000" w:rsidR="00000000" w:rsidRPr="00000000">
        <w:rPr>
          <w:color w:val="222222"/>
          <w:rtl w:val="0"/>
        </w:rPr>
        <w:t xml:space="preserve">, lo que lo vuelve el complemento ideal para usarse durante una videoconferencia.</w:t>
      </w:r>
    </w:p>
    <w:p w:rsidR="00000000" w:rsidDel="00000000" w:rsidP="00000000" w:rsidRDefault="00000000" w:rsidRPr="00000000" w14:paraId="0000000B">
      <w:pPr>
        <w:spacing w:line="240" w:lineRule="auto"/>
        <w:jc w:val="both"/>
        <w:rPr>
          <w:color w:val="222222"/>
        </w:rPr>
      </w:pPr>
      <w:r w:rsidDel="00000000" w:rsidR="00000000" w:rsidRPr="00000000">
        <w:rPr>
          <w:rtl w:val="0"/>
        </w:rPr>
      </w:r>
    </w:p>
    <w:p w:rsidR="00000000" w:rsidDel="00000000" w:rsidP="00000000" w:rsidRDefault="00000000" w:rsidRPr="00000000" w14:paraId="0000000C">
      <w:pPr>
        <w:spacing w:line="240" w:lineRule="auto"/>
        <w:jc w:val="both"/>
        <w:rPr>
          <w:color w:val="222222"/>
        </w:rPr>
      </w:pPr>
      <w:r w:rsidDel="00000000" w:rsidR="00000000" w:rsidRPr="00000000">
        <w:rPr>
          <w:color w:val="222222"/>
          <w:rtl w:val="0"/>
        </w:rPr>
        <w:t xml:space="preserve">Ya sea trabajando en un documento o navegando en un sitio web, la </w:t>
      </w:r>
      <w:r w:rsidDel="00000000" w:rsidR="00000000" w:rsidRPr="00000000">
        <w:rPr>
          <w:i w:val="1"/>
          <w:color w:val="222222"/>
          <w:rtl w:val="0"/>
        </w:rPr>
        <w:t xml:space="preserve">SmartWheel del mouse</w:t>
      </w:r>
      <w:r w:rsidDel="00000000" w:rsidR="00000000" w:rsidRPr="00000000">
        <w:rPr>
          <w:color w:val="222222"/>
          <w:rtl w:val="0"/>
        </w:rPr>
        <w:t xml:space="preserve">, ayuda a tener mayor velocidad y precisión. Cuenta con conexión inalámbrica y una batería que dura hasta dos años.</w:t>
      </w:r>
    </w:p>
    <w:p w:rsidR="00000000" w:rsidDel="00000000" w:rsidP="00000000" w:rsidRDefault="00000000" w:rsidRPr="00000000" w14:paraId="0000000D">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00E">
      <w:pPr>
        <w:spacing w:line="240" w:lineRule="auto"/>
        <w:jc w:val="both"/>
        <w:rPr>
          <w:color w:val="222222"/>
          <w:highlight w:val="white"/>
        </w:rPr>
      </w:pPr>
      <w:r w:rsidDel="00000000" w:rsidR="00000000" w:rsidRPr="00000000">
        <w:rPr>
          <w:color w:val="222222"/>
          <w:highlight w:val="white"/>
          <w:rtl w:val="0"/>
        </w:rPr>
        <w:t xml:space="preserve">Con su diseño estético, área más suave para el pulgar y un agarre lateral de goma, el diseño inclusivo del Signature M650 permite trabajar cómodamente por largas horas y da la oportunidad de personalizar los botones laterales con tus atajos favoritos a través de </w:t>
      </w:r>
      <w:hyperlink r:id="rId8">
        <w:r w:rsidDel="00000000" w:rsidR="00000000" w:rsidRPr="00000000">
          <w:rPr>
            <w:color w:val="1155cc"/>
            <w:highlight w:val="white"/>
            <w:u w:val="single"/>
            <w:rtl w:val="0"/>
          </w:rPr>
          <w:t xml:space="preserve">Logitech Options+</w:t>
        </w:r>
      </w:hyperlink>
      <w:r w:rsidDel="00000000" w:rsidR="00000000" w:rsidRPr="00000000">
        <w:rPr>
          <w:color w:val="222222"/>
          <w:highlight w:val="white"/>
          <w:rtl w:val="0"/>
        </w:rPr>
        <w:t xml:space="preserve">.</w:t>
      </w:r>
    </w:p>
    <w:p w:rsidR="00000000" w:rsidDel="00000000" w:rsidP="00000000" w:rsidRDefault="00000000" w:rsidRPr="00000000" w14:paraId="0000000F">
      <w:pPr>
        <w:spacing w:line="240" w:lineRule="auto"/>
        <w:jc w:val="both"/>
        <w:rPr>
          <w:color w:val="222222"/>
        </w:rPr>
      </w:pPr>
      <w:r w:rsidDel="00000000" w:rsidR="00000000" w:rsidRPr="00000000">
        <w:rPr>
          <w:rtl w:val="0"/>
        </w:rPr>
      </w:r>
    </w:p>
    <w:p w:rsidR="00000000" w:rsidDel="00000000" w:rsidP="00000000" w:rsidRDefault="00000000" w:rsidRPr="00000000" w14:paraId="00000010">
      <w:pPr>
        <w:spacing w:line="240" w:lineRule="auto"/>
        <w:jc w:val="both"/>
        <w:rPr>
          <w:color w:val="222222"/>
        </w:rPr>
      </w:pPr>
      <w:r w:rsidDel="00000000" w:rsidR="00000000" w:rsidRPr="00000000">
        <w:rPr>
          <w:color w:val="222222"/>
          <w:rtl w:val="0"/>
        </w:rPr>
        <w:t xml:space="preserve">D</w:t>
      </w:r>
      <w:r w:rsidDel="00000000" w:rsidR="00000000" w:rsidRPr="00000000">
        <w:rPr>
          <w:color w:val="222222"/>
          <w:highlight w:val="white"/>
          <w:rtl w:val="0"/>
        </w:rPr>
        <w:t xml:space="preserve">isponible en colores blanco, grafito y rosa, es compatible con los sistemas operativos de Windows, macOS, Linux, Chrome OS, ipadOS y Android. Se puede conectar </w:t>
      </w:r>
      <w:r w:rsidDel="00000000" w:rsidR="00000000" w:rsidRPr="00000000">
        <w:rPr>
          <w:color w:val="222222"/>
          <w:highlight w:val="white"/>
          <w:rtl w:val="0"/>
        </w:rPr>
        <w:t xml:space="preserve">rápidamente </w:t>
      </w:r>
      <w:r w:rsidDel="00000000" w:rsidR="00000000" w:rsidRPr="00000000">
        <w:rPr>
          <w:color w:val="222222"/>
          <w:highlight w:val="white"/>
          <w:rtl w:val="0"/>
        </w:rPr>
        <w:t xml:space="preserve">por Bluetooth® Low Energy o a través del receptor USB</w:t>
      </w:r>
      <w:r w:rsidDel="00000000" w:rsidR="00000000" w:rsidRPr="00000000">
        <w:rPr>
          <w:color w:val="222222"/>
          <w:rtl w:val="0"/>
        </w:rPr>
        <w:t xml:space="preserve"> </w:t>
      </w:r>
      <w:hyperlink r:id="rId9">
        <w:r w:rsidDel="00000000" w:rsidR="00000000" w:rsidRPr="00000000">
          <w:rPr>
            <w:color w:val="1155cc"/>
            <w:u w:val="single"/>
            <w:rtl w:val="0"/>
          </w:rPr>
          <w:t xml:space="preserve">Logi Bolt.</w:t>
        </w:r>
      </w:hyperlink>
      <w:r w:rsidDel="00000000" w:rsidR="00000000" w:rsidRPr="00000000">
        <w:rPr>
          <w:rtl w:val="0"/>
        </w:rPr>
      </w:r>
    </w:p>
    <w:p w:rsidR="00000000" w:rsidDel="00000000" w:rsidP="00000000" w:rsidRDefault="00000000" w:rsidRPr="00000000" w14:paraId="00000011">
      <w:pPr>
        <w:spacing w:line="240" w:lineRule="auto"/>
        <w:jc w:val="both"/>
        <w:rPr>
          <w:color w:val="222222"/>
        </w:rPr>
      </w:pPr>
      <w:r w:rsidDel="00000000" w:rsidR="00000000" w:rsidRPr="00000000">
        <w:rPr>
          <w:rtl w:val="0"/>
        </w:rPr>
      </w:r>
    </w:p>
    <w:p w:rsidR="00000000" w:rsidDel="00000000" w:rsidP="00000000" w:rsidRDefault="00000000" w:rsidRPr="00000000" w14:paraId="00000012">
      <w:pPr>
        <w:spacing w:line="240" w:lineRule="auto"/>
        <w:jc w:val="both"/>
        <w:rPr>
          <w:b w:val="1"/>
          <w:color w:val="222222"/>
        </w:rPr>
      </w:pPr>
      <w:r w:rsidDel="00000000" w:rsidR="00000000" w:rsidRPr="00000000">
        <w:rPr>
          <w:b w:val="1"/>
          <w:color w:val="222222"/>
          <w:rtl w:val="0"/>
        </w:rPr>
        <w:t xml:space="preserve">Con un diseño sustentable</w:t>
      </w:r>
      <w:r w:rsidDel="00000000" w:rsidR="00000000" w:rsidRPr="00000000">
        <w:rPr>
          <w:rtl w:val="0"/>
        </w:rPr>
      </w:r>
    </w:p>
    <w:p w:rsidR="00000000" w:rsidDel="00000000" w:rsidP="00000000" w:rsidRDefault="00000000" w:rsidRPr="00000000" w14:paraId="00000013">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014">
      <w:pPr>
        <w:spacing w:line="240" w:lineRule="auto"/>
        <w:jc w:val="both"/>
        <w:rPr>
          <w:color w:val="222222"/>
          <w:highlight w:val="white"/>
        </w:rPr>
      </w:pPr>
      <w:r w:rsidDel="00000000" w:rsidR="00000000" w:rsidRPr="00000000">
        <w:rPr>
          <w:color w:val="222222"/>
          <w:highlight w:val="white"/>
          <w:rtl w:val="0"/>
        </w:rPr>
        <w:t xml:space="preserve">El diseño sustentable de este nuevo mouse considera los impactos sociales y ambientales desde el momento en que la materia prima es extraída hasta el final de vida útil del producto. En Logitech, los productos son diseñados para brindar la mejor experiencia al usuario al mismo tiempo que minimiza la huella de carbono. Por ello, ciertas partes de plástico del Signature M650 están hechas a base de plásticos posconsumo (PCR, por sus siglas en inglés): 64% en el caso del color grafito y 26% en el blanco y rosa.</w:t>
      </w:r>
    </w:p>
    <w:p w:rsidR="00000000" w:rsidDel="00000000" w:rsidP="00000000" w:rsidRDefault="00000000" w:rsidRPr="00000000" w14:paraId="00000015">
      <w:pPr>
        <w:spacing w:line="240" w:lineRule="auto"/>
        <w:jc w:val="both"/>
        <w:rPr>
          <w:color w:val="222222"/>
          <w:highlight w:val="white"/>
        </w:rPr>
      </w:pPr>
      <w:r w:rsidDel="00000000" w:rsidR="00000000" w:rsidRPr="00000000">
        <w:rPr>
          <w:rtl w:val="0"/>
        </w:rPr>
      </w:r>
    </w:p>
    <w:p w:rsidR="00000000" w:rsidDel="00000000" w:rsidP="00000000" w:rsidRDefault="00000000" w:rsidRPr="00000000" w14:paraId="00000016">
      <w:pPr>
        <w:spacing w:line="240" w:lineRule="auto"/>
        <w:jc w:val="both"/>
        <w:rPr>
          <w:color w:val="222222"/>
          <w:highlight w:val="white"/>
        </w:rPr>
      </w:pPr>
      <w:r w:rsidDel="00000000" w:rsidR="00000000" w:rsidRPr="00000000">
        <w:rPr>
          <w:color w:val="222222"/>
          <w:highlight w:val="white"/>
          <w:rtl w:val="0"/>
        </w:rPr>
        <w:t xml:space="preserve">El </w:t>
      </w:r>
      <w:hyperlink r:id="rId10">
        <w:r w:rsidDel="00000000" w:rsidR="00000000" w:rsidRPr="00000000">
          <w:rPr>
            <w:color w:val="1155cc"/>
            <w:highlight w:val="white"/>
            <w:u w:val="single"/>
            <w:rtl w:val="0"/>
          </w:rPr>
          <w:t xml:space="preserve">programa de plástico posconsumo de Logitech</w:t>
        </w:r>
      </w:hyperlink>
      <w:r w:rsidDel="00000000" w:rsidR="00000000" w:rsidRPr="00000000">
        <w:rPr>
          <w:color w:val="222222"/>
          <w:highlight w:val="white"/>
          <w:rtl w:val="0"/>
        </w:rPr>
        <w:t xml:space="preserve">, demuestra el compromiso de la marca por diseñar con un enfoque sustentable y  asegura  que los plásticos de los productos tengan una segunda oportunidad al final de su vida útil. Las iniciativas actuales para refrendar este compromiso garantizan que aproximadamente la mitad de los teclados y ratones de Logitech incluyen cierto nivel de plásticos posconsumo y que los nuevos lanzamientos lo usen cuando así sea posible.</w:t>
      </w:r>
    </w:p>
    <w:p w:rsidR="00000000" w:rsidDel="00000000" w:rsidP="00000000" w:rsidRDefault="00000000" w:rsidRPr="00000000" w14:paraId="00000017">
      <w:pPr>
        <w:spacing w:line="240" w:lineRule="auto"/>
        <w:jc w:val="both"/>
        <w:rPr>
          <w:color w:val="222222"/>
          <w:highlight w:val="white"/>
        </w:rPr>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18">
      <w:pPr>
        <w:shd w:fill="ffffff" w:val="clear"/>
        <w:spacing w:line="240" w:lineRule="auto"/>
        <w:jc w:val="both"/>
        <w:rPr>
          <w:b w:val="1"/>
          <w:color w:val="222222"/>
          <w:highlight w:val="white"/>
        </w:rPr>
      </w:pPr>
      <w:r w:rsidDel="00000000" w:rsidR="00000000" w:rsidRPr="00000000">
        <w:rPr>
          <w:b w:val="1"/>
          <w:color w:val="222222"/>
          <w:highlight w:val="white"/>
          <w:rtl w:val="0"/>
        </w:rPr>
        <w:t xml:space="preserve">Precio y disponibilidad</w:t>
      </w:r>
    </w:p>
    <w:p w:rsidR="00000000" w:rsidDel="00000000" w:rsidP="00000000" w:rsidRDefault="00000000" w:rsidRPr="00000000" w14:paraId="00000019">
      <w:pPr>
        <w:spacing w:line="240" w:lineRule="auto"/>
        <w:jc w:val="both"/>
        <w:rPr>
          <w:b w:val="1"/>
          <w:color w:val="222222"/>
        </w:rPr>
      </w:pPr>
      <w:r w:rsidDel="00000000" w:rsidR="00000000" w:rsidRPr="00000000">
        <w:rPr>
          <w:rtl w:val="0"/>
        </w:rPr>
      </w:r>
    </w:p>
    <w:p w:rsidR="00000000" w:rsidDel="00000000" w:rsidP="00000000" w:rsidRDefault="00000000" w:rsidRPr="00000000" w14:paraId="0000001A">
      <w:pPr>
        <w:spacing w:line="240" w:lineRule="auto"/>
        <w:jc w:val="both"/>
        <w:rPr>
          <w:color w:val="222222"/>
        </w:rPr>
      </w:pPr>
      <w:r w:rsidDel="00000000" w:rsidR="00000000" w:rsidRPr="00000000">
        <w:rPr>
          <w:color w:val="222222"/>
          <w:rtl w:val="0"/>
        </w:rPr>
        <w:t xml:space="preserve">El mouse Signature M650 estará</w:t>
      </w:r>
      <w:r w:rsidDel="00000000" w:rsidR="00000000" w:rsidRPr="00000000">
        <w:rPr>
          <w:color w:val="222222"/>
          <w:rtl w:val="0"/>
        </w:rPr>
        <w:t xml:space="preserve"> disponible a la venta</w:t>
      </w:r>
      <w:r w:rsidDel="00000000" w:rsidR="00000000" w:rsidRPr="00000000">
        <w:rPr>
          <w:color w:val="222222"/>
          <w:rtl w:val="0"/>
        </w:rPr>
        <w:t xml:space="preserve"> en Amazon, Liverpool, Office Depot y Lumen, así como distribuidores autorizados. El precio sugerido para el Signature M650 y del </w:t>
      </w:r>
      <w:r w:rsidDel="00000000" w:rsidR="00000000" w:rsidRPr="00000000">
        <w:rPr>
          <w:color w:val="222222"/>
          <w:rtl w:val="0"/>
        </w:rPr>
        <w:t xml:space="preserve">Siganture M650 L</w:t>
      </w:r>
      <w:r w:rsidDel="00000000" w:rsidR="00000000" w:rsidRPr="00000000">
        <w:rPr>
          <w:color w:val="222222"/>
          <w:rtl w:val="0"/>
        </w:rPr>
        <w:t xml:space="preserve"> es de $</w:t>
      </w:r>
      <w:r w:rsidDel="00000000" w:rsidR="00000000" w:rsidRPr="00000000">
        <w:rPr>
          <w:color w:val="222222"/>
          <w:rtl w:val="0"/>
        </w:rPr>
        <w:t xml:space="preserve">849 MXN y $899 MXN respectivamente</w:t>
      </w:r>
      <w:r w:rsidDel="00000000" w:rsidR="00000000" w:rsidRPr="00000000">
        <w:rPr>
          <w:color w:val="222222"/>
          <w:rtl w:val="0"/>
        </w:rPr>
        <w:t xml:space="preserve">. El </w:t>
      </w:r>
      <w:r w:rsidDel="00000000" w:rsidR="00000000" w:rsidRPr="00000000">
        <w:rPr>
          <w:color w:val="222222"/>
          <w:rtl w:val="0"/>
        </w:rPr>
        <w:t xml:space="preserve">Signature M650 para negocios</w:t>
      </w:r>
      <w:r w:rsidDel="00000000" w:rsidR="00000000" w:rsidRPr="00000000">
        <w:rPr>
          <w:color w:val="222222"/>
          <w:rtl w:val="0"/>
        </w:rPr>
        <w:t xml:space="preserve">, también estará disponible globalmente. </w:t>
      </w:r>
    </w:p>
    <w:p w:rsidR="00000000" w:rsidDel="00000000" w:rsidP="00000000" w:rsidRDefault="00000000" w:rsidRPr="00000000" w14:paraId="0000001B">
      <w:pPr>
        <w:spacing w:line="240" w:lineRule="auto"/>
        <w:jc w:val="both"/>
        <w:rPr>
          <w:i w:val="1"/>
          <w:color w:val="222222"/>
        </w:rPr>
      </w:pPr>
      <w:r w:rsidDel="00000000" w:rsidR="00000000" w:rsidRPr="00000000">
        <w:rPr>
          <w:rtl w:val="0"/>
        </w:rPr>
      </w:r>
    </w:p>
    <w:p w:rsidR="00000000" w:rsidDel="00000000" w:rsidP="00000000" w:rsidRDefault="00000000" w:rsidRPr="00000000" w14:paraId="0000001C">
      <w:pPr>
        <w:widowControl w:val="0"/>
        <w:spacing w:line="240" w:lineRule="auto"/>
        <w:rPr>
          <w:color w:val="222222"/>
          <w:sz w:val="21.989999771118164"/>
          <w:szCs w:val="21.989999771118164"/>
        </w:rPr>
      </w:pPr>
      <w:r w:rsidDel="00000000" w:rsidR="00000000" w:rsidRPr="00000000">
        <w:rPr>
          <w:rtl w:val="0"/>
        </w:rPr>
      </w:r>
    </w:p>
    <w:p w:rsidR="00000000" w:rsidDel="00000000" w:rsidP="00000000" w:rsidRDefault="00000000" w:rsidRPr="00000000" w14:paraId="0000001D">
      <w:pPr>
        <w:widowControl w:val="0"/>
        <w:spacing w:line="240" w:lineRule="auto"/>
        <w:rPr>
          <w:b w:val="1"/>
          <w:color w:val="222222"/>
        </w:rPr>
      </w:pPr>
      <w:r w:rsidDel="00000000" w:rsidR="00000000" w:rsidRPr="00000000">
        <w:rPr>
          <w:b w:val="1"/>
          <w:color w:val="222222"/>
          <w:rtl w:val="0"/>
        </w:rPr>
        <w:t xml:space="preserve">Acerca de Logitech </w:t>
      </w:r>
    </w:p>
    <w:p w:rsidR="00000000" w:rsidDel="00000000" w:rsidP="00000000" w:rsidRDefault="00000000" w:rsidRPr="00000000" w14:paraId="0000001E">
      <w:pPr>
        <w:widowControl w:val="0"/>
        <w:spacing w:line="240" w:lineRule="auto"/>
        <w:ind w:left="3.2399749755859375" w:firstLine="0"/>
        <w:jc w:val="both"/>
        <w:rPr>
          <w:color w:val="222222"/>
          <w:sz w:val="20"/>
          <w:szCs w:val="20"/>
        </w:rPr>
      </w:pPr>
      <w:r w:rsidDel="00000000" w:rsidR="00000000" w:rsidRPr="00000000">
        <w:rPr>
          <w:color w:val="222222"/>
          <w:sz w:val="20"/>
          <w:szCs w:val="20"/>
          <w:highlight w:val="white"/>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w:t>
      </w:r>
      <w:hyperlink r:id="rId11">
        <w:r w:rsidDel="00000000" w:rsidR="00000000" w:rsidRPr="00000000">
          <w:rPr>
            <w:color w:val="3dc1db"/>
            <w:sz w:val="20"/>
            <w:szCs w:val="20"/>
            <w:highlight w:val="white"/>
            <w:rtl w:val="0"/>
          </w:rPr>
          <w:t xml:space="preserve">Logitech</w:t>
        </w:r>
      </w:hyperlink>
      <w:r w:rsidDel="00000000" w:rsidR="00000000" w:rsidRPr="00000000">
        <w:rPr>
          <w:color w:val="222222"/>
          <w:sz w:val="20"/>
          <w:szCs w:val="20"/>
          <w:highlight w:val="white"/>
          <w:rtl w:val="0"/>
        </w:rPr>
        <w:t xml:space="preserve">, </w:t>
      </w:r>
      <w:hyperlink r:id="rId12">
        <w:r w:rsidDel="00000000" w:rsidR="00000000" w:rsidRPr="00000000">
          <w:rPr>
            <w:color w:val="3dc1db"/>
            <w:sz w:val="20"/>
            <w:szCs w:val="20"/>
            <w:highlight w:val="white"/>
            <w:rtl w:val="0"/>
          </w:rPr>
          <w:t xml:space="preserve">Logitech G</w:t>
        </w:r>
      </w:hyperlink>
      <w:r w:rsidDel="00000000" w:rsidR="00000000" w:rsidRPr="00000000">
        <w:rPr>
          <w:color w:val="222222"/>
          <w:sz w:val="20"/>
          <w:szCs w:val="20"/>
          <w:highlight w:val="white"/>
          <w:rtl w:val="0"/>
        </w:rPr>
        <w:t xml:space="preserve">, </w:t>
      </w:r>
      <w:hyperlink r:id="rId13">
        <w:r w:rsidDel="00000000" w:rsidR="00000000" w:rsidRPr="00000000">
          <w:rPr>
            <w:color w:val="3dc1db"/>
            <w:sz w:val="20"/>
            <w:szCs w:val="20"/>
            <w:highlight w:val="white"/>
            <w:rtl w:val="0"/>
          </w:rPr>
          <w:t xml:space="preserve">ASTRO Gaming</w:t>
        </w:r>
      </w:hyperlink>
      <w:r w:rsidDel="00000000" w:rsidR="00000000" w:rsidRPr="00000000">
        <w:rPr>
          <w:color w:val="222222"/>
          <w:sz w:val="20"/>
          <w:szCs w:val="20"/>
          <w:highlight w:val="white"/>
          <w:rtl w:val="0"/>
        </w:rPr>
        <w:t xml:space="preserve">, </w:t>
      </w:r>
      <w:hyperlink r:id="rId14">
        <w:r w:rsidDel="00000000" w:rsidR="00000000" w:rsidRPr="00000000">
          <w:rPr>
            <w:color w:val="3dc1db"/>
            <w:sz w:val="20"/>
            <w:szCs w:val="20"/>
            <w:highlight w:val="white"/>
            <w:rtl w:val="0"/>
          </w:rPr>
          <w:t xml:space="preserve">Streamlabs</w:t>
        </w:r>
      </w:hyperlink>
      <w:r w:rsidDel="00000000" w:rsidR="00000000" w:rsidRPr="00000000">
        <w:rPr>
          <w:color w:val="222222"/>
          <w:sz w:val="20"/>
          <w:szCs w:val="20"/>
          <w:highlight w:val="white"/>
          <w:rtl w:val="0"/>
        </w:rPr>
        <w:t xml:space="preserve">, </w:t>
      </w:r>
      <w:hyperlink r:id="rId15">
        <w:r w:rsidDel="00000000" w:rsidR="00000000" w:rsidRPr="00000000">
          <w:rPr>
            <w:color w:val="3dc1db"/>
            <w:sz w:val="20"/>
            <w:szCs w:val="20"/>
            <w:highlight w:val="white"/>
            <w:rtl w:val="0"/>
          </w:rPr>
          <w:t xml:space="preserve">Blue Microphones</w:t>
        </w:r>
      </w:hyperlink>
      <w:r w:rsidDel="00000000" w:rsidR="00000000" w:rsidRPr="00000000">
        <w:rPr>
          <w:color w:val="222222"/>
          <w:sz w:val="20"/>
          <w:szCs w:val="20"/>
          <w:highlight w:val="white"/>
          <w:rtl w:val="0"/>
        </w:rPr>
        <w:t xml:space="preserve">, </w:t>
      </w:r>
      <w:hyperlink r:id="rId16">
        <w:r w:rsidDel="00000000" w:rsidR="00000000" w:rsidRPr="00000000">
          <w:rPr>
            <w:color w:val="3dc1db"/>
            <w:sz w:val="20"/>
            <w:szCs w:val="20"/>
            <w:highlight w:val="white"/>
            <w:rtl w:val="0"/>
          </w:rPr>
          <w:t xml:space="preserve">Ultimate Ears</w:t>
        </w:r>
      </w:hyperlink>
      <w:r w:rsidDel="00000000" w:rsidR="00000000" w:rsidRPr="00000000">
        <w:rPr>
          <w:color w:val="222222"/>
          <w:sz w:val="20"/>
          <w:szCs w:val="20"/>
          <w:highlight w:val="white"/>
          <w:rtl w:val="0"/>
        </w:rPr>
        <w:t xml:space="preserve"> y </w:t>
      </w:r>
      <w:hyperlink r:id="rId17">
        <w:r w:rsidDel="00000000" w:rsidR="00000000" w:rsidRPr="00000000">
          <w:rPr>
            <w:color w:val="3dc1db"/>
            <w:sz w:val="20"/>
            <w:szCs w:val="20"/>
            <w:highlight w:val="white"/>
            <w:rtl w:val="0"/>
          </w:rPr>
          <w:t xml:space="preserve">Jaybird</w:t>
        </w:r>
      </w:hyperlink>
      <w:r w:rsidDel="00000000" w:rsidR="00000000" w:rsidRPr="00000000">
        <w:rPr>
          <w:color w:val="222222"/>
          <w:sz w:val="20"/>
          <w:szCs w:val="20"/>
          <w:highlight w:val="white"/>
          <w:rtl w:val="0"/>
        </w:rPr>
        <w:t xml:space="preserve">. Fundada en 1981 y con sede en Lausana (Suiza), Logitech International es una empresa pública suiza que cotiza en el SIX Swiss Exchange (LOGN) y en el Nasdaq Global Select Market (LOGI). Encuentre a Logitech en </w:t>
      </w:r>
      <w:hyperlink r:id="rId18">
        <w:r w:rsidDel="00000000" w:rsidR="00000000" w:rsidRPr="00000000">
          <w:rPr>
            <w:color w:val="3dc1db"/>
            <w:sz w:val="20"/>
            <w:szCs w:val="20"/>
            <w:highlight w:val="white"/>
            <w:rtl w:val="0"/>
          </w:rPr>
          <w:t xml:space="preserve">www.logitech.com</w:t>
        </w:r>
      </w:hyperlink>
      <w:r w:rsidDel="00000000" w:rsidR="00000000" w:rsidRPr="00000000">
        <w:rPr>
          <w:color w:val="222222"/>
          <w:sz w:val="20"/>
          <w:szCs w:val="20"/>
          <w:highlight w:val="white"/>
          <w:rtl w:val="0"/>
        </w:rPr>
        <w:t xml:space="preserve">, el </w:t>
      </w:r>
      <w:hyperlink r:id="rId19">
        <w:r w:rsidDel="00000000" w:rsidR="00000000" w:rsidRPr="00000000">
          <w:rPr>
            <w:color w:val="3dc1db"/>
            <w:sz w:val="20"/>
            <w:szCs w:val="20"/>
            <w:highlight w:val="white"/>
            <w:rtl w:val="0"/>
          </w:rPr>
          <w:t xml:space="preserve">blog</w:t>
        </w:r>
      </w:hyperlink>
      <w:r w:rsidDel="00000000" w:rsidR="00000000" w:rsidRPr="00000000">
        <w:rPr>
          <w:color w:val="222222"/>
          <w:sz w:val="20"/>
          <w:szCs w:val="20"/>
          <w:highlight w:val="white"/>
          <w:rtl w:val="0"/>
        </w:rPr>
        <w:t xml:space="preserve"> de la empresa o </w:t>
      </w:r>
      <w:hyperlink r:id="rId20">
        <w:r w:rsidDel="00000000" w:rsidR="00000000" w:rsidRPr="00000000">
          <w:rPr>
            <w:color w:val="3dc1db"/>
            <w:sz w:val="20"/>
            <w:szCs w:val="20"/>
            <w:highlight w:val="white"/>
            <w:rtl w:val="0"/>
          </w:rPr>
          <w:t xml:space="preserve">@LogitechMex</w:t>
        </w:r>
      </w:hyperlink>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1F">
      <w:pPr>
        <w:shd w:fill="ffffff" w:val="clear"/>
        <w:spacing w:line="240" w:lineRule="auto"/>
        <w:rPr>
          <w:rFonts w:ascii="Roboto" w:cs="Roboto" w:eastAsia="Roboto" w:hAnsi="Roboto"/>
          <w:color w:val="222222"/>
          <w:sz w:val="24"/>
          <w:szCs w:val="24"/>
          <w:highlight w:val="white"/>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headerReference r:id="rId2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pPr>
    <w:r w:rsidDel="00000000" w:rsidR="00000000" w:rsidRPr="00000000">
      <w:rPr/>
      <w:drawing>
        <wp:inline distB="114300" distT="114300" distL="114300" distR="114300">
          <wp:extent cx="1528763" cy="5095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8763" cy="5095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acebook.com/LogitechMex" TargetMode="External"/><Relationship Id="rId11" Type="http://schemas.openxmlformats.org/officeDocument/2006/relationships/hyperlink" Target="https://www.logitech.com/es-mx" TargetMode="External"/><Relationship Id="rId10" Type="http://schemas.openxmlformats.org/officeDocument/2006/relationships/hyperlink" Target="https://www.logitech.com/en-roeu/sustainability/post-consumer-recycled-plastic.html" TargetMode="External"/><Relationship Id="rId21" Type="http://schemas.openxmlformats.org/officeDocument/2006/relationships/header" Target="header1.xml"/><Relationship Id="rId13" Type="http://schemas.openxmlformats.org/officeDocument/2006/relationships/hyperlink" Target="https://www.astrogaming.com/es-mx" TargetMode="External"/><Relationship Id="rId12" Type="http://schemas.openxmlformats.org/officeDocument/2006/relationships/hyperlink" Target="https://www.logitechg.com/es-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ogitech.com/es-mx/products/mice/logi-bolt-usb-receiver.956-000007.html" TargetMode="External"/><Relationship Id="rId15" Type="http://schemas.openxmlformats.org/officeDocument/2006/relationships/hyperlink" Target="https://www.bluemic.com/en-us/" TargetMode="External"/><Relationship Id="rId14" Type="http://schemas.openxmlformats.org/officeDocument/2006/relationships/hyperlink" Target="https://streamlabs.com/" TargetMode="External"/><Relationship Id="rId17" Type="http://schemas.openxmlformats.org/officeDocument/2006/relationships/hyperlink" Target="https://www.jaybirdsport.com/es-mx" TargetMode="External"/><Relationship Id="rId16" Type="http://schemas.openxmlformats.org/officeDocument/2006/relationships/hyperlink" Target="https://www.ultimateears.com/" TargetMode="External"/><Relationship Id="rId5" Type="http://schemas.openxmlformats.org/officeDocument/2006/relationships/styles" Target="styles.xml"/><Relationship Id="rId19" Type="http://schemas.openxmlformats.org/officeDocument/2006/relationships/hyperlink" Target="http://blog.logitech.com/" TargetMode="External"/><Relationship Id="rId6" Type="http://schemas.openxmlformats.org/officeDocument/2006/relationships/hyperlink" Target="https://www.logitech.com/es-mx/products/mice/m650-signature-wireless-mouse.html" TargetMode="External"/><Relationship Id="rId18" Type="http://schemas.openxmlformats.org/officeDocument/2006/relationships/hyperlink" Target="https://www.logitech.com/es-mx" TargetMode="External"/><Relationship Id="rId7" Type="http://schemas.openxmlformats.org/officeDocument/2006/relationships/hyperlink" Target="https://www.logitech.com/es-mx/products/mice/m185-wireless-mouse.910-003635.html" TargetMode="External"/><Relationship Id="rId8" Type="http://schemas.openxmlformats.org/officeDocument/2006/relationships/hyperlink" Target="https://www.logitech.com/es-mx/product/opt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