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1E4" w:rsidP="46AFC98F" w:rsidRDefault="028DB057" w14:paraId="5C1A07E2" w14:textId="522C261D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DDE7AA" w:rsidR="028DB05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Luz que recibe: diseño de iluminación en el </w:t>
      </w:r>
      <w:r w:rsidRPr="64DDE7AA" w:rsidR="028DB057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lobby </w:t>
      </w:r>
      <w:r w:rsidRPr="64DDE7AA" w:rsidR="028DB057">
        <w:rPr>
          <w:rFonts w:ascii="Calibri" w:hAnsi="Calibri" w:eastAsia="Calibri" w:cs="Calibri"/>
          <w:b w:val="1"/>
          <w:bCs w:val="1"/>
          <w:sz w:val="22"/>
          <w:szCs w:val="22"/>
        </w:rPr>
        <w:t>de un hotel</w:t>
      </w:r>
    </w:p>
    <w:p w:rsidR="028DB057" w:rsidP="46AFC98F" w:rsidRDefault="028DB057" w14:paraId="71F91B85" w14:textId="0ED20783">
      <w:pPr>
        <w:jc w:val="both"/>
        <w:rPr>
          <w:rFonts w:ascii="Calibri" w:hAnsi="Calibri" w:eastAsia="Calibri" w:cs="Calibri"/>
          <w:sz w:val="20"/>
          <w:szCs w:val="20"/>
        </w:rPr>
      </w:pPr>
      <w:r w:rsidRPr="6CEB8F24" w:rsidR="028DB05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Ciudad de México, </w:t>
      </w:r>
      <w:r w:rsidRPr="6CEB8F24" w:rsidR="7EC4048A">
        <w:rPr>
          <w:rFonts w:ascii="Calibri" w:hAnsi="Calibri" w:eastAsia="Calibri" w:cs="Calibri"/>
          <w:i w:val="1"/>
          <w:iCs w:val="1"/>
          <w:sz w:val="20"/>
          <w:szCs w:val="20"/>
        </w:rPr>
        <w:t>15</w:t>
      </w:r>
      <w:r w:rsidRPr="6CEB8F24" w:rsidR="028DB05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 mayo de 2025.-</w:t>
      </w:r>
      <w:r w:rsidRPr="6CEB8F24" w:rsidR="028DB057">
        <w:rPr>
          <w:rFonts w:ascii="Calibri" w:hAnsi="Calibri" w:eastAsia="Calibri" w:cs="Calibri"/>
          <w:sz w:val="20"/>
          <w:szCs w:val="20"/>
        </w:rPr>
        <w:t xml:space="preserve"> 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En el mundo de la hospitalidad, </w:t>
      </w:r>
      <w:r w:rsidRPr="6CEB8F24" w:rsidR="160A669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</w:t>
      </w:r>
      <w:r w:rsidRPr="6CEB8F24" w:rsidR="160A6695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lobby </w:t>
      </w:r>
      <w:r w:rsidRPr="6CEB8F24" w:rsidR="33F15414">
        <w:rPr>
          <w:rFonts w:ascii="Calibri" w:hAnsi="Calibri" w:eastAsia="Calibri" w:cs="Calibri"/>
          <w:sz w:val="20"/>
          <w:szCs w:val="20"/>
        </w:rPr>
        <w:t xml:space="preserve">de un hotel o </w:t>
      </w:r>
      <w:r w:rsidRPr="6CEB8F24" w:rsidR="33F1541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resort </w:t>
      </w:r>
      <w:r w:rsidRPr="6CEB8F24" w:rsidR="160A6695">
        <w:rPr>
          <w:rFonts w:ascii="Calibri" w:hAnsi="Calibri" w:eastAsia="Calibri" w:cs="Calibri"/>
          <w:sz w:val="20"/>
          <w:szCs w:val="20"/>
        </w:rPr>
        <w:t>no es e</w:t>
      </w:r>
      <w:r w:rsidRPr="6CEB8F24" w:rsidR="1DC97745">
        <w:rPr>
          <w:rFonts w:ascii="Calibri" w:hAnsi="Calibri" w:eastAsia="Calibri" w:cs="Calibri"/>
          <w:sz w:val="20"/>
          <w:szCs w:val="20"/>
        </w:rPr>
        <w:t>l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 umbral de entrada</w:t>
      </w:r>
      <w:r w:rsidRPr="6CEB8F24" w:rsidR="481DE406">
        <w:rPr>
          <w:rFonts w:ascii="Calibri" w:hAnsi="Calibri" w:eastAsia="Calibri" w:cs="Calibri"/>
          <w:sz w:val="20"/>
          <w:szCs w:val="20"/>
        </w:rPr>
        <w:t xml:space="preserve"> únicamente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; </w:t>
      </w:r>
      <w:r w:rsidRPr="6CEB8F24" w:rsidR="7DDB5B74">
        <w:rPr>
          <w:rFonts w:ascii="Calibri" w:hAnsi="Calibri" w:eastAsia="Calibri" w:cs="Calibri"/>
          <w:sz w:val="20"/>
          <w:szCs w:val="20"/>
        </w:rPr>
        <w:t>a los ojos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 del cliente, representa la antesala </w:t>
      </w:r>
      <w:r w:rsidRPr="6CEB8F24" w:rsidR="59D43F6F">
        <w:rPr>
          <w:rFonts w:ascii="Calibri" w:hAnsi="Calibri" w:eastAsia="Calibri" w:cs="Calibri"/>
          <w:sz w:val="20"/>
          <w:szCs w:val="20"/>
        </w:rPr>
        <w:t>hacia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 </w:t>
      </w:r>
      <w:r w:rsidRPr="6CEB8F24" w:rsidR="160A6695">
        <w:rPr>
          <w:rFonts w:ascii="Calibri" w:hAnsi="Calibri" w:eastAsia="Calibri" w:cs="Calibri"/>
          <w:b w:val="1"/>
          <w:bCs w:val="1"/>
          <w:sz w:val="20"/>
          <w:szCs w:val="20"/>
        </w:rPr>
        <w:t>nuevas experiencia</w:t>
      </w:r>
      <w:r w:rsidRPr="6CEB8F24" w:rsidR="59D164D1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. </w:t>
      </w:r>
      <w:r w:rsidRPr="6CEB8F24" w:rsidR="7CA9B6D6">
        <w:rPr>
          <w:rFonts w:ascii="Calibri" w:hAnsi="Calibri" w:eastAsia="Calibri" w:cs="Calibri"/>
          <w:sz w:val="20"/>
          <w:szCs w:val="20"/>
        </w:rPr>
        <w:t>D</w:t>
      </w:r>
      <w:r w:rsidRPr="6CEB8F24" w:rsidR="4B066ECB">
        <w:rPr>
          <w:rFonts w:ascii="Calibri" w:hAnsi="Calibri" w:eastAsia="Calibri" w:cs="Calibri"/>
          <w:sz w:val="20"/>
          <w:szCs w:val="20"/>
        </w:rPr>
        <w:t xml:space="preserve">e acuerdo con especialistas, </w:t>
      </w:r>
      <w:r w:rsidRPr="6CEB8F24" w:rsidR="2CFD06B0">
        <w:rPr>
          <w:rFonts w:ascii="Calibri" w:hAnsi="Calibri" w:eastAsia="Calibri" w:cs="Calibri"/>
          <w:sz w:val="20"/>
          <w:szCs w:val="20"/>
        </w:rPr>
        <w:t>durante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 ese primer contacto visual y sensorial se define </w:t>
      </w:r>
      <w:r w:rsidRPr="6CEB8F24" w:rsidR="30BBD63D">
        <w:rPr>
          <w:rFonts w:ascii="Calibri" w:hAnsi="Calibri" w:eastAsia="Calibri" w:cs="Calibri"/>
          <w:sz w:val="20"/>
          <w:szCs w:val="20"/>
        </w:rPr>
        <w:t>en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 gran parte la </w:t>
      </w:r>
      <w:r w:rsidRPr="6CEB8F24" w:rsidR="160A6695">
        <w:rPr>
          <w:rFonts w:ascii="Calibri" w:hAnsi="Calibri" w:eastAsia="Calibri" w:cs="Calibri"/>
          <w:b w:val="1"/>
          <w:bCs w:val="1"/>
          <w:sz w:val="20"/>
          <w:szCs w:val="20"/>
        </w:rPr>
        <w:t>percepción del huésped sobre la marca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, su carácter, </w:t>
      </w:r>
      <w:r w:rsidRPr="6CEB8F24" w:rsidR="11057B20">
        <w:rPr>
          <w:rFonts w:ascii="Calibri" w:hAnsi="Calibri" w:eastAsia="Calibri" w:cs="Calibri"/>
          <w:sz w:val="20"/>
          <w:szCs w:val="20"/>
        </w:rPr>
        <w:t>el</w:t>
      </w:r>
      <w:r w:rsidRPr="6CEB8F24" w:rsidR="160A6695">
        <w:rPr>
          <w:rFonts w:ascii="Calibri" w:hAnsi="Calibri" w:eastAsia="Calibri" w:cs="Calibri"/>
          <w:sz w:val="20"/>
          <w:szCs w:val="20"/>
        </w:rPr>
        <w:t xml:space="preserve"> confort </w:t>
      </w:r>
      <w:r w:rsidRPr="6CEB8F24" w:rsidR="7C1F776F">
        <w:rPr>
          <w:rFonts w:ascii="Calibri" w:hAnsi="Calibri" w:eastAsia="Calibri" w:cs="Calibri"/>
          <w:sz w:val="20"/>
          <w:szCs w:val="20"/>
        </w:rPr>
        <w:t xml:space="preserve">que </w:t>
      </w:r>
      <w:r w:rsidRPr="6CEB8F24" w:rsidR="2F8E9DDE">
        <w:rPr>
          <w:rFonts w:ascii="Calibri" w:hAnsi="Calibri" w:eastAsia="Calibri" w:cs="Calibri"/>
          <w:sz w:val="20"/>
          <w:szCs w:val="20"/>
        </w:rPr>
        <w:t xml:space="preserve">le </w:t>
      </w:r>
      <w:r w:rsidRPr="6CEB8F24" w:rsidR="7C1F776F">
        <w:rPr>
          <w:rFonts w:ascii="Calibri" w:hAnsi="Calibri" w:eastAsia="Calibri" w:cs="Calibri"/>
          <w:sz w:val="20"/>
          <w:szCs w:val="20"/>
        </w:rPr>
        <w:t>proporcionar</w:t>
      </w:r>
      <w:r w:rsidRPr="6CEB8F24" w:rsidR="6193086B">
        <w:rPr>
          <w:rFonts w:ascii="Calibri" w:hAnsi="Calibri" w:eastAsia="Calibri" w:cs="Calibri"/>
          <w:sz w:val="20"/>
          <w:szCs w:val="20"/>
        </w:rPr>
        <w:t>á</w:t>
      </w:r>
      <w:r w:rsidRPr="6CEB8F24" w:rsidR="7C1F776F">
        <w:rPr>
          <w:rFonts w:ascii="Calibri" w:hAnsi="Calibri" w:eastAsia="Calibri" w:cs="Calibri"/>
          <w:sz w:val="20"/>
          <w:szCs w:val="20"/>
        </w:rPr>
        <w:t xml:space="preserve"> </w:t>
      </w:r>
      <w:r w:rsidRPr="6CEB8F24" w:rsidR="160A6695">
        <w:rPr>
          <w:rFonts w:ascii="Calibri" w:hAnsi="Calibri" w:eastAsia="Calibri" w:cs="Calibri"/>
          <w:sz w:val="20"/>
          <w:szCs w:val="20"/>
        </w:rPr>
        <w:t>y su nivel de sofisticación.</w:t>
      </w:r>
    </w:p>
    <w:p w:rsidR="29EBD448" w:rsidP="46AFC98F" w:rsidRDefault="29EBD448" w14:paraId="6AB60A45" w14:textId="2EF0EA1A" w14:noSpellErr="1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29EBD448">
        <w:rPr>
          <w:rFonts w:ascii="Calibri" w:hAnsi="Calibri" w:eastAsia="Calibri" w:cs="Calibri"/>
          <w:sz w:val="20"/>
          <w:szCs w:val="20"/>
        </w:rPr>
        <w:t xml:space="preserve">Desde </w:t>
      </w:r>
      <w:r w:rsidRPr="64DDE7AA" w:rsidR="1901AACA">
        <w:rPr>
          <w:rFonts w:ascii="Calibri" w:hAnsi="Calibri" w:eastAsia="Calibri" w:cs="Calibri"/>
          <w:sz w:val="20"/>
          <w:szCs w:val="20"/>
        </w:rPr>
        <w:t>esta lógica</w:t>
      </w:r>
      <w:r w:rsidRPr="64DDE7AA" w:rsidR="29EBD448">
        <w:rPr>
          <w:rFonts w:ascii="Calibri" w:hAnsi="Calibri" w:eastAsia="Calibri" w:cs="Calibri"/>
          <w:sz w:val="20"/>
          <w:szCs w:val="20"/>
        </w:rPr>
        <w:t xml:space="preserve">, </w:t>
      </w:r>
      <w:r w:rsidRPr="64DDE7AA" w:rsidR="29EBD448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64DDE7AA" w:rsidR="160A669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 iluminación </w:t>
      </w:r>
      <w:r w:rsidRPr="64DDE7AA" w:rsidR="6E45CDA3">
        <w:rPr>
          <w:rFonts w:ascii="Calibri" w:hAnsi="Calibri" w:eastAsia="Calibri" w:cs="Calibri"/>
          <w:sz w:val="20"/>
          <w:szCs w:val="20"/>
        </w:rPr>
        <w:t xml:space="preserve">va </w:t>
      </w:r>
      <w:r w:rsidRPr="64DDE7AA" w:rsidR="160A6695">
        <w:rPr>
          <w:rFonts w:ascii="Calibri" w:hAnsi="Calibri" w:eastAsia="Calibri" w:cs="Calibri"/>
          <w:sz w:val="20"/>
          <w:szCs w:val="20"/>
        </w:rPr>
        <w:t>mucho más allá de lo estético</w:t>
      </w:r>
      <w:r w:rsidRPr="64DDE7AA" w:rsidR="4C3B7EF9">
        <w:rPr>
          <w:rFonts w:ascii="Calibri" w:hAnsi="Calibri" w:eastAsia="Calibri" w:cs="Calibri"/>
          <w:sz w:val="20"/>
          <w:szCs w:val="20"/>
        </w:rPr>
        <w:t>:</w:t>
      </w:r>
      <w:r w:rsidRPr="64DDE7AA" w:rsidR="160A6695">
        <w:rPr>
          <w:rFonts w:ascii="Calibri" w:hAnsi="Calibri" w:eastAsia="Calibri" w:cs="Calibri"/>
          <w:sz w:val="20"/>
          <w:szCs w:val="20"/>
        </w:rPr>
        <w:t xml:space="preserve"> juega un papel decisivo como herramienta </w:t>
      </w:r>
      <w:r w:rsidRPr="64DDE7AA" w:rsidR="160A6695">
        <w:rPr>
          <w:rFonts w:ascii="Calibri" w:hAnsi="Calibri" w:eastAsia="Calibri" w:cs="Calibri"/>
          <w:b w:val="1"/>
          <w:bCs w:val="1"/>
          <w:sz w:val="20"/>
          <w:szCs w:val="20"/>
        </w:rPr>
        <w:t>narrativa, emocional y funcional</w:t>
      </w:r>
      <w:r w:rsidRPr="64DDE7AA" w:rsidR="227792FC">
        <w:rPr>
          <w:rFonts w:ascii="Calibri" w:hAnsi="Calibri" w:eastAsia="Calibri" w:cs="Calibri"/>
          <w:sz w:val="20"/>
          <w:szCs w:val="20"/>
        </w:rPr>
        <w:t>.</w:t>
      </w:r>
      <w:r w:rsidRPr="64DDE7AA" w:rsidR="160A6695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11BED9C9">
        <w:rPr>
          <w:rFonts w:ascii="Calibri" w:hAnsi="Calibri" w:eastAsia="Calibri" w:cs="Calibri"/>
          <w:sz w:val="20"/>
          <w:szCs w:val="20"/>
        </w:rPr>
        <w:t xml:space="preserve">Por </w:t>
      </w:r>
      <w:r w:rsidRPr="64DDE7AA" w:rsidR="004D4FB9">
        <w:rPr>
          <w:rFonts w:ascii="Calibri" w:hAnsi="Calibri" w:eastAsia="Calibri" w:cs="Calibri"/>
          <w:sz w:val="20"/>
          <w:szCs w:val="20"/>
        </w:rPr>
        <w:t>l</w:t>
      </w:r>
      <w:r w:rsidRPr="64DDE7AA" w:rsidR="00480804">
        <w:rPr>
          <w:rFonts w:ascii="Calibri" w:hAnsi="Calibri" w:eastAsia="Calibri" w:cs="Calibri"/>
          <w:sz w:val="20"/>
          <w:szCs w:val="20"/>
        </w:rPr>
        <w:t xml:space="preserve">o que </w:t>
      </w:r>
      <w:r w:rsidRPr="64DDE7AA" w:rsidR="00480804">
        <w:rPr>
          <w:rFonts w:ascii="Calibri" w:hAnsi="Calibri" w:eastAsia="Calibri" w:cs="Calibri"/>
          <w:color w:val="auto"/>
          <w:sz w:val="20"/>
          <w:szCs w:val="20"/>
        </w:rPr>
        <w:t>las estrategias de dise</w:t>
      </w:r>
      <w:r w:rsidRPr="64DDE7AA" w:rsidR="00480804">
        <w:rPr>
          <w:rFonts w:ascii="Calibri" w:hAnsi="Calibri" w:eastAsia="Calibri" w:cs="Calibri"/>
          <w:color w:val="auto"/>
          <w:sz w:val="20"/>
          <w:szCs w:val="20"/>
        </w:rPr>
        <w:t>ñ</w:t>
      </w:r>
      <w:r w:rsidRPr="64DDE7AA" w:rsidR="00480804">
        <w:rPr>
          <w:rFonts w:ascii="Calibri" w:hAnsi="Calibri" w:eastAsia="Calibri" w:cs="Calibri"/>
          <w:color w:val="auto"/>
          <w:sz w:val="20"/>
          <w:szCs w:val="20"/>
        </w:rPr>
        <w:t>o de iluminación</w:t>
      </w:r>
      <w:r w:rsidRPr="64DDE7AA" w:rsidR="7C932890">
        <w:rPr>
          <w:rFonts w:ascii="Calibri" w:hAnsi="Calibri" w:eastAsia="Calibri" w:cs="Calibri"/>
          <w:color w:val="auto"/>
          <w:sz w:val="20"/>
          <w:szCs w:val="20"/>
        </w:rPr>
        <w:t>,</w:t>
      </w:r>
      <w:r w:rsidRPr="64DDE7AA" w:rsidR="1213A695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64DDE7AA" w:rsidR="33ACEEF8">
        <w:rPr>
          <w:rFonts w:ascii="Calibri" w:hAnsi="Calibri" w:eastAsia="Calibri" w:cs="Calibri"/>
          <w:sz w:val="20"/>
          <w:szCs w:val="20"/>
        </w:rPr>
        <w:t>s</w:t>
      </w:r>
      <w:r w:rsidRPr="64DDE7AA" w:rsidR="595B27B7">
        <w:rPr>
          <w:rFonts w:ascii="Calibri" w:hAnsi="Calibri" w:eastAsia="Calibri" w:cs="Calibri"/>
          <w:sz w:val="20"/>
          <w:szCs w:val="20"/>
        </w:rPr>
        <w:t>abiendo</w:t>
      </w:r>
      <w:r w:rsidRPr="64DDE7AA" w:rsidR="11BED9C9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0F2B41D6">
        <w:rPr>
          <w:rFonts w:ascii="Calibri" w:hAnsi="Calibri" w:eastAsia="Calibri" w:cs="Calibri"/>
          <w:sz w:val="20"/>
          <w:szCs w:val="20"/>
        </w:rPr>
        <w:t>aprovecha</w:t>
      </w:r>
      <w:r w:rsidRPr="64DDE7AA" w:rsidR="5A67A008">
        <w:rPr>
          <w:rFonts w:ascii="Calibri" w:hAnsi="Calibri" w:eastAsia="Calibri" w:cs="Calibri"/>
          <w:sz w:val="20"/>
          <w:szCs w:val="20"/>
        </w:rPr>
        <w:t>r</w:t>
      </w:r>
      <w:r w:rsidRPr="64DDE7AA" w:rsidR="11BED9C9">
        <w:rPr>
          <w:rFonts w:ascii="Calibri" w:hAnsi="Calibri" w:eastAsia="Calibri" w:cs="Calibri"/>
          <w:sz w:val="20"/>
          <w:szCs w:val="20"/>
        </w:rPr>
        <w:t xml:space="preserve"> las </w:t>
      </w:r>
      <w:r w:rsidRPr="64DDE7AA" w:rsidR="677C351A">
        <w:rPr>
          <w:rFonts w:ascii="Calibri" w:hAnsi="Calibri" w:eastAsia="Calibri" w:cs="Calibri"/>
          <w:sz w:val="20"/>
          <w:szCs w:val="20"/>
        </w:rPr>
        <w:t xml:space="preserve">nuevas </w:t>
      </w:r>
      <w:r w:rsidRPr="64DDE7AA" w:rsidR="317E1EAE">
        <w:rPr>
          <w:rFonts w:ascii="Calibri" w:hAnsi="Calibri" w:eastAsia="Calibri" w:cs="Calibri"/>
          <w:sz w:val="20"/>
          <w:szCs w:val="20"/>
        </w:rPr>
        <w:t>tecnologías</w:t>
      </w:r>
      <w:r w:rsidRPr="64DDE7AA" w:rsidR="204D8294">
        <w:rPr>
          <w:rFonts w:ascii="Calibri" w:hAnsi="Calibri" w:eastAsia="Calibri" w:cs="Calibri"/>
          <w:sz w:val="20"/>
          <w:szCs w:val="20"/>
        </w:rPr>
        <w:t xml:space="preserve"> personalizables,</w:t>
      </w:r>
      <w:r w:rsidRPr="64DDE7AA" w:rsidR="0F38873C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0F38873C">
        <w:rPr>
          <w:rFonts w:ascii="Calibri" w:hAnsi="Calibri" w:eastAsia="Calibri" w:cs="Calibri"/>
          <w:color w:val="auto"/>
          <w:sz w:val="20"/>
          <w:szCs w:val="20"/>
        </w:rPr>
        <w:t>ayuda</w:t>
      </w:r>
      <w:r w:rsidRPr="64DDE7AA" w:rsidR="00480804">
        <w:rPr>
          <w:rFonts w:ascii="Calibri" w:hAnsi="Calibri" w:eastAsia="Calibri" w:cs="Calibri"/>
          <w:color w:val="auto"/>
          <w:sz w:val="20"/>
          <w:szCs w:val="20"/>
        </w:rPr>
        <w:t>n</w:t>
      </w:r>
      <w:r w:rsidRPr="64DDE7AA" w:rsidR="0F38873C">
        <w:rPr>
          <w:rFonts w:ascii="Calibri" w:hAnsi="Calibri" w:eastAsia="Calibri" w:cs="Calibri"/>
          <w:color w:val="auto"/>
          <w:sz w:val="20"/>
          <w:szCs w:val="20"/>
        </w:rPr>
        <w:t xml:space="preserve"> a</w:t>
      </w:r>
      <w:r w:rsidRPr="64DDE7AA" w:rsidR="0F38873C">
        <w:rPr>
          <w:rFonts w:ascii="Calibri" w:hAnsi="Calibri" w:eastAsia="Calibri" w:cs="Calibri"/>
          <w:sz w:val="20"/>
          <w:szCs w:val="20"/>
        </w:rPr>
        <w:t xml:space="preserve"> que </w:t>
      </w:r>
      <w:r w:rsidRPr="64DDE7AA" w:rsidR="0F38873C">
        <w:rPr>
          <w:rFonts w:ascii="Calibri" w:hAnsi="Calibri" w:eastAsia="Calibri" w:cs="Calibri"/>
          <w:b w:val="1"/>
          <w:bCs w:val="1"/>
          <w:sz w:val="20"/>
          <w:szCs w:val="20"/>
        </w:rPr>
        <w:t>el huésped</w:t>
      </w:r>
      <w:r w:rsidRPr="64DDE7AA" w:rsidR="160A669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reafirm</w:t>
      </w:r>
      <w:r w:rsidRPr="64DDE7AA" w:rsidR="125F6911">
        <w:rPr>
          <w:rFonts w:ascii="Calibri" w:hAnsi="Calibri" w:eastAsia="Calibri" w:cs="Calibri"/>
          <w:b w:val="1"/>
          <w:bCs w:val="1"/>
          <w:sz w:val="20"/>
          <w:szCs w:val="20"/>
        </w:rPr>
        <w:t>e</w:t>
      </w:r>
      <w:r w:rsidRPr="64DDE7AA" w:rsidR="160A669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lo atinado de su inversión</w:t>
      </w:r>
      <w:r w:rsidRPr="64DDE7AA" w:rsidR="533E477C">
        <w:rPr>
          <w:rFonts w:ascii="Calibri" w:hAnsi="Calibri" w:eastAsia="Calibri" w:cs="Calibri"/>
          <w:sz w:val="20"/>
          <w:szCs w:val="20"/>
        </w:rPr>
        <w:t>;</w:t>
      </w:r>
      <w:r w:rsidRPr="64DDE7AA" w:rsidR="160A6695">
        <w:rPr>
          <w:rFonts w:ascii="Calibri" w:hAnsi="Calibri" w:eastAsia="Calibri" w:cs="Calibri"/>
          <w:sz w:val="20"/>
          <w:szCs w:val="20"/>
        </w:rPr>
        <w:t xml:space="preserve"> pues </w:t>
      </w:r>
      <w:r w:rsidRPr="64DDE7AA" w:rsidR="3BA0AA66">
        <w:rPr>
          <w:rFonts w:ascii="Calibri" w:hAnsi="Calibri" w:eastAsia="Calibri" w:cs="Calibri"/>
          <w:sz w:val="20"/>
          <w:szCs w:val="20"/>
        </w:rPr>
        <w:t xml:space="preserve">él </w:t>
      </w:r>
      <w:r w:rsidRPr="64DDE7AA" w:rsidR="160A6695">
        <w:rPr>
          <w:rFonts w:ascii="Calibri" w:hAnsi="Calibri" w:eastAsia="Calibri" w:cs="Calibri"/>
          <w:sz w:val="20"/>
          <w:szCs w:val="20"/>
        </w:rPr>
        <w:t>no paga por noches precisamente</w:t>
      </w:r>
      <w:r w:rsidRPr="64DDE7AA" w:rsidR="7C1583BD">
        <w:rPr>
          <w:rFonts w:ascii="Calibri" w:hAnsi="Calibri" w:eastAsia="Calibri" w:cs="Calibri"/>
          <w:sz w:val="20"/>
          <w:szCs w:val="20"/>
        </w:rPr>
        <w:t>,</w:t>
      </w:r>
      <w:r w:rsidRPr="64DDE7AA" w:rsidR="160A6695">
        <w:rPr>
          <w:rFonts w:ascii="Calibri" w:hAnsi="Calibri" w:eastAsia="Calibri" w:cs="Calibri"/>
          <w:sz w:val="20"/>
          <w:szCs w:val="20"/>
        </w:rPr>
        <w:t xml:space="preserve"> sino por </w:t>
      </w:r>
      <w:r w:rsidRPr="64DDE7AA" w:rsidR="5DB3C70C">
        <w:rPr>
          <w:rFonts w:ascii="Calibri" w:hAnsi="Calibri" w:eastAsia="Calibri" w:cs="Calibri"/>
          <w:sz w:val="20"/>
          <w:szCs w:val="20"/>
        </w:rPr>
        <w:t>experiencias que en el mejor de los casos volverá inolvidables</w:t>
      </w:r>
      <w:r w:rsidRPr="64DDE7AA" w:rsidR="160A6695">
        <w:rPr>
          <w:rFonts w:ascii="Calibri" w:hAnsi="Calibri" w:eastAsia="Calibri" w:cs="Calibri"/>
          <w:sz w:val="20"/>
          <w:szCs w:val="20"/>
        </w:rPr>
        <w:t xml:space="preserve">. </w:t>
      </w:r>
    </w:p>
    <w:p w:rsidR="4499D20E" w:rsidP="46AFC98F" w:rsidRDefault="4499D20E" w14:paraId="097D6F02" w14:textId="238F8019" w14:noSpellErr="1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4499D20E">
        <w:rPr>
          <w:rFonts w:ascii="Calibri" w:hAnsi="Calibri" w:eastAsia="Calibri" w:cs="Calibri"/>
          <w:sz w:val="20"/>
          <w:szCs w:val="20"/>
        </w:rPr>
        <w:t>“</w:t>
      </w:r>
      <w:r w:rsidRPr="64DDE7AA" w:rsidR="4499D2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Un lobby bien iluminado</w:t>
      </w:r>
      <w:r w:rsidRPr="64DDE7AA" w:rsidR="585217E5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64DDE7AA" w:rsidR="4499D2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habla en nombre del hotel</w:t>
      </w:r>
      <w:r w:rsidRPr="64DDE7AA" w:rsidR="2B708F1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no sólo da la bienvenida</w:t>
      </w:r>
      <w:r w:rsidRPr="64DDE7AA" w:rsidR="4499D20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Puede sugerir calma o dinamismo, lujo o calidez, eficiencia o introspección. Todo depende de cómo se diseñen los contrastes, las temperaturas de color, los acentos y las </w:t>
      </w:r>
      <w:r w:rsidRPr="64DDE7AA" w:rsidR="4499D2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transiciones lumínicas </w:t>
      </w:r>
      <w:r w:rsidRPr="64DDE7AA" w:rsidR="4499D20E">
        <w:rPr>
          <w:rFonts w:ascii="Calibri" w:hAnsi="Calibri" w:eastAsia="Calibri" w:cs="Calibri"/>
          <w:i w:val="1"/>
          <w:iCs w:val="1"/>
          <w:sz w:val="20"/>
          <w:szCs w:val="20"/>
        </w:rPr>
        <w:t>del espacio</w:t>
      </w:r>
      <w:r w:rsidRPr="64DDE7AA" w:rsidR="4499D20E">
        <w:rPr>
          <w:rFonts w:ascii="Calibri" w:hAnsi="Calibri" w:eastAsia="Calibri" w:cs="Calibri"/>
          <w:sz w:val="20"/>
          <w:szCs w:val="20"/>
        </w:rPr>
        <w:t xml:space="preserve">”; comenta al respecto </w:t>
      </w:r>
      <w:r w:rsidRPr="64DDE7AA" w:rsidR="4499D20E">
        <w:rPr>
          <w:rFonts w:ascii="Calibri" w:hAnsi="Calibri" w:eastAsia="Calibri" w:cs="Calibri"/>
          <w:b w:val="1"/>
          <w:bCs w:val="1"/>
          <w:sz w:val="20"/>
          <w:szCs w:val="20"/>
        </w:rPr>
        <w:t>Juan Carlos Laso, CEO de Grupo Construlita</w:t>
      </w:r>
      <w:r w:rsidRPr="64DDE7AA" w:rsidR="4499D20E">
        <w:rPr>
          <w:rFonts w:ascii="Calibri" w:hAnsi="Calibri" w:eastAsia="Calibri" w:cs="Calibri"/>
          <w:sz w:val="20"/>
          <w:szCs w:val="20"/>
        </w:rPr>
        <w:t xml:space="preserve">, </w:t>
      </w:r>
      <w:r w:rsidRPr="64DDE7AA" w:rsidR="3005CB81">
        <w:rPr>
          <w:rFonts w:ascii="Calibri" w:hAnsi="Calibri" w:eastAsia="Calibri" w:cs="Calibri"/>
          <w:sz w:val="20"/>
          <w:szCs w:val="20"/>
        </w:rPr>
        <w:t xml:space="preserve">compañía </w:t>
      </w:r>
      <w:r w:rsidRPr="64DDE7AA" w:rsidR="35956DC6">
        <w:rPr>
          <w:rFonts w:ascii="Calibri" w:hAnsi="Calibri" w:eastAsia="Calibri" w:cs="Calibri"/>
          <w:sz w:val="20"/>
          <w:szCs w:val="20"/>
        </w:rPr>
        <w:t>mexicana</w:t>
      </w:r>
      <w:r w:rsidRPr="64DDE7AA" w:rsidR="3005CB81">
        <w:rPr>
          <w:rFonts w:ascii="Calibri" w:hAnsi="Calibri" w:eastAsia="Calibri" w:cs="Calibri"/>
          <w:sz w:val="20"/>
          <w:szCs w:val="20"/>
        </w:rPr>
        <w:t xml:space="preserve"> de </w:t>
      </w:r>
      <w:r w:rsidRPr="64DDE7AA" w:rsidR="00220D7C">
        <w:rPr>
          <w:rFonts w:ascii="Calibri" w:hAnsi="Calibri" w:eastAsia="Calibri" w:cs="Calibri"/>
          <w:i w:val="0"/>
          <w:iCs w:val="0"/>
          <w:color w:val="auto"/>
          <w:sz w:val="20"/>
          <w:szCs w:val="20"/>
        </w:rPr>
        <w:t>iluminación profesional</w:t>
      </w:r>
      <w:r w:rsidRPr="64DDE7AA" w:rsidR="3005CB81">
        <w:rPr>
          <w:rFonts w:ascii="Calibri" w:hAnsi="Calibri" w:eastAsia="Calibri" w:cs="Calibri"/>
          <w:i w:val="0"/>
          <w:iCs w:val="0"/>
          <w:color w:val="auto"/>
          <w:sz w:val="20"/>
          <w:szCs w:val="20"/>
        </w:rPr>
        <w:t xml:space="preserve"> </w:t>
      </w:r>
      <w:r w:rsidRPr="64DDE7AA" w:rsidR="3005CB81">
        <w:rPr>
          <w:rFonts w:ascii="Calibri" w:hAnsi="Calibri" w:eastAsia="Calibri" w:cs="Calibri"/>
          <w:color w:val="auto"/>
          <w:sz w:val="20"/>
          <w:szCs w:val="20"/>
        </w:rPr>
        <w:t xml:space="preserve">con </w:t>
      </w:r>
      <w:r w:rsidRPr="64DDE7AA" w:rsidR="3005CB81">
        <w:rPr>
          <w:rFonts w:ascii="Calibri" w:hAnsi="Calibri" w:eastAsia="Calibri" w:cs="Calibri"/>
          <w:sz w:val="20"/>
          <w:szCs w:val="20"/>
        </w:rPr>
        <w:t xml:space="preserve">casi 38 años de </w:t>
      </w:r>
      <w:r w:rsidRPr="64DDE7AA" w:rsidR="1FFC882B">
        <w:rPr>
          <w:rFonts w:ascii="Calibri" w:hAnsi="Calibri" w:eastAsia="Calibri" w:cs="Calibri"/>
          <w:sz w:val="20"/>
          <w:szCs w:val="20"/>
        </w:rPr>
        <w:t>trayectoria</w:t>
      </w:r>
      <w:r w:rsidRPr="64DDE7AA" w:rsidR="4499D20E">
        <w:rPr>
          <w:rFonts w:ascii="Calibri" w:hAnsi="Calibri" w:eastAsia="Calibri" w:cs="Calibri"/>
          <w:sz w:val="20"/>
          <w:szCs w:val="20"/>
        </w:rPr>
        <w:t>.</w:t>
      </w:r>
    </w:p>
    <w:p w:rsidR="589CE12F" w:rsidP="46AFC98F" w:rsidRDefault="589CE12F" w14:paraId="0E245512" w14:textId="354CFAF8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46AFC98F">
        <w:rPr>
          <w:rFonts w:ascii="Calibri" w:hAnsi="Calibri" w:eastAsia="Calibri" w:cs="Calibri"/>
          <w:b/>
          <w:bCs/>
          <w:sz w:val="20"/>
          <w:szCs w:val="20"/>
        </w:rPr>
        <w:t>La luz como estrategia sensorial y comercial</w:t>
      </w:r>
    </w:p>
    <w:p w:rsidR="589CE12F" w:rsidP="46AFC98F" w:rsidRDefault="589CE12F" w14:paraId="01D211FE" w14:textId="691810C6">
      <w:pPr>
        <w:jc w:val="both"/>
        <w:rPr>
          <w:rFonts w:ascii="Calibri" w:hAnsi="Calibri" w:eastAsia="Calibri" w:cs="Calibri"/>
          <w:sz w:val="20"/>
          <w:szCs w:val="20"/>
        </w:rPr>
      </w:pPr>
      <w:r w:rsidRPr="46AFC98F">
        <w:rPr>
          <w:rFonts w:ascii="Calibri" w:hAnsi="Calibri" w:eastAsia="Calibri" w:cs="Calibri"/>
          <w:sz w:val="20"/>
          <w:szCs w:val="20"/>
        </w:rPr>
        <w:t>El experto detalla que, e</w:t>
      </w:r>
      <w:r w:rsidRPr="46AFC98F" w:rsidR="160A6695">
        <w:rPr>
          <w:rFonts w:ascii="Calibri" w:hAnsi="Calibri" w:eastAsia="Calibri" w:cs="Calibri"/>
          <w:sz w:val="20"/>
          <w:szCs w:val="20"/>
        </w:rPr>
        <w:t xml:space="preserve">n </w:t>
      </w:r>
      <w:r w:rsidRPr="46AFC98F" w:rsidR="160A6695">
        <w:rPr>
          <w:rFonts w:ascii="Calibri" w:hAnsi="Calibri" w:eastAsia="Calibri" w:cs="Calibri"/>
          <w:b/>
          <w:bCs/>
          <w:sz w:val="20"/>
          <w:szCs w:val="20"/>
        </w:rPr>
        <w:t>arquitectura de hospitalidad</w:t>
      </w:r>
      <w:r w:rsidRPr="46AFC98F" w:rsidR="160A6695">
        <w:rPr>
          <w:rFonts w:ascii="Calibri" w:hAnsi="Calibri" w:eastAsia="Calibri" w:cs="Calibri"/>
          <w:sz w:val="20"/>
          <w:szCs w:val="20"/>
        </w:rPr>
        <w:t xml:space="preserve">, cada elección luminotécnica aporta a la atmósfera, pero también influye directamente en el comportamiento del usuario. </w:t>
      </w:r>
      <w:r w:rsidRPr="46AFC98F" w:rsidR="32813CCF">
        <w:rPr>
          <w:rFonts w:ascii="Calibri" w:hAnsi="Calibri" w:eastAsia="Calibri" w:cs="Calibri"/>
          <w:sz w:val="20"/>
          <w:szCs w:val="20"/>
        </w:rPr>
        <w:t>Por ejemplo, l</w:t>
      </w:r>
      <w:r w:rsidRPr="46AFC98F" w:rsidR="160A6695">
        <w:rPr>
          <w:rFonts w:ascii="Calibri" w:hAnsi="Calibri" w:eastAsia="Calibri" w:cs="Calibri"/>
          <w:sz w:val="20"/>
          <w:szCs w:val="20"/>
        </w:rPr>
        <w:t>a iluminación puede guiar intuitivamente al huésped, reducir el deslumbramiento</w:t>
      </w:r>
      <w:r w:rsidRPr="46AFC98F" w:rsidR="160A6695">
        <w:rPr>
          <w:rFonts w:ascii="Calibri" w:hAnsi="Calibri" w:eastAsia="Calibri" w:cs="Calibri"/>
          <w:b/>
          <w:bCs/>
          <w:sz w:val="20"/>
          <w:szCs w:val="20"/>
        </w:rPr>
        <w:t xml:space="preserve">, resaltar zonas clave </w:t>
      </w:r>
      <w:r w:rsidRPr="46AFC98F" w:rsidR="160A6695">
        <w:rPr>
          <w:rFonts w:ascii="Calibri" w:hAnsi="Calibri" w:eastAsia="Calibri" w:cs="Calibri"/>
          <w:sz w:val="20"/>
          <w:szCs w:val="20"/>
        </w:rPr>
        <w:t xml:space="preserve">(como recepción, mobiliario </w:t>
      </w:r>
      <w:r w:rsidRPr="46AFC98F" w:rsidR="50805655">
        <w:rPr>
          <w:rFonts w:ascii="Calibri" w:hAnsi="Calibri" w:eastAsia="Calibri" w:cs="Calibri"/>
          <w:sz w:val="20"/>
          <w:szCs w:val="20"/>
        </w:rPr>
        <w:t>y</w:t>
      </w:r>
      <w:r w:rsidRPr="46AFC98F" w:rsidR="160A6695">
        <w:rPr>
          <w:rFonts w:ascii="Calibri" w:hAnsi="Calibri" w:eastAsia="Calibri" w:cs="Calibri"/>
          <w:sz w:val="20"/>
          <w:szCs w:val="20"/>
        </w:rPr>
        <w:t xml:space="preserve"> arte mural) o generar efectos de amplitud y altura visual.</w:t>
      </w:r>
    </w:p>
    <w:p w:rsidR="71D11D7F" w:rsidP="46AFC98F" w:rsidRDefault="71D11D7F" w14:paraId="648505D8" w14:textId="5E53064A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71D11D7F">
        <w:rPr>
          <w:rFonts w:ascii="Calibri" w:hAnsi="Calibri" w:eastAsia="Calibri" w:cs="Calibri"/>
          <w:sz w:val="20"/>
          <w:szCs w:val="20"/>
        </w:rPr>
        <w:t>Para ello, lo más relevante en cuanto a innovaci</w:t>
      </w:r>
      <w:r w:rsidRPr="64DDE7AA" w:rsidR="2625B66D">
        <w:rPr>
          <w:rFonts w:ascii="Calibri" w:hAnsi="Calibri" w:eastAsia="Calibri" w:cs="Calibri"/>
          <w:sz w:val="20"/>
          <w:szCs w:val="20"/>
        </w:rPr>
        <w:t>ón</w:t>
      </w:r>
      <w:r w:rsidRPr="64DDE7AA" w:rsidR="71D11D7F">
        <w:rPr>
          <w:rFonts w:ascii="Calibri" w:hAnsi="Calibri" w:eastAsia="Calibri" w:cs="Calibri"/>
          <w:sz w:val="20"/>
          <w:szCs w:val="20"/>
        </w:rPr>
        <w:t xml:space="preserve"> tecnológica es </w:t>
      </w:r>
      <w:r w:rsidRPr="64DDE7AA" w:rsidR="2C14C13D">
        <w:rPr>
          <w:rFonts w:ascii="Calibri" w:hAnsi="Calibri" w:eastAsia="Calibri" w:cs="Calibri"/>
          <w:sz w:val="20"/>
          <w:szCs w:val="20"/>
        </w:rPr>
        <w:t>implementar</w:t>
      </w:r>
      <w:r w:rsidRPr="64DDE7AA" w:rsidR="60897059">
        <w:rPr>
          <w:rFonts w:ascii="Calibri" w:hAnsi="Calibri" w:eastAsia="Calibri" w:cs="Calibri"/>
          <w:sz w:val="20"/>
          <w:szCs w:val="20"/>
        </w:rPr>
        <w:t xml:space="preserve"> sistemas del </w:t>
      </w:r>
      <w:r w:rsidRPr="64DDE7AA" w:rsidR="60897059">
        <w:rPr>
          <w:rFonts w:ascii="Calibri" w:hAnsi="Calibri" w:eastAsia="Calibri" w:cs="Calibri"/>
          <w:b w:val="1"/>
          <w:bCs w:val="1"/>
          <w:sz w:val="20"/>
          <w:szCs w:val="20"/>
        </w:rPr>
        <w:t>internet de las cosas</w:t>
      </w:r>
      <w:r w:rsidRPr="64DDE7AA" w:rsidR="60897059">
        <w:rPr>
          <w:rFonts w:ascii="Calibri" w:hAnsi="Calibri" w:eastAsia="Calibri" w:cs="Calibri"/>
          <w:sz w:val="20"/>
          <w:szCs w:val="20"/>
        </w:rPr>
        <w:t xml:space="preserve"> (</w:t>
      </w:r>
      <w:r w:rsidRPr="64DDE7AA" w:rsidR="60897059">
        <w:rPr>
          <w:rFonts w:ascii="Calibri" w:hAnsi="Calibri" w:eastAsia="Calibri" w:cs="Calibri"/>
          <w:sz w:val="20"/>
          <w:szCs w:val="20"/>
        </w:rPr>
        <w:t>IoT</w:t>
      </w:r>
      <w:r w:rsidRPr="64DDE7AA" w:rsidR="60897059">
        <w:rPr>
          <w:rFonts w:ascii="Calibri" w:hAnsi="Calibri" w:eastAsia="Calibri" w:cs="Calibri"/>
          <w:sz w:val="20"/>
          <w:szCs w:val="20"/>
        </w:rPr>
        <w:t>, por sus siglas en inglés), que permit</w:t>
      </w:r>
      <w:r w:rsidRPr="64DDE7AA" w:rsidR="5463A3B3">
        <w:rPr>
          <w:rFonts w:ascii="Calibri" w:hAnsi="Calibri" w:eastAsia="Calibri" w:cs="Calibri"/>
          <w:sz w:val="20"/>
          <w:szCs w:val="20"/>
        </w:rPr>
        <w:t>e</w:t>
      </w:r>
      <w:r w:rsidRPr="64DDE7AA" w:rsidR="60897059">
        <w:rPr>
          <w:rFonts w:ascii="Calibri" w:hAnsi="Calibri" w:eastAsia="Calibri" w:cs="Calibri"/>
          <w:sz w:val="20"/>
          <w:szCs w:val="20"/>
        </w:rPr>
        <w:t xml:space="preserve">n </w:t>
      </w:r>
      <w:r w:rsidRPr="64DDE7AA" w:rsidR="62210EEE">
        <w:rPr>
          <w:rFonts w:ascii="Calibri" w:hAnsi="Calibri" w:eastAsia="Calibri" w:cs="Calibri"/>
          <w:sz w:val="20"/>
          <w:szCs w:val="20"/>
        </w:rPr>
        <w:t>mediante</w:t>
      </w:r>
      <w:r w:rsidRPr="64DDE7AA" w:rsidR="60897059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49504D36">
        <w:rPr>
          <w:rFonts w:ascii="Calibri" w:hAnsi="Calibri" w:eastAsia="Calibri" w:cs="Calibri"/>
          <w:sz w:val="20"/>
          <w:szCs w:val="20"/>
        </w:rPr>
        <w:t>dispositivos móviles</w:t>
      </w:r>
      <w:r w:rsidRPr="64DDE7AA" w:rsidR="60897059">
        <w:rPr>
          <w:rFonts w:ascii="Calibri" w:hAnsi="Calibri" w:eastAsia="Calibri" w:cs="Calibri"/>
          <w:sz w:val="20"/>
          <w:szCs w:val="20"/>
        </w:rPr>
        <w:t xml:space="preserve"> programar</w:t>
      </w:r>
      <w:r w:rsidRPr="64DDE7AA" w:rsidR="566C7FFE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00212EE1">
        <w:rPr>
          <w:rFonts w:ascii="Calibri" w:hAnsi="Calibri" w:eastAsia="Calibri" w:cs="Calibri"/>
          <w:color w:val="auto"/>
          <w:sz w:val="20"/>
          <w:szCs w:val="20"/>
        </w:rPr>
        <w:t>diferentes tipologías de luminari</w:t>
      </w:r>
      <w:r w:rsidRPr="64DDE7AA" w:rsidR="0011653E">
        <w:rPr>
          <w:rFonts w:ascii="Calibri" w:hAnsi="Calibri" w:eastAsia="Calibri" w:cs="Calibri"/>
          <w:color w:val="auto"/>
          <w:sz w:val="20"/>
          <w:szCs w:val="20"/>
        </w:rPr>
        <w:t>o</w:t>
      </w:r>
      <w:r w:rsidRPr="64DDE7AA" w:rsidR="00212EE1">
        <w:rPr>
          <w:rFonts w:ascii="Calibri" w:hAnsi="Calibri" w:eastAsia="Calibri" w:cs="Calibri"/>
          <w:color w:val="auto"/>
          <w:sz w:val="20"/>
          <w:szCs w:val="20"/>
        </w:rPr>
        <w:t>s</w:t>
      </w:r>
      <w:r w:rsidRPr="64DDE7AA" w:rsidR="566C7FFE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64DDE7AA" w:rsidR="160A6695">
        <w:rPr>
          <w:rFonts w:ascii="Calibri" w:hAnsi="Calibri" w:eastAsia="Calibri" w:cs="Calibri"/>
          <w:sz w:val="20"/>
          <w:szCs w:val="20"/>
        </w:rPr>
        <w:t xml:space="preserve">para </w:t>
      </w:r>
      <w:r w:rsidRPr="64DDE7AA" w:rsidR="160A6695">
        <w:rPr>
          <w:rFonts w:ascii="Calibri" w:hAnsi="Calibri" w:eastAsia="Calibri" w:cs="Calibri"/>
          <w:b w:val="1"/>
          <w:bCs w:val="1"/>
          <w:sz w:val="20"/>
          <w:szCs w:val="20"/>
        </w:rPr>
        <w:t>adaptarse según la hora del día</w:t>
      </w:r>
      <w:r w:rsidRPr="64DDE7AA" w:rsidR="1FF1138A">
        <w:rPr>
          <w:rFonts w:ascii="Calibri" w:hAnsi="Calibri" w:eastAsia="Calibri" w:cs="Calibri"/>
          <w:b w:val="1"/>
          <w:bCs w:val="1"/>
          <w:sz w:val="20"/>
          <w:szCs w:val="20"/>
        </w:rPr>
        <w:t>,</w:t>
      </w:r>
      <w:r w:rsidRPr="64DDE7AA" w:rsidR="160A669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el perfil del huésped</w:t>
      </w:r>
      <w:r w:rsidRPr="64DDE7AA" w:rsidR="209A275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4DDE7AA" w:rsidR="209A2750">
        <w:rPr>
          <w:rFonts w:ascii="Calibri" w:hAnsi="Calibri" w:eastAsia="Calibri" w:cs="Calibri"/>
          <w:sz w:val="20"/>
          <w:szCs w:val="20"/>
        </w:rPr>
        <w:t xml:space="preserve">o incluso si se va a celebrar algún evento en </w:t>
      </w:r>
      <w:r w:rsidRPr="64DDE7AA" w:rsidR="00A45F33">
        <w:rPr>
          <w:rFonts w:ascii="Calibri" w:hAnsi="Calibri" w:eastAsia="Calibri" w:cs="Calibri"/>
          <w:sz w:val="20"/>
          <w:szCs w:val="20"/>
        </w:rPr>
        <w:t>particular</w:t>
      </w:r>
      <w:r w:rsidRPr="64DDE7AA" w:rsidR="209A2750">
        <w:rPr>
          <w:rFonts w:ascii="Calibri" w:hAnsi="Calibri" w:eastAsia="Calibri" w:cs="Calibri"/>
          <w:sz w:val="20"/>
          <w:szCs w:val="20"/>
        </w:rPr>
        <w:t xml:space="preserve"> dentro del hotel</w:t>
      </w:r>
      <w:r w:rsidRPr="64DDE7AA" w:rsidR="160A6695">
        <w:rPr>
          <w:rFonts w:ascii="Calibri" w:hAnsi="Calibri" w:eastAsia="Calibri" w:cs="Calibri"/>
          <w:sz w:val="20"/>
          <w:szCs w:val="20"/>
        </w:rPr>
        <w:t xml:space="preserve">. </w:t>
      </w:r>
    </w:p>
    <w:p w:rsidR="48E5A21E" w:rsidP="46AFC98F" w:rsidRDefault="48E5A21E" w14:paraId="1C93F3FC" w14:textId="16EBE465">
      <w:pPr>
        <w:jc w:val="both"/>
        <w:rPr>
          <w:rFonts w:ascii="Calibri" w:hAnsi="Calibri" w:eastAsia="Calibri" w:cs="Calibri"/>
          <w:sz w:val="20"/>
          <w:szCs w:val="20"/>
        </w:rPr>
      </w:pPr>
      <w:r w:rsidRPr="46AFC98F">
        <w:rPr>
          <w:rFonts w:ascii="Calibri" w:hAnsi="Calibri" w:eastAsia="Calibri" w:cs="Calibri"/>
          <w:sz w:val="20"/>
          <w:szCs w:val="20"/>
        </w:rPr>
        <w:t>Tal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 capacidad de adaptación es una </w:t>
      </w:r>
      <w:r w:rsidRPr="46AFC98F" w:rsidR="530AC96C">
        <w:rPr>
          <w:rFonts w:ascii="Calibri" w:hAnsi="Calibri" w:eastAsia="Calibri" w:cs="Calibri"/>
          <w:b/>
          <w:bCs/>
          <w:sz w:val="20"/>
          <w:szCs w:val="20"/>
        </w:rPr>
        <w:t>ventaja competitiva</w:t>
      </w:r>
      <w:r w:rsidRPr="46AFC98F" w:rsidR="15C3996D">
        <w:rPr>
          <w:rFonts w:ascii="Calibri" w:hAnsi="Calibri" w:eastAsia="Calibri" w:cs="Calibri"/>
          <w:b/>
          <w:bCs/>
          <w:sz w:val="20"/>
          <w:szCs w:val="20"/>
        </w:rPr>
        <w:t xml:space="preserve"> actualmente</w:t>
      </w:r>
      <w:r w:rsidRPr="46AFC98F" w:rsidR="15C3996D">
        <w:rPr>
          <w:rFonts w:ascii="Calibri" w:hAnsi="Calibri" w:eastAsia="Calibri" w:cs="Calibri"/>
          <w:sz w:val="20"/>
          <w:szCs w:val="20"/>
        </w:rPr>
        <w:t>;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35BD20D6">
        <w:rPr>
          <w:rFonts w:ascii="Calibri" w:hAnsi="Calibri" w:eastAsia="Calibri" w:cs="Calibri"/>
          <w:sz w:val="20"/>
          <w:szCs w:val="20"/>
        </w:rPr>
        <w:t>a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lgo </w:t>
      </w:r>
      <w:r w:rsidRPr="46AFC98F" w:rsidR="259D9A9B">
        <w:rPr>
          <w:rFonts w:ascii="Calibri" w:hAnsi="Calibri" w:eastAsia="Calibri" w:cs="Calibri"/>
          <w:sz w:val="20"/>
          <w:szCs w:val="20"/>
        </w:rPr>
        <w:t>detectado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6D148A90">
        <w:rPr>
          <w:rFonts w:ascii="Calibri" w:hAnsi="Calibri" w:eastAsia="Calibri" w:cs="Calibri"/>
          <w:sz w:val="20"/>
          <w:szCs w:val="20"/>
        </w:rPr>
        <w:t xml:space="preserve">desde hace tiempo </w:t>
      </w:r>
      <w:r w:rsidRPr="46AFC98F" w:rsidR="09336088">
        <w:rPr>
          <w:rFonts w:ascii="Calibri" w:hAnsi="Calibri" w:eastAsia="Calibri" w:cs="Calibri"/>
          <w:sz w:val="20"/>
          <w:szCs w:val="20"/>
        </w:rPr>
        <w:t>por</w:t>
      </w:r>
      <w:r w:rsidRPr="46AFC98F" w:rsidR="6D148A90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21EB4683">
        <w:rPr>
          <w:rFonts w:ascii="Calibri" w:hAnsi="Calibri" w:eastAsia="Calibri" w:cs="Calibri"/>
          <w:sz w:val="20"/>
          <w:szCs w:val="20"/>
        </w:rPr>
        <w:t xml:space="preserve">los técnicos </w:t>
      </w:r>
      <w:r w:rsidRPr="46AFC98F" w:rsidR="4CEA9E4B">
        <w:rPr>
          <w:rFonts w:ascii="Calibri" w:hAnsi="Calibri" w:eastAsia="Calibri" w:cs="Calibri"/>
          <w:sz w:val="20"/>
          <w:szCs w:val="20"/>
        </w:rPr>
        <w:t xml:space="preserve">que lidera </w:t>
      </w:r>
      <w:r w:rsidRPr="46AFC98F" w:rsidR="6D148A90">
        <w:rPr>
          <w:rFonts w:ascii="Calibri" w:hAnsi="Calibri" w:eastAsia="Calibri" w:cs="Calibri"/>
          <w:sz w:val="20"/>
          <w:szCs w:val="20"/>
        </w:rPr>
        <w:t>Juan Carlos Laso</w:t>
      </w:r>
      <w:r w:rsidRPr="46AFC98F" w:rsidR="42E7F205">
        <w:rPr>
          <w:rFonts w:ascii="Calibri" w:hAnsi="Calibri" w:eastAsia="Calibri" w:cs="Calibri"/>
          <w:sz w:val="20"/>
          <w:szCs w:val="20"/>
        </w:rPr>
        <w:t>,</w:t>
      </w:r>
      <w:r w:rsidRPr="46AFC98F" w:rsidR="6D148A90">
        <w:rPr>
          <w:rFonts w:ascii="Calibri" w:hAnsi="Calibri" w:eastAsia="Calibri" w:cs="Calibri"/>
          <w:sz w:val="20"/>
          <w:szCs w:val="20"/>
        </w:rPr>
        <w:t xml:space="preserve"> y </w:t>
      </w:r>
      <w:r w:rsidRPr="46AFC98F" w:rsidR="51136E68">
        <w:rPr>
          <w:rFonts w:ascii="Calibri" w:hAnsi="Calibri" w:eastAsia="Calibri" w:cs="Calibri"/>
          <w:sz w:val="20"/>
          <w:szCs w:val="20"/>
        </w:rPr>
        <w:t xml:space="preserve">que </w:t>
      </w:r>
      <w:r w:rsidRPr="46AFC98F" w:rsidR="6D148A90">
        <w:rPr>
          <w:rFonts w:ascii="Calibri" w:hAnsi="Calibri" w:eastAsia="Calibri" w:cs="Calibri"/>
          <w:sz w:val="20"/>
          <w:szCs w:val="20"/>
        </w:rPr>
        <w:t xml:space="preserve">derivó en el lanzamiento de </w:t>
      </w:r>
      <w:hyperlink r:id="rId9">
        <w:r w:rsidRPr="46AFC98F" w:rsidR="530AC96C">
          <w:rPr>
            <w:rStyle w:val="Hipervnculo"/>
            <w:rFonts w:ascii="Calibri" w:hAnsi="Calibri" w:eastAsia="Calibri" w:cs="Calibri"/>
            <w:sz w:val="20"/>
            <w:szCs w:val="20"/>
          </w:rPr>
          <w:t>Construlita Connect</w:t>
        </w:r>
      </w:hyperlink>
      <w:r w:rsidRPr="46AFC98F" w:rsidR="03F7C3E1">
        <w:rPr>
          <w:rFonts w:ascii="Calibri" w:hAnsi="Calibri" w:eastAsia="Calibri" w:cs="Calibri"/>
          <w:sz w:val="20"/>
          <w:szCs w:val="20"/>
        </w:rPr>
        <w:t xml:space="preserve"> a mediados del 2023.</w:t>
      </w:r>
      <w:r w:rsidRPr="46AFC98F" w:rsidR="2A9125C9">
        <w:rPr>
          <w:rFonts w:ascii="Calibri" w:hAnsi="Calibri" w:eastAsia="Calibri" w:cs="Calibri"/>
          <w:sz w:val="20"/>
          <w:szCs w:val="20"/>
        </w:rPr>
        <w:t xml:space="preserve"> Con dicho ecosistema, 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los equipos de operación </w:t>
      </w:r>
      <w:r w:rsidRPr="46AFC98F" w:rsidR="277F26D4">
        <w:rPr>
          <w:rFonts w:ascii="Calibri" w:hAnsi="Calibri" w:eastAsia="Calibri" w:cs="Calibri"/>
          <w:sz w:val="20"/>
          <w:szCs w:val="20"/>
        </w:rPr>
        <w:t xml:space="preserve">de un </w:t>
      </w:r>
      <w:r w:rsidRPr="46AFC98F" w:rsidR="2F934D13">
        <w:rPr>
          <w:rFonts w:ascii="Calibri" w:hAnsi="Calibri" w:eastAsia="Calibri" w:cs="Calibri"/>
          <w:sz w:val="20"/>
          <w:szCs w:val="20"/>
        </w:rPr>
        <w:t>negocio de hospitalidad</w:t>
      </w:r>
      <w:r w:rsidRPr="46AFC98F" w:rsidR="277F26D4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3C84F549">
        <w:rPr>
          <w:rFonts w:ascii="Calibri" w:hAnsi="Calibri" w:eastAsia="Calibri" w:cs="Calibri"/>
          <w:sz w:val="20"/>
          <w:szCs w:val="20"/>
        </w:rPr>
        <w:t>tienen la posibilidad de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530AC96C">
        <w:rPr>
          <w:rFonts w:ascii="Calibri" w:hAnsi="Calibri" w:eastAsia="Calibri" w:cs="Calibri"/>
          <w:b/>
          <w:bCs/>
          <w:sz w:val="20"/>
          <w:szCs w:val="20"/>
        </w:rPr>
        <w:t>predefinir escenas específicas</w:t>
      </w:r>
      <w:r w:rsidRPr="46AFC98F" w:rsidR="407405B3">
        <w:rPr>
          <w:rFonts w:ascii="Calibri" w:hAnsi="Calibri" w:eastAsia="Calibri" w:cs="Calibri"/>
          <w:sz w:val="20"/>
          <w:szCs w:val="20"/>
        </w:rPr>
        <w:t>,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1CE9E6C9">
        <w:rPr>
          <w:rFonts w:ascii="Calibri" w:hAnsi="Calibri" w:eastAsia="Calibri" w:cs="Calibri"/>
          <w:sz w:val="20"/>
          <w:szCs w:val="20"/>
        </w:rPr>
        <w:t xml:space="preserve">entre otras prestaciones, </w:t>
      </w:r>
      <w:r w:rsidRPr="46AFC98F" w:rsidR="461B5192">
        <w:rPr>
          <w:rFonts w:ascii="Calibri" w:hAnsi="Calibri" w:eastAsia="Calibri" w:cs="Calibri"/>
          <w:sz w:val="20"/>
          <w:szCs w:val="20"/>
        </w:rPr>
        <w:t xml:space="preserve">para </w:t>
      </w:r>
      <w:r w:rsidRPr="46AFC98F" w:rsidR="530AC96C">
        <w:rPr>
          <w:rFonts w:ascii="Calibri" w:hAnsi="Calibri" w:eastAsia="Calibri" w:cs="Calibri"/>
          <w:sz w:val="20"/>
          <w:szCs w:val="20"/>
        </w:rPr>
        <w:t xml:space="preserve">que respondan a distintos momentos de uso. </w:t>
      </w:r>
    </w:p>
    <w:p w:rsidR="73696126" w:rsidP="46AFC98F" w:rsidRDefault="73696126" w14:paraId="5F77C2DB" w14:textId="0366B70B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73696126">
        <w:rPr>
          <w:rFonts w:ascii="Calibri" w:hAnsi="Calibri" w:eastAsia="Calibri" w:cs="Calibri"/>
          <w:sz w:val="20"/>
          <w:szCs w:val="20"/>
        </w:rPr>
        <w:t>Así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, una </w:t>
      </w:r>
      <w:r w:rsidRPr="64DDE7AA" w:rsidR="530AC96C">
        <w:rPr>
          <w:rFonts w:ascii="Calibri" w:hAnsi="Calibri" w:eastAsia="Calibri" w:cs="Calibri"/>
          <w:b w:val="1"/>
          <w:bCs w:val="1"/>
          <w:sz w:val="20"/>
          <w:szCs w:val="20"/>
        </w:rPr>
        <w:t>escena de bienvenida activa</w:t>
      </w:r>
      <w:r w:rsidRPr="64DDE7AA" w:rsidR="50A4FBCC">
        <w:rPr>
          <w:rFonts w:ascii="Calibri" w:hAnsi="Calibri" w:eastAsia="Calibri" w:cs="Calibri"/>
          <w:sz w:val="20"/>
          <w:szCs w:val="20"/>
        </w:rPr>
        <w:t xml:space="preserve">, 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con niveles altos </w:t>
      </w:r>
      <w:r w:rsidRPr="64DDE7AA" w:rsidR="530AC96C">
        <w:rPr>
          <w:rFonts w:ascii="Calibri" w:hAnsi="Calibri" w:eastAsia="Calibri" w:cs="Calibri"/>
          <w:color w:val="auto"/>
          <w:sz w:val="20"/>
          <w:szCs w:val="20"/>
        </w:rPr>
        <w:t xml:space="preserve">y </w:t>
      </w:r>
      <w:r w:rsidRPr="64DDE7AA" w:rsidR="00053236">
        <w:rPr>
          <w:rFonts w:ascii="Calibri" w:hAnsi="Calibri" w:eastAsia="Calibri" w:cs="Calibri"/>
          <w:color w:val="auto"/>
          <w:sz w:val="20"/>
          <w:szCs w:val="20"/>
        </w:rPr>
        <w:t>las</w:t>
      </w:r>
      <w:r w:rsidRPr="64DDE7AA" w:rsidR="530AC96C">
        <w:rPr>
          <w:rFonts w:ascii="Calibri" w:hAnsi="Calibri" w:eastAsia="Calibri" w:cs="Calibri"/>
          <w:color w:val="auto"/>
          <w:sz w:val="20"/>
          <w:szCs w:val="20"/>
        </w:rPr>
        <w:t xml:space="preserve"> capas de luz </w:t>
      </w:r>
      <w:r w:rsidRPr="64DDE7AA" w:rsidR="00053236">
        <w:rPr>
          <w:rFonts w:ascii="Calibri" w:hAnsi="Calibri" w:eastAsia="Calibri" w:cs="Calibri"/>
          <w:color w:val="auto"/>
          <w:sz w:val="20"/>
          <w:szCs w:val="20"/>
        </w:rPr>
        <w:t xml:space="preserve">necesarias </w:t>
      </w:r>
      <w:r w:rsidRPr="64DDE7AA" w:rsidR="530AC96C">
        <w:rPr>
          <w:rFonts w:ascii="Calibri" w:hAnsi="Calibri" w:eastAsia="Calibri" w:cs="Calibri"/>
          <w:sz w:val="20"/>
          <w:szCs w:val="20"/>
        </w:rPr>
        <w:t>para marcar jerarquías</w:t>
      </w:r>
      <w:r w:rsidRPr="64DDE7AA" w:rsidR="542E6243">
        <w:rPr>
          <w:rFonts w:ascii="Calibri" w:hAnsi="Calibri" w:eastAsia="Calibri" w:cs="Calibri"/>
          <w:sz w:val="20"/>
          <w:szCs w:val="20"/>
        </w:rPr>
        <w:t>,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 puede utilizarse en horarios de </w:t>
      </w:r>
      <w:r w:rsidRPr="64DDE7AA" w:rsidR="530AC96C">
        <w:rPr>
          <w:rFonts w:ascii="Calibri" w:hAnsi="Calibri" w:eastAsia="Calibri" w:cs="Calibri"/>
          <w:i w:val="1"/>
          <w:iCs w:val="1"/>
          <w:sz w:val="20"/>
          <w:szCs w:val="20"/>
        </w:rPr>
        <w:t>check</w:t>
      </w:r>
      <w:r w:rsidRPr="64DDE7AA" w:rsidR="530AC96C">
        <w:rPr>
          <w:rFonts w:ascii="Calibri" w:hAnsi="Calibri" w:eastAsia="Calibri" w:cs="Calibri"/>
          <w:i w:val="1"/>
          <w:iCs w:val="1"/>
          <w:sz w:val="20"/>
          <w:szCs w:val="20"/>
        </w:rPr>
        <w:t>-in</w:t>
      </w:r>
      <w:r w:rsidRPr="64DDE7AA" w:rsidR="56EE6C5A">
        <w:rPr>
          <w:rFonts w:ascii="Calibri" w:hAnsi="Calibri" w:eastAsia="Calibri" w:cs="Calibri"/>
          <w:sz w:val="20"/>
          <w:szCs w:val="20"/>
        </w:rPr>
        <w:t>.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527DF1DB">
        <w:rPr>
          <w:rFonts w:ascii="Calibri" w:hAnsi="Calibri" w:eastAsia="Calibri" w:cs="Calibri"/>
          <w:b w:val="1"/>
          <w:bCs w:val="1"/>
          <w:sz w:val="20"/>
          <w:szCs w:val="20"/>
        </w:rPr>
        <w:t>P</w:t>
      </w:r>
      <w:r w:rsidRPr="64DDE7AA" w:rsidR="530AC96C">
        <w:rPr>
          <w:rFonts w:ascii="Calibri" w:hAnsi="Calibri" w:eastAsia="Calibri" w:cs="Calibri"/>
          <w:b w:val="1"/>
          <w:bCs w:val="1"/>
          <w:sz w:val="20"/>
          <w:szCs w:val="20"/>
        </w:rPr>
        <w:t>or la noche</w:t>
      </w:r>
      <w:r w:rsidRPr="64DDE7AA" w:rsidR="530AC96C">
        <w:rPr>
          <w:rFonts w:ascii="Calibri" w:hAnsi="Calibri" w:eastAsia="Calibri" w:cs="Calibri"/>
          <w:sz w:val="20"/>
          <w:szCs w:val="20"/>
        </w:rPr>
        <w:t>, una escena baja, cálida y discreta</w:t>
      </w:r>
      <w:r w:rsidRPr="64DDE7AA" w:rsidR="460D6284">
        <w:rPr>
          <w:rFonts w:ascii="Calibri" w:hAnsi="Calibri" w:eastAsia="Calibri" w:cs="Calibri"/>
          <w:sz w:val="20"/>
          <w:szCs w:val="20"/>
        </w:rPr>
        <w:t>,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 evita interferencias con el ciclo de sueño del huésped. </w:t>
      </w:r>
      <w:r w:rsidRPr="64DDE7AA" w:rsidR="4D173B04">
        <w:rPr>
          <w:rFonts w:ascii="Calibri" w:hAnsi="Calibri" w:eastAsia="Calibri" w:cs="Calibri"/>
          <w:sz w:val="20"/>
          <w:szCs w:val="20"/>
        </w:rPr>
        <w:t xml:space="preserve">En tanto que una </w:t>
      </w:r>
      <w:r w:rsidRPr="64DDE7AA" w:rsidR="4D173B04">
        <w:rPr>
          <w:rFonts w:ascii="Calibri" w:hAnsi="Calibri" w:eastAsia="Calibri" w:cs="Calibri"/>
          <w:b w:val="1"/>
          <w:bCs w:val="1"/>
          <w:sz w:val="20"/>
          <w:szCs w:val="20"/>
        </w:rPr>
        <w:t>escena media</w:t>
      </w:r>
      <w:r w:rsidRPr="64DDE7AA" w:rsidR="4D173B04">
        <w:rPr>
          <w:rFonts w:ascii="Calibri" w:hAnsi="Calibri" w:eastAsia="Calibri" w:cs="Calibri"/>
          <w:sz w:val="20"/>
          <w:szCs w:val="20"/>
        </w:rPr>
        <w:t xml:space="preserve">, como puede ser al caer la tarde, ayuda a que los espacios tengan un descenso gradual </w:t>
      </w:r>
      <w:r w:rsidRPr="64DDE7AA" w:rsidR="78FC06F0">
        <w:rPr>
          <w:rFonts w:ascii="Calibri" w:hAnsi="Calibri" w:eastAsia="Calibri" w:cs="Calibri"/>
          <w:sz w:val="20"/>
          <w:szCs w:val="20"/>
        </w:rPr>
        <w:t>en</w:t>
      </w:r>
      <w:r w:rsidRPr="64DDE7AA" w:rsidR="4D173B04">
        <w:rPr>
          <w:rFonts w:ascii="Calibri" w:hAnsi="Calibri" w:eastAsia="Calibri" w:cs="Calibri"/>
          <w:sz w:val="20"/>
          <w:szCs w:val="20"/>
        </w:rPr>
        <w:t xml:space="preserve"> intensidad </w:t>
      </w:r>
      <w:r w:rsidRPr="64DDE7AA" w:rsidR="532CDC10">
        <w:rPr>
          <w:rFonts w:ascii="Calibri" w:hAnsi="Calibri" w:eastAsia="Calibri" w:cs="Calibri"/>
          <w:sz w:val="20"/>
          <w:szCs w:val="20"/>
        </w:rPr>
        <w:t xml:space="preserve">de la luz </w:t>
      </w:r>
      <w:r w:rsidRPr="64DDE7AA" w:rsidR="4D173B04">
        <w:rPr>
          <w:rFonts w:ascii="Calibri" w:hAnsi="Calibri" w:eastAsia="Calibri" w:cs="Calibri"/>
          <w:b w:val="1"/>
          <w:bCs w:val="1"/>
          <w:sz w:val="20"/>
          <w:szCs w:val="20"/>
        </w:rPr>
        <w:t>sin perder profundidad</w:t>
      </w:r>
      <w:r w:rsidRPr="64DDE7AA" w:rsidR="4D173B04">
        <w:rPr>
          <w:rFonts w:ascii="Calibri" w:hAnsi="Calibri" w:eastAsia="Calibri" w:cs="Calibri"/>
          <w:sz w:val="20"/>
          <w:szCs w:val="20"/>
        </w:rPr>
        <w:t>.</w:t>
      </w:r>
    </w:p>
    <w:p w:rsidR="530AC96C" w:rsidP="46AFC98F" w:rsidRDefault="530AC96C" w14:paraId="01AE739E" w14:textId="2F16F724">
      <w:pPr>
        <w:jc w:val="both"/>
        <w:rPr>
          <w:rFonts w:ascii="Calibri" w:hAnsi="Calibri" w:eastAsia="Calibri" w:cs="Calibri"/>
          <w:sz w:val="20"/>
          <w:szCs w:val="20"/>
        </w:rPr>
      </w:pPr>
      <w:r w:rsidRPr="46AFC98F">
        <w:rPr>
          <w:rFonts w:ascii="Calibri" w:hAnsi="Calibri" w:eastAsia="Calibri" w:cs="Calibri"/>
          <w:sz w:val="20"/>
          <w:szCs w:val="20"/>
        </w:rPr>
        <w:t>“</w:t>
      </w:r>
      <w:r w:rsidRPr="46AFC98F" w:rsidR="66F3712F">
        <w:rPr>
          <w:rFonts w:ascii="Calibri" w:hAnsi="Calibri" w:eastAsia="Calibri" w:cs="Calibri"/>
          <w:i/>
          <w:iCs/>
          <w:sz w:val="20"/>
          <w:szCs w:val="20"/>
        </w:rPr>
        <w:t>A</w:t>
      </w:r>
      <w:r w:rsidRPr="46AFC98F" w:rsidR="1F9F604B">
        <w:rPr>
          <w:rFonts w:ascii="Calibri" w:hAnsi="Calibri" w:eastAsia="Calibri" w:cs="Calibri"/>
          <w:i/>
          <w:iCs/>
          <w:sz w:val="20"/>
          <w:szCs w:val="20"/>
        </w:rPr>
        <w:t>demás</w:t>
      </w:r>
      <w:r w:rsidRPr="46AFC98F" w:rsidR="66F3712F">
        <w:rPr>
          <w:rFonts w:ascii="Calibri" w:hAnsi="Calibri" w:eastAsia="Calibri" w:cs="Calibri"/>
          <w:i/>
          <w:iCs/>
          <w:sz w:val="20"/>
          <w:szCs w:val="20"/>
        </w:rPr>
        <w:t>, l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>as escenas inteligentes no sólo elevan la experiencia del usuario</w:t>
      </w:r>
      <w:r w:rsidRPr="46AFC98F" w:rsidR="1D552050">
        <w:rPr>
          <w:rFonts w:ascii="Calibri" w:hAnsi="Calibri" w:eastAsia="Calibri" w:cs="Calibri"/>
          <w:i/>
          <w:iCs/>
          <w:sz w:val="20"/>
          <w:szCs w:val="20"/>
        </w:rPr>
        <w:t>,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46AFC98F" w:rsidR="7BBB3DDF">
        <w:rPr>
          <w:rFonts w:ascii="Calibri" w:hAnsi="Calibri" w:eastAsia="Calibri" w:cs="Calibri"/>
          <w:i/>
          <w:iCs/>
          <w:sz w:val="20"/>
          <w:szCs w:val="20"/>
        </w:rPr>
        <w:t>sino que t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ambién permiten un </w:t>
      </w:r>
      <w:r w:rsidRPr="46AFC98F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manejo energético más eficiente y reducen el desgaste visual 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>de quienes trabajan o circulan por el lobby continuamente</w:t>
      </w:r>
      <w:r w:rsidRPr="46AFC98F">
        <w:rPr>
          <w:rFonts w:ascii="Calibri" w:hAnsi="Calibri" w:eastAsia="Calibri" w:cs="Calibri"/>
          <w:sz w:val="20"/>
          <w:szCs w:val="20"/>
        </w:rPr>
        <w:t>”</w:t>
      </w:r>
      <w:r w:rsidRPr="46AFC98F" w:rsidR="0109400A">
        <w:rPr>
          <w:rFonts w:ascii="Calibri" w:hAnsi="Calibri" w:eastAsia="Calibri" w:cs="Calibri"/>
          <w:sz w:val="20"/>
          <w:szCs w:val="20"/>
        </w:rPr>
        <w:t>;</w:t>
      </w:r>
      <w:r w:rsidRPr="46AFC98F">
        <w:rPr>
          <w:rFonts w:ascii="Calibri" w:hAnsi="Calibri" w:eastAsia="Calibri" w:cs="Calibri"/>
          <w:sz w:val="20"/>
          <w:szCs w:val="20"/>
        </w:rPr>
        <w:t xml:space="preserve"> añade </w:t>
      </w:r>
      <w:r w:rsidRPr="46AFC98F" w:rsidR="6914B50C">
        <w:rPr>
          <w:rFonts w:ascii="Calibri" w:hAnsi="Calibri" w:eastAsia="Calibri" w:cs="Calibri"/>
          <w:sz w:val="20"/>
          <w:szCs w:val="20"/>
        </w:rPr>
        <w:t xml:space="preserve">el titular del grupo </w:t>
      </w:r>
      <w:r w:rsidRPr="46AFC98F" w:rsidR="1BE7BCA5">
        <w:rPr>
          <w:rFonts w:ascii="Calibri" w:hAnsi="Calibri" w:eastAsia="Calibri" w:cs="Calibri"/>
          <w:sz w:val="20"/>
          <w:szCs w:val="20"/>
        </w:rPr>
        <w:t>empresarial</w:t>
      </w:r>
      <w:r w:rsidRPr="46AFC98F" w:rsidR="13A468B7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6914B50C">
        <w:rPr>
          <w:rFonts w:ascii="Calibri" w:hAnsi="Calibri" w:eastAsia="Calibri" w:cs="Calibri"/>
          <w:sz w:val="20"/>
          <w:szCs w:val="20"/>
        </w:rPr>
        <w:t xml:space="preserve">que exporta a </w:t>
      </w:r>
      <w:r w:rsidRPr="46AFC98F" w:rsidR="498747C2">
        <w:rPr>
          <w:rFonts w:ascii="Calibri" w:hAnsi="Calibri" w:eastAsia="Calibri" w:cs="Calibri"/>
          <w:sz w:val="20"/>
          <w:szCs w:val="20"/>
        </w:rPr>
        <w:t xml:space="preserve">Estados Unidos y </w:t>
      </w:r>
      <w:r w:rsidRPr="46AFC98F" w:rsidR="6914B50C">
        <w:rPr>
          <w:rFonts w:ascii="Calibri" w:hAnsi="Calibri" w:eastAsia="Calibri" w:cs="Calibri"/>
          <w:sz w:val="20"/>
          <w:szCs w:val="20"/>
        </w:rPr>
        <w:t xml:space="preserve">más de 10 países </w:t>
      </w:r>
      <w:r w:rsidRPr="46AFC98F" w:rsidR="42178DF2">
        <w:rPr>
          <w:rFonts w:ascii="Calibri" w:hAnsi="Calibri" w:eastAsia="Calibri" w:cs="Calibri"/>
          <w:sz w:val="20"/>
          <w:szCs w:val="20"/>
        </w:rPr>
        <w:t>en</w:t>
      </w:r>
      <w:r w:rsidRPr="46AFC98F" w:rsidR="6914B50C">
        <w:rPr>
          <w:rFonts w:ascii="Calibri" w:hAnsi="Calibri" w:eastAsia="Calibri" w:cs="Calibri"/>
          <w:sz w:val="20"/>
          <w:szCs w:val="20"/>
        </w:rPr>
        <w:t xml:space="preserve"> Latinoamérica</w:t>
      </w:r>
      <w:r w:rsidRPr="46AFC98F" w:rsidR="1946482B">
        <w:rPr>
          <w:rFonts w:ascii="Calibri" w:hAnsi="Calibri" w:eastAsia="Calibri" w:cs="Calibri"/>
          <w:sz w:val="20"/>
          <w:szCs w:val="20"/>
        </w:rPr>
        <w:t>.</w:t>
      </w:r>
    </w:p>
    <w:p w:rsidR="1FE564C3" w:rsidP="46AFC98F" w:rsidRDefault="1FE564C3" w14:paraId="0129ECED" w14:textId="1F2E46B8">
      <w:pPr>
        <w:jc w:val="both"/>
        <w:rPr>
          <w:rFonts w:ascii="Calibri" w:hAnsi="Calibri" w:eastAsia="Calibri" w:cs="Calibri"/>
          <w:sz w:val="20"/>
          <w:szCs w:val="20"/>
        </w:rPr>
      </w:pPr>
      <w:r w:rsidRPr="46AFC98F">
        <w:rPr>
          <w:rFonts w:ascii="Calibri" w:hAnsi="Calibri" w:eastAsia="Calibri" w:cs="Calibri"/>
          <w:b/>
          <w:bCs/>
          <w:sz w:val="20"/>
          <w:szCs w:val="20"/>
        </w:rPr>
        <w:t>Escenografía luminosa: claves técnicas para proyectistas</w:t>
      </w:r>
    </w:p>
    <w:p w:rsidR="1FE564C3" w:rsidP="46AFC98F" w:rsidRDefault="1FE564C3" w14:paraId="3AA1D484" w14:textId="32A01F3E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6FED38DD">
        <w:rPr>
          <w:rFonts w:ascii="Calibri" w:hAnsi="Calibri" w:eastAsia="Calibri" w:cs="Calibri"/>
          <w:sz w:val="20"/>
          <w:szCs w:val="20"/>
        </w:rPr>
        <w:t>Unas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luminarias discretas, compactas y orientables</w:t>
      </w:r>
      <w:r w:rsidRPr="64DDE7AA" w:rsidR="364B8CB2">
        <w:rPr>
          <w:rFonts w:ascii="Calibri" w:hAnsi="Calibri" w:eastAsia="Calibri" w:cs="Calibri"/>
          <w:sz w:val="20"/>
          <w:szCs w:val="20"/>
        </w:rPr>
        <w:t xml:space="preserve">, 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como las que se integran en </w:t>
      </w:r>
      <w:r w:rsidRPr="64DDE7AA" w:rsidR="1FE564C3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 xml:space="preserve">sistemas </w:t>
      </w:r>
      <w:r w:rsidRPr="64DDE7AA" w:rsidR="00244E4B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>configurables</w:t>
      </w:r>
      <w:r w:rsidRPr="64DDE7AA" w:rsidR="00244E4B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 xml:space="preserve"> </w:t>
      </w:r>
      <w:r w:rsidRPr="64DDE7AA" w:rsidR="1FE564C3">
        <w:rPr>
          <w:rFonts w:ascii="Calibri" w:hAnsi="Calibri" w:eastAsia="Calibri" w:cs="Calibri"/>
          <w:b w:val="1"/>
          <w:bCs w:val="1"/>
          <w:sz w:val="20"/>
          <w:szCs w:val="20"/>
        </w:rPr>
        <w:t>de acento</w:t>
      </w:r>
      <w:r w:rsidRPr="64DDE7AA" w:rsidR="690DA8C1">
        <w:rPr>
          <w:rFonts w:ascii="Calibri" w:hAnsi="Calibri" w:eastAsia="Calibri" w:cs="Calibri"/>
          <w:sz w:val="20"/>
          <w:szCs w:val="20"/>
        </w:rPr>
        <w:t>,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permiten resaltar elementos arquitectónicos o escultóricos sin invadir el campo visual general. Su 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uso es particularmente valioso en </w:t>
      </w:r>
      <w:r w:rsidRPr="64DDE7AA" w:rsidR="1FE564C3">
        <w:rPr>
          <w:rFonts w:ascii="Calibri" w:hAnsi="Calibri" w:eastAsia="Calibri" w:cs="Calibri"/>
          <w:b w:val="1"/>
          <w:bCs w:val="1"/>
          <w:sz w:val="20"/>
          <w:szCs w:val="20"/>
        </w:rPr>
        <w:t>hoteles boutique o de diseño contemporáneo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, donde las texturas y materiales deben percibirse con fidelidad cromática. En </w:t>
      </w:r>
      <w:r w:rsidRPr="64DDE7AA" w:rsidR="3BA32857">
        <w:rPr>
          <w:rFonts w:ascii="Calibri" w:hAnsi="Calibri" w:eastAsia="Calibri" w:cs="Calibri"/>
          <w:sz w:val="20"/>
          <w:szCs w:val="20"/>
        </w:rPr>
        <w:t xml:space="preserve">esos </w:t>
      </w:r>
      <w:r w:rsidRPr="64DDE7AA" w:rsidR="1FE564C3">
        <w:rPr>
          <w:rFonts w:ascii="Calibri" w:hAnsi="Calibri" w:eastAsia="Calibri" w:cs="Calibri"/>
          <w:sz w:val="20"/>
          <w:szCs w:val="20"/>
        </w:rPr>
        <w:t>c</w:t>
      </w:r>
      <w:r w:rsidRPr="64DDE7AA" w:rsidR="730D9805">
        <w:rPr>
          <w:rFonts w:ascii="Calibri" w:hAnsi="Calibri" w:eastAsia="Calibri" w:cs="Calibri"/>
          <w:sz w:val="20"/>
          <w:szCs w:val="20"/>
        </w:rPr>
        <w:t>ontext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os, </w:t>
      </w:r>
      <w:r w:rsidRPr="64DDE7AA" w:rsidR="6859E524">
        <w:rPr>
          <w:rFonts w:ascii="Calibri" w:hAnsi="Calibri" w:eastAsia="Calibri" w:cs="Calibri"/>
          <w:sz w:val="20"/>
          <w:szCs w:val="20"/>
        </w:rPr>
        <w:t>resulta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clave trabajar con soluciones que aseguren un </w:t>
      </w:r>
      <w:r w:rsidRPr="64DDE7AA" w:rsidR="1FE564C3">
        <w:rPr>
          <w:rFonts w:ascii="Calibri" w:hAnsi="Calibri" w:eastAsia="Calibri" w:cs="Calibri"/>
          <w:b w:val="1"/>
          <w:bCs w:val="1"/>
          <w:sz w:val="20"/>
          <w:szCs w:val="20"/>
        </w:rPr>
        <w:t>CRI y Rf mayores a 90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, para no comprometer la expresión real de los acabados seleccionados por el diseñador. </w:t>
      </w:r>
    </w:p>
    <w:p w:rsidR="1FE564C3" w:rsidP="46AFC98F" w:rsidRDefault="1FE564C3" w14:paraId="584E7657" w14:textId="6B04EE3C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1FE564C3">
        <w:rPr>
          <w:rFonts w:ascii="Calibri" w:hAnsi="Calibri" w:eastAsia="Calibri" w:cs="Calibri"/>
          <w:sz w:val="20"/>
          <w:szCs w:val="20"/>
        </w:rPr>
        <w:t xml:space="preserve">En paralelo, la iluminación ambiental perimetral o indirecta puede </w:t>
      </w:r>
      <w:r w:rsidRPr="64DDE7AA" w:rsidR="1454AD6B">
        <w:rPr>
          <w:rFonts w:ascii="Calibri" w:hAnsi="Calibri" w:eastAsia="Calibri" w:cs="Calibri"/>
          <w:sz w:val="20"/>
          <w:szCs w:val="20"/>
        </w:rPr>
        <w:t>obtenerse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con </w:t>
      </w:r>
      <w:r w:rsidRPr="64DDE7AA" w:rsidR="1FE564C3">
        <w:rPr>
          <w:rFonts w:ascii="Calibri" w:hAnsi="Calibri" w:eastAsia="Calibri" w:cs="Calibri"/>
          <w:b w:val="1"/>
          <w:bCs w:val="1"/>
          <w:sz w:val="20"/>
          <w:szCs w:val="20"/>
        </w:rPr>
        <w:t>tiras LED de alta densidad</w:t>
      </w:r>
      <w:r w:rsidRPr="64DDE7AA" w:rsidR="44B16192">
        <w:rPr>
          <w:rFonts w:ascii="Calibri" w:hAnsi="Calibri" w:eastAsia="Calibri" w:cs="Calibri"/>
          <w:sz w:val="20"/>
          <w:szCs w:val="20"/>
        </w:rPr>
        <w:t xml:space="preserve">, 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idealmente </w:t>
      </w:r>
      <w:r w:rsidRPr="64DDE7AA" w:rsidR="5B2C3696">
        <w:rPr>
          <w:rFonts w:ascii="Calibri" w:hAnsi="Calibri" w:eastAsia="Calibri" w:cs="Calibri"/>
          <w:sz w:val="20"/>
          <w:szCs w:val="20"/>
        </w:rPr>
        <w:t xml:space="preserve">fabricadas 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con </w:t>
      </w:r>
      <w:r w:rsidRPr="64DDE7AA" w:rsidR="1FE564C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tecnología COB 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para evitar </w:t>
      </w:r>
      <w:r w:rsidRPr="64DDE7AA" w:rsidR="5BEBC422">
        <w:rPr>
          <w:rFonts w:ascii="Calibri" w:hAnsi="Calibri" w:eastAsia="Calibri" w:cs="Calibri"/>
          <w:color w:val="auto"/>
          <w:sz w:val="20"/>
          <w:szCs w:val="20"/>
        </w:rPr>
        <w:t>que se vean</w:t>
      </w:r>
      <w:r w:rsidRPr="64DDE7AA" w:rsidR="00E547A0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64DDE7AA" w:rsidR="00DF656E">
        <w:rPr>
          <w:rFonts w:ascii="Calibri" w:hAnsi="Calibri" w:eastAsia="Calibri" w:cs="Calibri"/>
          <w:color w:val="auto"/>
          <w:sz w:val="20"/>
          <w:szCs w:val="20"/>
        </w:rPr>
        <w:t>los puntos de luz de cada LED</w:t>
      </w:r>
      <w:r w:rsidRPr="64DDE7AA" w:rsidR="30C0A4B4">
        <w:rPr>
          <w:rFonts w:ascii="Calibri" w:hAnsi="Calibri" w:eastAsia="Calibri" w:cs="Calibri"/>
          <w:sz w:val="20"/>
          <w:szCs w:val="20"/>
        </w:rPr>
        <w:t>;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instaladas en cajillos, mobiliario o boquillas arquitectónicas. Esto aporta profundidad y jerarquía sin necesidad de </w:t>
      </w:r>
      <w:r w:rsidRPr="64DDE7AA" w:rsidR="2F336C71">
        <w:rPr>
          <w:rFonts w:ascii="Calibri" w:hAnsi="Calibri" w:eastAsia="Calibri" w:cs="Calibri"/>
          <w:sz w:val="20"/>
          <w:szCs w:val="20"/>
        </w:rPr>
        <w:t>sobre</w:t>
      </w:r>
      <w:r w:rsidRPr="64DDE7AA" w:rsidR="3185A70F">
        <w:rPr>
          <w:rFonts w:ascii="Calibri" w:hAnsi="Calibri" w:eastAsia="Calibri" w:cs="Calibri"/>
          <w:sz w:val="20"/>
          <w:szCs w:val="20"/>
        </w:rPr>
        <w:t>-</w:t>
      </w:r>
      <w:r w:rsidRPr="64DDE7AA" w:rsidR="2F336C71">
        <w:rPr>
          <w:rFonts w:ascii="Calibri" w:hAnsi="Calibri" w:eastAsia="Calibri" w:cs="Calibri"/>
          <w:sz w:val="20"/>
          <w:szCs w:val="20"/>
        </w:rPr>
        <w:t>iluminar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el centro del espacio, </w:t>
      </w:r>
      <w:r w:rsidRPr="64DDE7AA" w:rsidR="1FE564C3">
        <w:rPr>
          <w:rFonts w:ascii="Calibri" w:hAnsi="Calibri" w:eastAsia="Calibri" w:cs="Calibri"/>
          <w:b w:val="1"/>
          <w:bCs w:val="1"/>
          <w:sz w:val="20"/>
          <w:szCs w:val="20"/>
        </w:rPr>
        <w:t>evitando así el “efecto plano”</w:t>
      </w:r>
      <w:r w:rsidRPr="64DDE7AA" w:rsidR="0B835B2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4DDE7AA" w:rsidR="0B835B28">
        <w:rPr>
          <w:rFonts w:ascii="Calibri" w:hAnsi="Calibri" w:eastAsia="Calibri" w:cs="Calibri"/>
          <w:sz w:val="20"/>
          <w:szCs w:val="20"/>
        </w:rPr>
        <w:t>al que tanto temen arquitectos y proyectistas de hoteles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. </w:t>
      </w:r>
    </w:p>
    <w:p w:rsidR="4D810262" w:rsidP="46AFC98F" w:rsidRDefault="4D810262" w14:paraId="3334C7BE" w14:textId="6A8F8A85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4D810262">
        <w:rPr>
          <w:rFonts w:ascii="Calibri" w:hAnsi="Calibri" w:eastAsia="Calibri" w:cs="Calibri"/>
          <w:sz w:val="20"/>
          <w:szCs w:val="20"/>
        </w:rPr>
        <w:t>"</w:t>
      </w:r>
      <w:r w:rsidRPr="64DDE7AA" w:rsidR="1FE564C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Una de las grandes fortalezas en diseño de lobbies es lograr que </w:t>
      </w:r>
      <w:r w:rsidRPr="64DDE7AA" w:rsidR="1FE564C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la luz se convierta en parte del lenguaje arquitectónico</w:t>
      </w:r>
      <w:r w:rsidRPr="64DDE7AA" w:rsidR="1FE564C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64DDE7AA" w:rsidR="613A4D1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y </w:t>
      </w:r>
      <w:r w:rsidRPr="64DDE7AA" w:rsidR="1FE564C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no </w:t>
      </w:r>
      <w:r w:rsidRPr="64DDE7AA" w:rsidR="45A2EBE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sea </w:t>
      </w:r>
      <w:r w:rsidRPr="64DDE7AA" w:rsidR="1FE564C3">
        <w:rPr>
          <w:rFonts w:ascii="Calibri" w:hAnsi="Calibri" w:eastAsia="Calibri" w:cs="Calibri"/>
          <w:i w:val="1"/>
          <w:iCs w:val="1"/>
          <w:sz w:val="20"/>
          <w:szCs w:val="20"/>
        </w:rPr>
        <w:t>sólo un añadido técnico</w:t>
      </w:r>
      <w:r w:rsidRPr="64DDE7AA" w:rsidR="17B2B6AB">
        <w:rPr>
          <w:rFonts w:ascii="Calibri" w:hAnsi="Calibri" w:eastAsia="Calibri" w:cs="Calibri"/>
          <w:sz w:val="20"/>
          <w:szCs w:val="20"/>
        </w:rPr>
        <w:t xml:space="preserve">"; </w:t>
      </w:r>
      <w:r w:rsidRPr="64DDE7AA" w:rsidR="3845A60D">
        <w:rPr>
          <w:rFonts w:ascii="Calibri" w:hAnsi="Calibri" w:eastAsia="Calibri" w:cs="Calibri"/>
          <w:sz w:val="20"/>
          <w:szCs w:val="20"/>
        </w:rPr>
        <w:t>explic</w:t>
      </w:r>
      <w:r w:rsidRPr="64DDE7AA" w:rsidR="17B2B6AB">
        <w:rPr>
          <w:rFonts w:ascii="Calibri" w:hAnsi="Calibri" w:eastAsia="Calibri" w:cs="Calibri"/>
          <w:sz w:val="20"/>
          <w:szCs w:val="20"/>
        </w:rPr>
        <w:t>a el directivo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. </w:t>
      </w:r>
      <w:r w:rsidRPr="64DDE7AA" w:rsidR="60701B35">
        <w:rPr>
          <w:rFonts w:ascii="Calibri" w:hAnsi="Calibri" w:eastAsia="Calibri" w:cs="Calibri"/>
          <w:sz w:val="20"/>
          <w:szCs w:val="20"/>
        </w:rPr>
        <w:t>Él sugiere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415FD988">
        <w:rPr>
          <w:rFonts w:ascii="Calibri" w:hAnsi="Calibri" w:eastAsia="Calibri" w:cs="Calibri"/>
          <w:sz w:val="20"/>
          <w:szCs w:val="20"/>
        </w:rPr>
        <w:t>experiment</w:t>
      </w:r>
      <w:r w:rsidRPr="64DDE7AA" w:rsidR="1FE564C3">
        <w:rPr>
          <w:rFonts w:ascii="Calibri" w:hAnsi="Calibri" w:eastAsia="Calibri" w:cs="Calibri"/>
          <w:sz w:val="20"/>
          <w:szCs w:val="20"/>
        </w:rPr>
        <w:t>ar con haces de 15°, 24° o hasta 50°</w:t>
      </w:r>
      <w:r w:rsidRPr="64DDE7AA" w:rsidR="28EE2900">
        <w:rPr>
          <w:rFonts w:ascii="Calibri" w:hAnsi="Calibri" w:eastAsia="Calibri" w:cs="Calibri"/>
          <w:sz w:val="20"/>
          <w:szCs w:val="20"/>
        </w:rPr>
        <w:t>,</w:t>
      </w:r>
      <w:r w:rsidRPr="64DDE7AA" w:rsidR="10E87AF7">
        <w:rPr>
          <w:rFonts w:ascii="Calibri" w:hAnsi="Calibri" w:eastAsia="Calibri" w:cs="Calibri"/>
          <w:sz w:val="20"/>
          <w:szCs w:val="20"/>
        </w:rPr>
        <w:t xml:space="preserve"> </w:t>
      </w:r>
      <w:r w:rsidRPr="64DDE7AA" w:rsidR="49773BF4">
        <w:rPr>
          <w:rFonts w:ascii="Calibri" w:hAnsi="Calibri" w:eastAsia="Calibri" w:cs="Calibri"/>
          <w:sz w:val="20"/>
          <w:szCs w:val="20"/>
        </w:rPr>
        <w:t xml:space="preserve">que entregan ciertos </w:t>
      </w:r>
      <w:r w:rsidRPr="64DDE7AA" w:rsidR="10E87AF7">
        <w:rPr>
          <w:rFonts w:ascii="Calibri" w:hAnsi="Calibri" w:eastAsia="Calibri" w:cs="Calibri"/>
          <w:sz w:val="20"/>
          <w:szCs w:val="20"/>
        </w:rPr>
        <w:t xml:space="preserve">productos de </w:t>
      </w:r>
      <w:r w:rsidRPr="64DDE7AA" w:rsidR="10E87AF7">
        <w:rPr>
          <w:rFonts w:ascii="Calibri" w:hAnsi="Calibri" w:eastAsia="Calibri" w:cs="Calibri"/>
          <w:b w:val="1"/>
          <w:bCs w:val="1"/>
          <w:sz w:val="20"/>
          <w:szCs w:val="20"/>
        </w:rPr>
        <w:t>óptica</w:t>
      </w:r>
      <w:r w:rsidRPr="64DDE7AA" w:rsidR="00741F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s, </w:t>
      </w:r>
      <w:r w:rsidRPr="64DDE7AA" w:rsidR="00741FB3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>reflectores y marcos</w:t>
      </w:r>
      <w:r w:rsidRPr="64DDE7AA" w:rsidR="10E87AF7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 xml:space="preserve"> configurable</w:t>
      </w:r>
      <w:r w:rsidRPr="64DDE7AA" w:rsidR="00741FB3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>s</w:t>
      </w:r>
      <w:r w:rsidRPr="64DDE7AA" w:rsidR="10E87AF7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 xml:space="preserve"> </w:t>
      </w:r>
      <w:r w:rsidRPr="64DDE7AA" w:rsidR="1C98D777">
        <w:rPr>
          <w:rFonts w:ascii="Calibri" w:hAnsi="Calibri" w:eastAsia="Calibri" w:cs="Calibri"/>
          <w:b w:val="1"/>
          <w:bCs w:val="1"/>
          <w:sz w:val="20"/>
          <w:szCs w:val="20"/>
        </w:rPr>
        <w:t>que incluyen</w:t>
      </w:r>
      <w:r w:rsidRPr="64DDE7AA" w:rsidR="10E87A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accesorios </w:t>
      </w:r>
      <w:r w:rsidRPr="64DDE7AA" w:rsidR="10E87AF7">
        <w:rPr>
          <w:rFonts w:ascii="Calibri" w:hAnsi="Calibri" w:eastAsia="Calibri" w:cs="Calibri"/>
          <w:b w:val="1"/>
          <w:bCs w:val="1"/>
          <w:sz w:val="20"/>
          <w:szCs w:val="20"/>
        </w:rPr>
        <w:t>anti-deslumbramiento</w:t>
      </w:r>
      <w:r w:rsidRPr="64DDE7AA" w:rsidR="304F2BE1">
        <w:rPr>
          <w:rFonts w:ascii="Calibri" w:hAnsi="Calibri" w:eastAsia="Calibri" w:cs="Calibri"/>
          <w:sz w:val="20"/>
          <w:szCs w:val="20"/>
        </w:rPr>
        <w:t>;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ofreciendo desde bañados sutiles de muro</w:t>
      </w:r>
      <w:r w:rsidRPr="64DDE7AA" w:rsidR="1FE564C3">
        <w:rPr>
          <w:rFonts w:ascii="Calibri" w:hAnsi="Calibri" w:eastAsia="Calibri" w:cs="Calibri"/>
          <w:sz w:val="20"/>
          <w:szCs w:val="20"/>
        </w:rPr>
        <w:t xml:space="preserve"> hasta iluminación direccional </w:t>
      </w:r>
      <w:r w:rsidRPr="64DDE7AA" w:rsidR="0008581A">
        <w:rPr>
          <w:rFonts w:ascii="Calibri" w:hAnsi="Calibri" w:eastAsia="Calibri" w:cs="Calibri"/>
          <w:color w:val="auto"/>
          <w:sz w:val="20"/>
          <w:szCs w:val="20"/>
        </w:rPr>
        <w:t>ajustable</w:t>
      </w:r>
      <w:r w:rsidRPr="64DDE7AA" w:rsidR="742FA1E2">
        <w:rPr>
          <w:rFonts w:ascii="Calibri" w:hAnsi="Calibri" w:eastAsia="Calibri" w:cs="Calibri"/>
          <w:color w:val="auto"/>
          <w:sz w:val="20"/>
          <w:szCs w:val="20"/>
        </w:rPr>
        <w:t>,</w:t>
      </w:r>
      <w:r w:rsidRPr="64DDE7AA" w:rsidR="0008581A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64DDE7AA" w:rsidR="1FE564C3">
        <w:rPr>
          <w:rFonts w:ascii="Calibri" w:hAnsi="Calibri" w:eastAsia="Calibri" w:cs="Calibri"/>
          <w:color w:val="auto"/>
          <w:sz w:val="20"/>
          <w:szCs w:val="20"/>
        </w:rPr>
        <w:t>potente</w:t>
      </w:r>
      <w:r w:rsidRPr="64DDE7AA" w:rsidR="1FE564C3">
        <w:rPr>
          <w:rFonts w:ascii="Calibri" w:hAnsi="Calibri" w:eastAsia="Calibri" w:cs="Calibri"/>
          <w:color w:val="auto"/>
          <w:sz w:val="20"/>
          <w:szCs w:val="20"/>
        </w:rPr>
        <w:t xml:space="preserve"> pero controlada.</w:t>
      </w:r>
    </w:p>
    <w:p w:rsidR="3A9475B8" w:rsidP="46AFC98F" w:rsidRDefault="3A9475B8" w14:paraId="064F994D" w14:textId="30A95867">
      <w:pPr>
        <w:jc w:val="both"/>
        <w:rPr>
          <w:rFonts w:ascii="Calibri" w:hAnsi="Calibri" w:eastAsia="Calibri" w:cs="Calibri"/>
          <w:sz w:val="20"/>
          <w:szCs w:val="20"/>
        </w:rPr>
      </w:pPr>
      <w:r w:rsidRPr="64DDE7AA" w:rsidR="3A9475B8">
        <w:rPr>
          <w:rFonts w:ascii="Calibri" w:hAnsi="Calibri" w:eastAsia="Calibri" w:cs="Calibri"/>
          <w:sz w:val="20"/>
          <w:szCs w:val="20"/>
        </w:rPr>
        <w:t xml:space="preserve">En su experiencia, </w:t>
      </w:r>
      <w:r w:rsidRPr="64DDE7AA" w:rsidR="3A9475B8">
        <w:rPr>
          <w:rFonts w:ascii="Calibri" w:hAnsi="Calibri" w:eastAsia="Calibri" w:cs="Calibri"/>
          <w:b w:val="1"/>
          <w:bCs w:val="1"/>
          <w:sz w:val="20"/>
          <w:szCs w:val="20"/>
        </w:rPr>
        <w:t>d</w:t>
      </w:r>
      <w:r w:rsidRPr="64DDE7AA" w:rsidR="530AC96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iseñar un </w:t>
      </w:r>
      <w:r w:rsidRPr="64DDE7AA" w:rsidR="530AC96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lobby </w:t>
      </w:r>
      <w:r w:rsidRPr="64DDE7AA" w:rsidR="530AC96C">
        <w:rPr>
          <w:rFonts w:ascii="Calibri" w:hAnsi="Calibri" w:eastAsia="Calibri" w:cs="Calibri"/>
          <w:b w:val="1"/>
          <w:bCs w:val="1"/>
          <w:sz w:val="20"/>
          <w:szCs w:val="20"/>
        </w:rPr>
        <w:t>exitoso implica pensar en capas</w:t>
      </w:r>
      <w:r w:rsidRPr="64DDE7AA" w:rsidR="530AC96C">
        <w:rPr>
          <w:rFonts w:ascii="Calibri" w:hAnsi="Calibri" w:eastAsia="Calibri" w:cs="Calibri"/>
          <w:sz w:val="20"/>
          <w:szCs w:val="20"/>
        </w:rPr>
        <w:t>: luz general, acento, ambiental y decorativa</w:t>
      </w:r>
      <w:r w:rsidRPr="64DDE7AA" w:rsidR="620E1B2F">
        <w:rPr>
          <w:rFonts w:ascii="Calibri" w:hAnsi="Calibri" w:eastAsia="Calibri" w:cs="Calibri"/>
          <w:sz w:val="20"/>
          <w:szCs w:val="20"/>
        </w:rPr>
        <w:t>,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 deben integrarse en una </w:t>
      </w:r>
      <w:r w:rsidRPr="64DDE7AA" w:rsidR="530AC96C">
        <w:rPr>
          <w:rFonts w:ascii="Calibri" w:hAnsi="Calibri" w:eastAsia="Calibri" w:cs="Calibri"/>
          <w:color w:val="auto"/>
          <w:sz w:val="20"/>
          <w:szCs w:val="20"/>
        </w:rPr>
        <w:t xml:space="preserve">coreografía </w:t>
      </w:r>
      <w:r w:rsidRPr="64DDE7AA" w:rsidR="00AB50CA">
        <w:rPr>
          <w:rFonts w:ascii="Calibri" w:hAnsi="Calibri" w:eastAsia="Calibri" w:cs="Calibri"/>
          <w:color w:val="auto"/>
          <w:sz w:val="20"/>
          <w:szCs w:val="20"/>
        </w:rPr>
        <w:t>lógica</w:t>
      </w:r>
      <w:r w:rsidRPr="64DDE7AA" w:rsidR="530AC96C">
        <w:rPr>
          <w:rFonts w:ascii="Calibri" w:hAnsi="Calibri" w:eastAsia="Calibri" w:cs="Calibri"/>
          <w:color w:val="auto"/>
          <w:sz w:val="20"/>
          <w:szCs w:val="20"/>
        </w:rPr>
        <w:t>.</w:t>
      </w:r>
      <w:r w:rsidRPr="64DDE7AA" w:rsidR="530AC96C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64DDE7AA" w:rsidR="39544FA8">
        <w:rPr>
          <w:rFonts w:ascii="Calibri" w:hAnsi="Calibri" w:eastAsia="Calibri" w:cs="Calibri"/>
          <w:sz w:val="20"/>
          <w:szCs w:val="20"/>
        </w:rPr>
        <w:t xml:space="preserve">Por ello, </w:t>
      </w:r>
      <w:r w:rsidRPr="64DDE7AA" w:rsidR="0A9BFBE5">
        <w:rPr>
          <w:rFonts w:ascii="Calibri" w:hAnsi="Calibri" w:eastAsia="Calibri" w:cs="Calibri"/>
          <w:sz w:val="20"/>
          <w:szCs w:val="20"/>
        </w:rPr>
        <w:t>l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a estrategia recomendada </w:t>
      </w:r>
      <w:r w:rsidRPr="64DDE7AA" w:rsidR="00D15155">
        <w:rPr>
          <w:rFonts w:ascii="Calibri" w:hAnsi="Calibri" w:eastAsia="Calibri" w:cs="Calibri"/>
          <w:sz w:val="20"/>
          <w:szCs w:val="20"/>
        </w:rPr>
        <w:t xml:space="preserve">en </w:t>
      </w:r>
      <w:r w:rsidRPr="64DDE7AA" w:rsidR="00D15155">
        <w:rPr>
          <w:rFonts w:ascii="Calibri" w:hAnsi="Calibri" w:eastAsia="Calibri" w:cs="Calibri"/>
          <w:color w:val="auto"/>
          <w:sz w:val="20"/>
          <w:szCs w:val="20"/>
        </w:rPr>
        <w:t xml:space="preserve">espacios de hospitalidad es tener </w:t>
      </w:r>
      <w:r w:rsidRPr="64DDE7AA" w:rsidR="530AC96C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>una iluminación base cálida (2700K</w:t>
      </w:r>
      <w:r w:rsidRPr="64DDE7AA" w:rsidR="002E31E0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 xml:space="preserve"> – 3000K</w:t>
      </w:r>
      <w:r w:rsidRPr="64DDE7AA" w:rsidR="530AC96C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>)</w:t>
      </w:r>
      <w:r w:rsidRPr="64DDE7AA" w:rsidR="7FC41C18">
        <w:rPr>
          <w:rFonts w:ascii="Calibri" w:hAnsi="Calibri" w:eastAsia="Calibri" w:cs="Calibri"/>
          <w:color w:val="auto"/>
          <w:sz w:val="20"/>
          <w:szCs w:val="20"/>
        </w:rPr>
        <w:t>,</w:t>
      </w:r>
      <w:r w:rsidRPr="64DDE7AA" w:rsidR="530AC96C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que unifique el tono del </w:t>
      </w:r>
      <w:r w:rsidRPr="64DDE7AA" w:rsidR="3C3C6C46">
        <w:rPr>
          <w:rFonts w:ascii="Calibri" w:hAnsi="Calibri" w:eastAsia="Calibri" w:cs="Calibri"/>
          <w:sz w:val="20"/>
          <w:szCs w:val="20"/>
        </w:rPr>
        <w:t>lugar</w:t>
      </w:r>
      <w:r w:rsidRPr="64DDE7AA" w:rsidR="530AC96C">
        <w:rPr>
          <w:rFonts w:ascii="Calibri" w:hAnsi="Calibri" w:eastAsia="Calibri" w:cs="Calibri"/>
          <w:sz w:val="20"/>
          <w:szCs w:val="20"/>
        </w:rPr>
        <w:t xml:space="preserve"> sin saturar, acompañada de acentos bien dirigidos que actúen como puntos de atracción visual.</w:t>
      </w:r>
    </w:p>
    <w:p w:rsidR="2AC06F15" w:rsidP="46AFC98F" w:rsidRDefault="2AC06F15" w14:paraId="560F2304" w14:textId="388ED818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46AFC98F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Branding </w:t>
      </w:r>
      <w:r w:rsidRPr="46AFC98F">
        <w:rPr>
          <w:rFonts w:ascii="Calibri" w:hAnsi="Calibri" w:eastAsia="Calibri" w:cs="Calibri"/>
          <w:b/>
          <w:bCs/>
          <w:sz w:val="20"/>
          <w:szCs w:val="20"/>
        </w:rPr>
        <w:t xml:space="preserve">desde la iluminación </w:t>
      </w:r>
    </w:p>
    <w:p w:rsidR="2AC06F15" w:rsidP="46AFC98F" w:rsidRDefault="2AC06F15" w14:paraId="109DE9FE" w14:textId="0F561C9F">
      <w:pPr>
        <w:jc w:val="both"/>
        <w:rPr>
          <w:rFonts w:ascii="Calibri" w:hAnsi="Calibri" w:eastAsia="Calibri" w:cs="Calibri"/>
          <w:sz w:val="20"/>
          <w:szCs w:val="20"/>
        </w:rPr>
      </w:pPr>
      <w:r w:rsidRPr="46AFC98F">
        <w:rPr>
          <w:rFonts w:ascii="Calibri" w:hAnsi="Calibri" w:eastAsia="Calibri" w:cs="Calibri"/>
          <w:sz w:val="20"/>
          <w:szCs w:val="20"/>
        </w:rPr>
        <w:t xml:space="preserve">En los proyectos de hospitalidad, </w:t>
      </w:r>
      <w:r w:rsidRPr="46AFC98F">
        <w:rPr>
          <w:rFonts w:ascii="Calibri" w:hAnsi="Calibri" w:eastAsia="Calibri" w:cs="Calibri"/>
          <w:b/>
          <w:bCs/>
          <w:sz w:val="20"/>
          <w:szCs w:val="20"/>
        </w:rPr>
        <w:t xml:space="preserve">la iluminación es también </w:t>
      </w:r>
      <w:r w:rsidRPr="46AFC98F" w:rsidR="415F4D9A">
        <w:rPr>
          <w:rFonts w:ascii="Calibri" w:hAnsi="Calibri" w:eastAsia="Calibri" w:cs="Calibri"/>
          <w:b/>
          <w:bCs/>
          <w:sz w:val="20"/>
          <w:szCs w:val="20"/>
        </w:rPr>
        <w:t>arm</w:t>
      </w:r>
      <w:r w:rsidRPr="46AFC98F">
        <w:rPr>
          <w:rFonts w:ascii="Calibri" w:hAnsi="Calibri" w:eastAsia="Calibri" w:cs="Calibri"/>
          <w:b/>
          <w:bCs/>
          <w:sz w:val="20"/>
          <w:szCs w:val="20"/>
        </w:rPr>
        <w:t>a de identidad</w:t>
      </w:r>
      <w:r w:rsidRPr="46AFC98F">
        <w:rPr>
          <w:rFonts w:ascii="Calibri" w:hAnsi="Calibri" w:eastAsia="Calibri" w:cs="Calibri"/>
          <w:sz w:val="20"/>
          <w:szCs w:val="20"/>
        </w:rPr>
        <w:t xml:space="preserve">. Un hotel para viajeros de negocios, por ejemplo, no debería iluminar igual que uno de descanso familiar o uno de lujo más introspectivo. El diseño lumínico </w:t>
      </w:r>
      <w:r w:rsidRPr="46AFC98F" w:rsidR="2D7743B2">
        <w:rPr>
          <w:rFonts w:ascii="Calibri" w:hAnsi="Calibri" w:eastAsia="Calibri" w:cs="Calibri"/>
          <w:sz w:val="20"/>
          <w:szCs w:val="20"/>
        </w:rPr>
        <w:t>tiene qu</w:t>
      </w:r>
      <w:r w:rsidRPr="46AFC98F">
        <w:rPr>
          <w:rFonts w:ascii="Calibri" w:hAnsi="Calibri" w:eastAsia="Calibri" w:cs="Calibri"/>
          <w:sz w:val="20"/>
          <w:szCs w:val="20"/>
        </w:rPr>
        <w:t xml:space="preserve">e hablar el mismo idioma </w:t>
      </w:r>
      <w:r w:rsidRPr="46AFC98F" w:rsidR="50DF9F39">
        <w:rPr>
          <w:rFonts w:ascii="Calibri" w:hAnsi="Calibri" w:eastAsia="Calibri" w:cs="Calibri"/>
          <w:sz w:val="20"/>
          <w:szCs w:val="20"/>
        </w:rPr>
        <w:t>d</w:t>
      </w:r>
      <w:r w:rsidRPr="46AFC98F">
        <w:rPr>
          <w:rFonts w:ascii="Calibri" w:hAnsi="Calibri" w:eastAsia="Calibri" w:cs="Calibri"/>
          <w:sz w:val="20"/>
          <w:szCs w:val="20"/>
        </w:rPr>
        <w:t>e la marca, con códigos visuales acordes a su narrativa.</w:t>
      </w:r>
      <w:r w:rsidRPr="46AFC98F" w:rsidR="0EB3DA27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46346925">
        <w:rPr>
          <w:rFonts w:ascii="Calibri" w:hAnsi="Calibri" w:eastAsia="Calibri" w:cs="Calibri"/>
          <w:sz w:val="20"/>
          <w:szCs w:val="20"/>
        </w:rPr>
        <w:t>E</w:t>
      </w:r>
      <w:r w:rsidRPr="46AFC98F">
        <w:rPr>
          <w:rFonts w:ascii="Calibri" w:hAnsi="Calibri" w:eastAsia="Calibri" w:cs="Calibri"/>
          <w:sz w:val="20"/>
          <w:szCs w:val="20"/>
        </w:rPr>
        <w:t xml:space="preserve">n </w:t>
      </w:r>
      <w:r w:rsidRPr="46AFC98F" w:rsidR="18AF83D2">
        <w:rPr>
          <w:rFonts w:ascii="Calibri" w:hAnsi="Calibri" w:eastAsia="Calibri" w:cs="Calibri"/>
          <w:sz w:val="20"/>
          <w:szCs w:val="20"/>
        </w:rPr>
        <w:t>vari</w:t>
      </w:r>
      <w:r w:rsidRPr="46AFC98F">
        <w:rPr>
          <w:rFonts w:ascii="Calibri" w:hAnsi="Calibri" w:eastAsia="Calibri" w:cs="Calibri"/>
          <w:sz w:val="20"/>
          <w:szCs w:val="20"/>
        </w:rPr>
        <w:t>os sentidos</w:t>
      </w:r>
      <w:r w:rsidRPr="46AFC98F" w:rsidR="5CA6B857">
        <w:rPr>
          <w:rFonts w:ascii="Calibri" w:hAnsi="Calibri" w:eastAsia="Calibri" w:cs="Calibri"/>
          <w:sz w:val="20"/>
          <w:szCs w:val="20"/>
        </w:rPr>
        <w:t>,</w:t>
      </w:r>
      <w:r w:rsidRPr="46AFC98F" w:rsidR="1A01B50F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1A01B50F">
        <w:rPr>
          <w:rFonts w:ascii="Calibri" w:hAnsi="Calibri" w:eastAsia="Calibri" w:cs="Calibri"/>
          <w:b/>
          <w:bCs/>
          <w:sz w:val="20"/>
          <w:szCs w:val="20"/>
        </w:rPr>
        <w:t xml:space="preserve">el </w:t>
      </w:r>
      <w:r w:rsidRPr="46AFC98F" w:rsidR="1A01B50F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lobby </w:t>
      </w:r>
      <w:r w:rsidRPr="46AFC98F" w:rsidR="1A01B50F">
        <w:rPr>
          <w:rFonts w:ascii="Calibri" w:hAnsi="Calibri" w:eastAsia="Calibri" w:cs="Calibri"/>
          <w:b/>
          <w:bCs/>
          <w:sz w:val="20"/>
          <w:szCs w:val="20"/>
        </w:rPr>
        <w:t>es</w:t>
      </w:r>
      <w:r w:rsidRPr="46AFC98F">
        <w:rPr>
          <w:rFonts w:ascii="Calibri" w:hAnsi="Calibri" w:eastAsia="Calibri" w:cs="Calibri"/>
          <w:b/>
          <w:bCs/>
          <w:sz w:val="20"/>
          <w:szCs w:val="20"/>
        </w:rPr>
        <w:t xml:space="preserve"> una síntesis arquitectónica del concepto de marca</w:t>
      </w:r>
      <w:r w:rsidRPr="46AFC98F" w:rsidR="5FF4596D">
        <w:rPr>
          <w:rFonts w:ascii="Calibri" w:hAnsi="Calibri" w:eastAsia="Calibri" w:cs="Calibri"/>
          <w:sz w:val="20"/>
          <w:szCs w:val="20"/>
        </w:rPr>
        <w:t>;</w:t>
      </w:r>
      <w:r w:rsidRPr="46AFC98F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08A4228E">
        <w:rPr>
          <w:rFonts w:ascii="Calibri" w:hAnsi="Calibri" w:eastAsia="Calibri" w:cs="Calibri"/>
          <w:sz w:val="20"/>
          <w:szCs w:val="20"/>
        </w:rPr>
        <w:t>s</w:t>
      </w:r>
      <w:r w:rsidRPr="46AFC98F">
        <w:rPr>
          <w:rFonts w:ascii="Calibri" w:hAnsi="Calibri" w:eastAsia="Calibri" w:cs="Calibri"/>
          <w:sz w:val="20"/>
          <w:szCs w:val="20"/>
        </w:rPr>
        <w:t xml:space="preserve">u luz </w:t>
      </w:r>
      <w:r w:rsidRPr="46AFC98F" w:rsidR="49B8AE26">
        <w:rPr>
          <w:rFonts w:ascii="Calibri" w:hAnsi="Calibri" w:eastAsia="Calibri" w:cs="Calibri"/>
          <w:sz w:val="20"/>
          <w:szCs w:val="20"/>
        </w:rPr>
        <w:t>deb</w:t>
      </w:r>
      <w:r w:rsidRPr="46AFC98F">
        <w:rPr>
          <w:rFonts w:ascii="Calibri" w:hAnsi="Calibri" w:eastAsia="Calibri" w:cs="Calibri"/>
          <w:sz w:val="20"/>
          <w:szCs w:val="20"/>
        </w:rPr>
        <w:t xml:space="preserve">e ser parte de ese discurso: no sólo </w:t>
      </w:r>
      <w:r w:rsidRPr="46AFC98F" w:rsidR="2A9B3759">
        <w:rPr>
          <w:rFonts w:ascii="Calibri" w:hAnsi="Calibri" w:eastAsia="Calibri" w:cs="Calibri"/>
          <w:sz w:val="20"/>
          <w:szCs w:val="20"/>
        </w:rPr>
        <w:t>est</w:t>
      </w:r>
      <w:r w:rsidRPr="46AFC98F" w:rsidR="0E425290">
        <w:rPr>
          <w:rFonts w:ascii="Calibri" w:hAnsi="Calibri" w:eastAsia="Calibri" w:cs="Calibri"/>
          <w:sz w:val="20"/>
          <w:szCs w:val="20"/>
        </w:rPr>
        <w:t>ar</w:t>
      </w:r>
      <w:r w:rsidRPr="46AFC98F" w:rsidR="2A9B3759">
        <w:rPr>
          <w:rFonts w:ascii="Calibri" w:hAnsi="Calibri" w:eastAsia="Calibri" w:cs="Calibri"/>
          <w:sz w:val="20"/>
          <w:szCs w:val="20"/>
        </w:rPr>
        <w:t xml:space="preserve"> planeada para</w:t>
      </w:r>
      <w:r w:rsidRPr="46AFC98F">
        <w:rPr>
          <w:rFonts w:ascii="Calibri" w:hAnsi="Calibri" w:eastAsia="Calibri" w:cs="Calibri"/>
          <w:sz w:val="20"/>
          <w:szCs w:val="20"/>
        </w:rPr>
        <w:t xml:space="preserve"> permitir ver, sino también </w:t>
      </w:r>
      <w:r w:rsidRPr="46AFC98F" w:rsidR="3140200F">
        <w:rPr>
          <w:rFonts w:ascii="Calibri" w:hAnsi="Calibri" w:eastAsia="Calibri" w:cs="Calibri"/>
          <w:sz w:val="20"/>
          <w:szCs w:val="20"/>
        </w:rPr>
        <w:t xml:space="preserve">para </w:t>
      </w:r>
      <w:r w:rsidRPr="46AFC98F" w:rsidR="24A53783">
        <w:rPr>
          <w:rFonts w:ascii="Calibri" w:hAnsi="Calibri" w:eastAsia="Calibri" w:cs="Calibri"/>
          <w:b/>
          <w:bCs/>
          <w:sz w:val="20"/>
          <w:szCs w:val="20"/>
        </w:rPr>
        <w:t xml:space="preserve">hacer </w:t>
      </w:r>
      <w:r w:rsidRPr="46AFC98F">
        <w:rPr>
          <w:rFonts w:ascii="Calibri" w:hAnsi="Calibri" w:eastAsia="Calibri" w:cs="Calibri"/>
          <w:b/>
          <w:bCs/>
          <w:sz w:val="20"/>
          <w:szCs w:val="20"/>
        </w:rPr>
        <w:t xml:space="preserve">sentir la esencia </w:t>
      </w:r>
      <w:r w:rsidRPr="46AFC98F">
        <w:rPr>
          <w:rFonts w:ascii="Calibri" w:hAnsi="Calibri" w:eastAsia="Calibri" w:cs="Calibri"/>
          <w:sz w:val="20"/>
          <w:szCs w:val="20"/>
        </w:rPr>
        <w:t>del lugar</w:t>
      </w:r>
      <w:r w:rsidRPr="46AFC98F" w:rsidR="2ADBE240">
        <w:rPr>
          <w:rFonts w:ascii="Calibri" w:hAnsi="Calibri" w:eastAsia="Calibri" w:cs="Calibri"/>
          <w:sz w:val="20"/>
          <w:szCs w:val="20"/>
        </w:rPr>
        <w:t>.</w:t>
      </w:r>
    </w:p>
    <w:p w:rsidR="444CF678" w:rsidP="46AFC98F" w:rsidRDefault="444CF678" w14:paraId="600DB4D9" w14:textId="0BB47EAC">
      <w:pPr>
        <w:jc w:val="both"/>
        <w:rPr>
          <w:rFonts w:ascii="Calibri" w:hAnsi="Calibri" w:eastAsia="Calibri" w:cs="Calibri"/>
          <w:sz w:val="20"/>
          <w:szCs w:val="20"/>
        </w:rPr>
      </w:pPr>
      <w:r w:rsidRPr="46AFC98F">
        <w:rPr>
          <w:rFonts w:ascii="Calibri" w:hAnsi="Calibri" w:eastAsia="Calibri" w:cs="Calibri"/>
          <w:sz w:val="20"/>
          <w:szCs w:val="20"/>
        </w:rPr>
        <w:t>G</w:t>
      </w:r>
      <w:r w:rsidRPr="46AFC98F" w:rsidR="2AC06F15">
        <w:rPr>
          <w:rFonts w:ascii="Calibri" w:hAnsi="Calibri" w:eastAsia="Calibri" w:cs="Calibri"/>
          <w:sz w:val="20"/>
          <w:szCs w:val="20"/>
        </w:rPr>
        <w:t xml:space="preserve">racias a </w:t>
      </w:r>
      <w:r w:rsidRPr="46AFC98F" w:rsidR="7FDB0583">
        <w:rPr>
          <w:rFonts w:ascii="Calibri" w:hAnsi="Calibri" w:eastAsia="Calibri" w:cs="Calibri"/>
          <w:sz w:val="20"/>
          <w:szCs w:val="20"/>
        </w:rPr>
        <w:t xml:space="preserve">los </w:t>
      </w:r>
      <w:r w:rsidRPr="46AFC98F" w:rsidR="2AC06F15">
        <w:rPr>
          <w:rFonts w:ascii="Calibri" w:hAnsi="Calibri" w:eastAsia="Calibri" w:cs="Calibri"/>
          <w:sz w:val="20"/>
          <w:szCs w:val="20"/>
        </w:rPr>
        <w:t xml:space="preserve">sistemas automatizados </w:t>
      </w:r>
      <w:r w:rsidRPr="46AFC98F" w:rsidR="60701140">
        <w:rPr>
          <w:rFonts w:ascii="Calibri" w:hAnsi="Calibri" w:eastAsia="Calibri" w:cs="Calibri"/>
          <w:sz w:val="20"/>
          <w:szCs w:val="20"/>
        </w:rPr>
        <w:t xml:space="preserve">e interconectados como </w:t>
      </w:r>
      <w:r w:rsidRPr="46AFC98F" w:rsidR="1DF5E91F">
        <w:rPr>
          <w:rFonts w:ascii="Calibri" w:hAnsi="Calibri" w:eastAsia="Calibri" w:cs="Calibri"/>
          <w:sz w:val="20"/>
          <w:szCs w:val="20"/>
        </w:rPr>
        <w:t>Construlita Connect</w:t>
      </w:r>
      <w:r w:rsidRPr="46AFC98F" w:rsidR="2AC06F15">
        <w:rPr>
          <w:rFonts w:ascii="Calibri" w:hAnsi="Calibri" w:eastAsia="Calibri" w:cs="Calibri"/>
          <w:sz w:val="20"/>
          <w:szCs w:val="20"/>
        </w:rPr>
        <w:t xml:space="preserve">, </w:t>
      </w:r>
      <w:r w:rsidRPr="46AFC98F" w:rsidR="02A20D43">
        <w:rPr>
          <w:rFonts w:ascii="Calibri" w:hAnsi="Calibri" w:eastAsia="Calibri" w:cs="Calibri"/>
          <w:sz w:val="20"/>
          <w:szCs w:val="20"/>
        </w:rPr>
        <w:t xml:space="preserve">aparte de </w:t>
      </w:r>
      <w:r w:rsidRPr="46AFC98F" w:rsidR="2AC06F15">
        <w:rPr>
          <w:rFonts w:ascii="Calibri" w:hAnsi="Calibri" w:eastAsia="Calibri" w:cs="Calibri"/>
          <w:sz w:val="20"/>
          <w:szCs w:val="20"/>
        </w:rPr>
        <w:t>facilita</w:t>
      </w:r>
      <w:r w:rsidRPr="46AFC98F" w:rsidR="7716918E">
        <w:rPr>
          <w:rFonts w:ascii="Calibri" w:hAnsi="Calibri" w:eastAsia="Calibri" w:cs="Calibri"/>
          <w:sz w:val="20"/>
          <w:szCs w:val="20"/>
        </w:rPr>
        <w:t>r</w:t>
      </w:r>
      <w:r w:rsidRPr="46AFC98F" w:rsidR="2AC06F15">
        <w:rPr>
          <w:rFonts w:ascii="Calibri" w:hAnsi="Calibri" w:eastAsia="Calibri" w:cs="Calibri"/>
          <w:sz w:val="20"/>
          <w:szCs w:val="20"/>
        </w:rPr>
        <w:t xml:space="preserve"> </w:t>
      </w:r>
      <w:r w:rsidRPr="46AFC98F" w:rsidR="0A3D8094">
        <w:rPr>
          <w:rFonts w:ascii="Calibri" w:hAnsi="Calibri" w:eastAsia="Calibri" w:cs="Calibri"/>
          <w:sz w:val="20"/>
          <w:szCs w:val="20"/>
        </w:rPr>
        <w:t>dich</w:t>
      </w:r>
      <w:r w:rsidRPr="46AFC98F" w:rsidR="2AC06F15">
        <w:rPr>
          <w:rFonts w:ascii="Calibri" w:hAnsi="Calibri" w:eastAsia="Calibri" w:cs="Calibri"/>
          <w:sz w:val="20"/>
          <w:szCs w:val="20"/>
        </w:rPr>
        <w:t xml:space="preserve">a coherencia visual, </w:t>
      </w:r>
      <w:r w:rsidRPr="46AFC98F" w:rsidR="2AC06F15">
        <w:rPr>
          <w:rFonts w:ascii="Calibri" w:hAnsi="Calibri" w:eastAsia="Calibri" w:cs="Calibri"/>
          <w:b/>
          <w:bCs/>
          <w:sz w:val="20"/>
          <w:szCs w:val="20"/>
        </w:rPr>
        <w:t>se vuelve escalable y eficiente en su operación diaria</w:t>
      </w:r>
      <w:r w:rsidRPr="46AFC98F" w:rsidR="2AC06F15">
        <w:rPr>
          <w:rFonts w:ascii="Calibri" w:hAnsi="Calibri" w:eastAsia="Calibri" w:cs="Calibri"/>
          <w:sz w:val="20"/>
          <w:szCs w:val="20"/>
        </w:rPr>
        <w:t xml:space="preserve">. La flexibilidad para programar y replicar escenas, controlar la temperatura de color o incluso </w:t>
      </w:r>
      <w:r w:rsidRPr="46AFC98F" w:rsidR="168B2203">
        <w:rPr>
          <w:rFonts w:ascii="Calibri" w:hAnsi="Calibri" w:eastAsia="Calibri" w:cs="Calibri"/>
          <w:sz w:val="20"/>
          <w:szCs w:val="20"/>
        </w:rPr>
        <w:t>acopl</w:t>
      </w:r>
      <w:r w:rsidRPr="46AFC98F" w:rsidR="2AC06F15">
        <w:rPr>
          <w:rFonts w:ascii="Calibri" w:hAnsi="Calibri" w:eastAsia="Calibri" w:cs="Calibri"/>
          <w:sz w:val="20"/>
          <w:szCs w:val="20"/>
        </w:rPr>
        <w:t>ar la luz con otros sistemas como el HVAC</w:t>
      </w:r>
      <w:r w:rsidRPr="46AFC98F" w:rsidR="072C6433">
        <w:rPr>
          <w:rFonts w:ascii="Calibri" w:hAnsi="Calibri" w:eastAsia="Calibri" w:cs="Calibri"/>
          <w:sz w:val="20"/>
          <w:szCs w:val="20"/>
        </w:rPr>
        <w:t xml:space="preserve"> (Calefacción, Ventilación y Aire Acondicionado, en español)</w:t>
      </w:r>
      <w:r w:rsidRPr="46AFC98F" w:rsidR="2AC06F15">
        <w:rPr>
          <w:rFonts w:ascii="Calibri" w:hAnsi="Calibri" w:eastAsia="Calibri" w:cs="Calibri"/>
          <w:sz w:val="20"/>
          <w:szCs w:val="20"/>
        </w:rPr>
        <w:t xml:space="preserve">, </w:t>
      </w:r>
      <w:r w:rsidRPr="46AFC98F" w:rsidR="2AC06F15">
        <w:rPr>
          <w:rFonts w:ascii="Calibri" w:hAnsi="Calibri" w:eastAsia="Calibri" w:cs="Calibri"/>
          <w:b/>
          <w:bCs/>
          <w:sz w:val="20"/>
          <w:szCs w:val="20"/>
        </w:rPr>
        <w:t xml:space="preserve">refuerza el control integral </w:t>
      </w:r>
      <w:r w:rsidRPr="46AFC98F" w:rsidR="2AC06F15">
        <w:rPr>
          <w:rFonts w:ascii="Calibri" w:hAnsi="Calibri" w:eastAsia="Calibri" w:cs="Calibri"/>
          <w:sz w:val="20"/>
          <w:szCs w:val="20"/>
        </w:rPr>
        <w:t>del espacio sin perder la intención del diseño.</w:t>
      </w:r>
      <w:r w:rsidRPr="46AFC98F" w:rsidR="160A6695">
        <w:rPr>
          <w:rFonts w:ascii="Calibri" w:hAnsi="Calibri" w:eastAsia="Calibri" w:cs="Calibri"/>
          <w:sz w:val="20"/>
          <w:szCs w:val="20"/>
        </w:rPr>
        <w:t xml:space="preserve"> </w:t>
      </w:r>
    </w:p>
    <w:p w:rsidR="3398032B" w:rsidP="46AFC98F" w:rsidRDefault="3398032B" w14:paraId="14763C7C" w14:textId="614AE753">
      <w:pPr>
        <w:jc w:val="both"/>
        <w:rPr>
          <w:rFonts w:ascii="Calibri" w:hAnsi="Calibri" w:eastAsia="Calibri" w:cs="Calibri"/>
          <w:sz w:val="20"/>
          <w:szCs w:val="20"/>
        </w:rPr>
      </w:pPr>
      <w:r w:rsidRPr="46AFC98F">
        <w:rPr>
          <w:rFonts w:ascii="Calibri" w:hAnsi="Calibri" w:eastAsia="Calibri" w:cs="Calibri"/>
          <w:sz w:val="20"/>
          <w:szCs w:val="20"/>
        </w:rPr>
        <w:t>"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>Un buen lobby no se improvisa</w:t>
      </w:r>
      <w:r w:rsidRPr="46AFC98F" w:rsidR="74D1DABC">
        <w:rPr>
          <w:rFonts w:ascii="Calibri" w:hAnsi="Calibri" w:eastAsia="Calibri" w:cs="Calibri"/>
          <w:i/>
          <w:iCs/>
          <w:sz w:val="20"/>
          <w:szCs w:val="20"/>
        </w:rPr>
        <w:t>,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46AFC98F" w:rsidR="0EB93597">
        <w:rPr>
          <w:rFonts w:ascii="Calibri" w:hAnsi="Calibri" w:eastAsia="Calibri" w:cs="Calibri"/>
          <w:b/>
          <w:bCs/>
          <w:i/>
          <w:iCs/>
          <w:sz w:val="20"/>
          <w:szCs w:val="20"/>
        </w:rPr>
        <w:t>s</w:t>
      </w:r>
      <w:r w:rsidRPr="46AFC98F">
        <w:rPr>
          <w:rFonts w:ascii="Calibri" w:hAnsi="Calibri" w:eastAsia="Calibri" w:cs="Calibri"/>
          <w:b/>
          <w:bCs/>
          <w:i/>
          <w:iCs/>
          <w:sz w:val="20"/>
          <w:szCs w:val="20"/>
        </w:rPr>
        <w:t>e diseña desde la experiencia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con precisión técnica y visión comercial. Y en ese proceso, la luz es mucho más que un recurso visual</w:t>
      </w:r>
      <w:r w:rsidRPr="46AFC98F" w:rsidR="2D06C595">
        <w:rPr>
          <w:rFonts w:ascii="Calibri" w:hAnsi="Calibri" w:eastAsia="Calibri" w:cs="Calibri"/>
          <w:i/>
          <w:iCs/>
          <w:sz w:val="20"/>
          <w:szCs w:val="20"/>
        </w:rPr>
        <w:t>;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46AFC98F" w:rsidR="71F76D3E">
        <w:rPr>
          <w:rFonts w:ascii="Calibri" w:hAnsi="Calibri" w:eastAsia="Calibri" w:cs="Calibri"/>
          <w:i/>
          <w:iCs/>
          <w:sz w:val="20"/>
          <w:szCs w:val="20"/>
        </w:rPr>
        <w:t>se trata de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una </w:t>
      </w:r>
      <w:r w:rsidRPr="46AFC98F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herramienta estratégica 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>que recibe, guía y deja impresi</w:t>
      </w:r>
      <w:r w:rsidRPr="46AFC98F" w:rsidR="7DA3F29A">
        <w:rPr>
          <w:rFonts w:ascii="Calibri" w:hAnsi="Calibri" w:eastAsia="Calibri" w:cs="Calibri"/>
          <w:i/>
          <w:iCs/>
          <w:sz w:val="20"/>
          <w:szCs w:val="20"/>
        </w:rPr>
        <w:t>ones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duradera</w:t>
      </w:r>
      <w:r w:rsidRPr="46AFC98F" w:rsidR="254A05CE">
        <w:rPr>
          <w:rFonts w:ascii="Calibri" w:hAnsi="Calibri" w:eastAsia="Calibri" w:cs="Calibri"/>
          <w:i/>
          <w:iCs/>
          <w:sz w:val="20"/>
          <w:szCs w:val="20"/>
        </w:rPr>
        <w:t>s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. Al </w:t>
      </w:r>
      <w:r w:rsidRPr="46AFC98F" w:rsidR="0558779F">
        <w:rPr>
          <w:rFonts w:ascii="Calibri" w:hAnsi="Calibri" w:eastAsia="Calibri" w:cs="Calibri"/>
          <w:i/>
          <w:iCs/>
          <w:sz w:val="20"/>
          <w:szCs w:val="20"/>
        </w:rPr>
        <w:t>reuni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r tecnología avanzada, diseño cuidadoso y sistemas de control inteligente, </w:t>
      </w:r>
      <w:r w:rsidRPr="46AFC98F" w:rsidR="7BF7AACB">
        <w:rPr>
          <w:rFonts w:ascii="Calibri" w:hAnsi="Calibri" w:eastAsia="Calibri" w:cs="Calibri"/>
          <w:i/>
          <w:iCs/>
          <w:sz w:val="20"/>
          <w:szCs w:val="20"/>
        </w:rPr>
        <w:t xml:space="preserve">los proveedores </w:t>
      </w:r>
      <w:r w:rsidRPr="46AFC98F" w:rsidR="38F419D6">
        <w:rPr>
          <w:rFonts w:ascii="Calibri" w:hAnsi="Calibri" w:eastAsia="Calibri" w:cs="Calibri"/>
          <w:i/>
          <w:iCs/>
          <w:sz w:val="20"/>
          <w:szCs w:val="20"/>
        </w:rPr>
        <w:t xml:space="preserve">que buscamos </w:t>
      </w:r>
      <w:r w:rsidRPr="46AFC98F" w:rsidR="510EC684">
        <w:rPr>
          <w:rFonts w:ascii="Calibri" w:hAnsi="Calibri" w:eastAsia="Calibri" w:cs="Calibri"/>
          <w:i/>
          <w:iCs/>
          <w:sz w:val="20"/>
          <w:szCs w:val="20"/>
        </w:rPr>
        <w:t>estar</w:t>
      </w:r>
      <w:r w:rsidRPr="46AFC98F" w:rsidR="38F419D6">
        <w:rPr>
          <w:rFonts w:ascii="Calibri" w:hAnsi="Calibri" w:eastAsia="Calibri" w:cs="Calibri"/>
          <w:i/>
          <w:iCs/>
          <w:sz w:val="20"/>
          <w:szCs w:val="20"/>
        </w:rPr>
        <w:t xml:space="preserve"> a la vanguardia 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>ofrece</w:t>
      </w:r>
      <w:r w:rsidRPr="46AFC98F" w:rsidR="52A48075">
        <w:rPr>
          <w:rFonts w:ascii="Calibri" w:hAnsi="Calibri" w:eastAsia="Calibri" w:cs="Calibri"/>
          <w:i/>
          <w:iCs/>
          <w:sz w:val="20"/>
          <w:szCs w:val="20"/>
        </w:rPr>
        <w:t>mos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a proyectistas, diseñadores y operadores hoteleros soluciones que</w:t>
      </w:r>
      <w:r w:rsidRPr="46AFC98F" w:rsidR="6DB8EE4B">
        <w:rPr>
          <w:rFonts w:ascii="Calibri" w:hAnsi="Calibri" w:eastAsia="Calibri" w:cs="Calibri"/>
          <w:i/>
          <w:iCs/>
          <w:sz w:val="20"/>
          <w:szCs w:val="20"/>
        </w:rPr>
        <w:t>,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46AFC98F" w:rsidR="667CAB3D">
        <w:rPr>
          <w:rFonts w:ascii="Calibri" w:hAnsi="Calibri" w:eastAsia="Calibri" w:cs="Calibri"/>
          <w:i/>
          <w:iCs/>
          <w:sz w:val="20"/>
          <w:szCs w:val="20"/>
        </w:rPr>
        <w:t>a la par de cumplir con</w:t>
      </w:r>
      <w:r w:rsidRPr="46AFC98F">
        <w:rPr>
          <w:rFonts w:ascii="Calibri" w:hAnsi="Calibri" w:eastAsia="Calibri" w:cs="Calibri"/>
          <w:i/>
          <w:iCs/>
          <w:sz w:val="20"/>
          <w:szCs w:val="20"/>
        </w:rPr>
        <w:t xml:space="preserve"> estándares técnicos, </w:t>
      </w:r>
      <w:r w:rsidRPr="46AFC98F">
        <w:rPr>
          <w:rFonts w:ascii="Calibri" w:hAnsi="Calibri" w:eastAsia="Calibri" w:cs="Calibri"/>
          <w:b/>
          <w:bCs/>
          <w:i/>
          <w:iCs/>
          <w:sz w:val="20"/>
          <w:szCs w:val="20"/>
        </w:rPr>
        <w:t>elevan la calidad emocional del espacio</w:t>
      </w:r>
      <w:r w:rsidRPr="46AFC98F" w:rsidR="3EA08116">
        <w:rPr>
          <w:rFonts w:ascii="Calibri" w:hAnsi="Calibri" w:eastAsia="Calibri" w:cs="Calibri"/>
          <w:sz w:val="20"/>
          <w:szCs w:val="20"/>
        </w:rPr>
        <w:t>"; concluye el CEO de Grupo Construlita</w:t>
      </w:r>
      <w:r w:rsidRPr="46AFC98F">
        <w:rPr>
          <w:rFonts w:ascii="Calibri" w:hAnsi="Calibri" w:eastAsia="Calibri" w:cs="Calibri"/>
          <w:sz w:val="20"/>
          <w:szCs w:val="20"/>
        </w:rPr>
        <w:t>.</w:t>
      </w:r>
    </w:p>
    <w:p w:rsidR="65F7F0E7" w:rsidP="46AFC98F" w:rsidRDefault="65F7F0E7" w14:paraId="0296D4D1" w14:textId="3BB541F4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65F7F0E7" w:rsidP="46AFC98F" w:rsidRDefault="65F7F0E7" w14:paraId="3CF721D6" w14:textId="5280ABDB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46AFC98F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0">
        <w:r w:rsidRPr="46AFC98F">
          <w:rPr>
            <w:rStyle w:val="Hipervnculo"/>
            <w:rFonts w:ascii="Open Sans" w:hAnsi="Open Sans" w:eastAsia="Open Sans" w:cs="Open Sans"/>
            <w:b/>
            <w:bCs/>
            <w:sz w:val="18"/>
            <w:szCs w:val="18"/>
            <w:lang w:val="es-419"/>
          </w:rPr>
          <w:t>Construlita</w:t>
        </w:r>
      </w:hyperlink>
    </w:p>
    <w:p w:rsidR="65F7F0E7" w:rsidP="46AFC98F" w:rsidRDefault="65F7F0E7" w14:paraId="51A52C75" w14:textId="52E4E00D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46AFC98F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65F7F0E7" w:rsidP="46AFC98F" w:rsidRDefault="65F7F0E7" w14:paraId="0F7B71E6" w14:textId="60BFBBD0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46AFC98F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lastRenderedPageBreak/>
        <w:t xml:space="preserve">Sobre </w:t>
      </w:r>
      <w:hyperlink r:id="rId11">
        <w:r w:rsidRPr="46AFC98F">
          <w:rPr>
            <w:rStyle w:val="Hipervnculo"/>
            <w:rFonts w:ascii="Open Sans" w:hAnsi="Open Sans" w:eastAsia="Open Sans" w:cs="Open Sans"/>
            <w:b/>
            <w:bCs/>
            <w:sz w:val="18"/>
            <w:szCs w:val="18"/>
            <w:lang w:val="es-419"/>
          </w:rPr>
          <w:t xml:space="preserve">Construlita Connect </w:t>
        </w:r>
      </w:hyperlink>
    </w:p>
    <w:p w:rsidR="65F7F0E7" w:rsidP="46AFC98F" w:rsidRDefault="65F7F0E7" w14:paraId="11B85D16" w14:textId="61B47BCF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Connect es una plataforma de automatización, control y supervisión de iluminación, climatización e integración de dispositivos </w:t>
      </w:r>
      <w:proofErr w:type="spellStart"/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IoT</w:t>
      </w:r>
      <w:proofErr w:type="spellEnd"/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 (Internet </w:t>
      </w:r>
      <w:proofErr w:type="spellStart"/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of</w:t>
      </w:r>
      <w:proofErr w:type="spellEnd"/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 </w:t>
      </w:r>
      <w:proofErr w:type="spellStart"/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Things</w:t>
      </w:r>
      <w:proofErr w:type="spellEnd"/>
      <w:r w:rsidRPr="46AFC98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) para edificaciones inteligentes.</w:t>
      </w:r>
    </w:p>
    <w:sectPr w:rsidR="65F7F0E7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7D40" w:rsidRDefault="00517D40" w14:paraId="2B885812" w14:textId="77777777">
      <w:pPr>
        <w:spacing w:after="0" w:line="240" w:lineRule="auto"/>
      </w:pPr>
      <w:r>
        <w:separator/>
      </w:r>
    </w:p>
  </w:endnote>
  <w:endnote w:type="continuationSeparator" w:id="0">
    <w:p w:rsidR="00517D40" w:rsidRDefault="00517D40" w14:paraId="39809D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AFC98F" w:rsidTr="46AFC98F" w14:paraId="6B65F18A" w14:textId="77777777">
      <w:trPr>
        <w:trHeight w:val="300"/>
      </w:trPr>
      <w:tc>
        <w:tcPr>
          <w:tcW w:w="3005" w:type="dxa"/>
        </w:tcPr>
        <w:p w:rsidR="46AFC98F" w:rsidP="46AFC98F" w:rsidRDefault="46AFC98F" w14:paraId="0E95CACF" w14:textId="65374B01">
          <w:pPr>
            <w:pStyle w:val="Encabezado"/>
            <w:ind w:left="-115"/>
          </w:pPr>
        </w:p>
      </w:tc>
      <w:tc>
        <w:tcPr>
          <w:tcW w:w="3005" w:type="dxa"/>
        </w:tcPr>
        <w:p w:rsidR="46AFC98F" w:rsidP="46AFC98F" w:rsidRDefault="46AFC98F" w14:paraId="398EBA6A" w14:textId="26260FF0">
          <w:pPr>
            <w:pStyle w:val="Encabezado"/>
            <w:jc w:val="center"/>
          </w:pPr>
        </w:p>
      </w:tc>
      <w:tc>
        <w:tcPr>
          <w:tcW w:w="3005" w:type="dxa"/>
        </w:tcPr>
        <w:p w:rsidR="46AFC98F" w:rsidP="46AFC98F" w:rsidRDefault="46AFC98F" w14:paraId="3CFF4DF8" w14:textId="42386D40">
          <w:pPr>
            <w:pStyle w:val="Encabezado"/>
            <w:ind w:right="-115"/>
            <w:jc w:val="right"/>
          </w:pPr>
        </w:p>
      </w:tc>
    </w:tr>
  </w:tbl>
  <w:p w:rsidR="46AFC98F" w:rsidP="46AFC98F" w:rsidRDefault="46AFC98F" w14:paraId="5C7A2BB9" w14:textId="35E72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7D40" w:rsidRDefault="00517D40" w14:paraId="4FFB7A77" w14:textId="77777777">
      <w:pPr>
        <w:spacing w:after="0" w:line="240" w:lineRule="auto"/>
      </w:pPr>
      <w:r>
        <w:separator/>
      </w:r>
    </w:p>
  </w:footnote>
  <w:footnote w:type="continuationSeparator" w:id="0">
    <w:p w:rsidR="00517D40" w:rsidRDefault="00517D40" w14:paraId="7F1B5C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46AFC98F" w:rsidRDefault="46AFC98F" w14:paraId="78838DD3" w14:textId="40C5C5F9">
    <w:r>
      <w:rPr>
        <w:noProof/>
      </w:rPr>
      <w:drawing>
        <wp:inline distT="0" distB="0" distL="0" distR="0" wp14:anchorId="527C1E4F" wp14:editId="0FF8B169">
          <wp:extent cx="2286000" cy="457200"/>
          <wp:effectExtent l="0" t="0" r="0" b="0"/>
          <wp:docPr id="1476713954" name="Imagen 1476713954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KLB6Cbsdnmqn" int2:id="UpVxQb5F">
      <int2:state int2:value="Rejected" int2:type="AugLoop_Text_Critique"/>
    </int2:textHash>
    <int2:textHash int2:hashCode="Tgf+4z2qcjkvBx" int2:id="MBjJWXDf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52D7A"/>
    <w:rsid w:val="00053236"/>
    <w:rsid w:val="0008581A"/>
    <w:rsid w:val="0011653E"/>
    <w:rsid w:val="00140976"/>
    <w:rsid w:val="00212EE1"/>
    <w:rsid w:val="00220D7C"/>
    <w:rsid w:val="00244E4B"/>
    <w:rsid w:val="002E31E0"/>
    <w:rsid w:val="003912DC"/>
    <w:rsid w:val="00480804"/>
    <w:rsid w:val="004D4FB9"/>
    <w:rsid w:val="00517D40"/>
    <w:rsid w:val="005824C3"/>
    <w:rsid w:val="00741FB3"/>
    <w:rsid w:val="009555BF"/>
    <w:rsid w:val="0099A782"/>
    <w:rsid w:val="00A45F33"/>
    <w:rsid w:val="00AB50CA"/>
    <w:rsid w:val="00BF6208"/>
    <w:rsid w:val="00D15155"/>
    <w:rsid w:val="00DF656E"/>
    <w:rsid w:val="00E351E4"/>
    <w:rsid w:val="00E547A0"/>
    <w:rsid w:val="0109400A"/>
    <w:rsid w:val="01C43A10"/>
    <w:rsid w:val="02410EAA"/>
    <w:rsid w:val="026921FB"/>
    <w:rsid w:val="028DB057"/>
    <w:rsid w:val="02A20D43"/>
    <w:rsid w:val="02BDC330"/>
    <w:rsid w:val="03F7C3E1"/>
    <w:rsid w:val="04C06BF3"/>
    <w:rsid w:val="0558779F"/>
    <w:rsid w:val="06239CD5"/>
    <w:rsid w:val="0673722A"/>
    <w:rsid w:val="072C6433"/>
    <w:rsid w:val="07A2B15E"/>
    <w:rsid w:val="07DFEA93"/>
    <w:rsid w:val="08A17AA4"/>
    <w:rsid w:val="08A4228E"/>
    <w:rsid w:val="08AF096F"/>
    <w:rsid w:val="08F51E79"/>
    <w:rsid w:val="09336088"/>
    <w:rsid w:val="0A3D8094"/>
    <w:rsid w:val="0A9BFBE5"/>
    <w:rsid w:val="0AECB8B6"/>
    <w:rsid w:val="0AF7CC2E"/>
    <w:rsid w:val="0B835B28"/>
    <w:rsid w:val="0BF39C53"/>
    <w:rsid w:val="0C7E8BB0"/>
    <w:rsid w:val="0D3AE33E"/>
    <w:rsid w:val="0D6009F8"/>
    <w:rsid w:val="0E19D29C"/>
    <w:rsid w:val="0E425290"/>
    <w:rsid w:val="0EB3DA27"/>
    <w:rsid w:val="0EB93597"/>
    <w:rsid w:val="0F2B41D6"/>
    <w:rsid w:val="0F38873C"/>
    <w:rsid w:val="100B305A"/>
    <w:rsid w:val="10223144"/>
    <w:rsid w:val="1049E145"/>
    <w:rsid w:val="10E87AF7"/>
    <w:rsid w:val="11057B20"/>
    <w:rsid w:val="11479459"/>
    <w:rsid w:val="11BED9C9"/>
    <w:rsid w:val="11BFE1CE"/>
    <w:rsid w:val="11C01464"/>
    <w:rsid w:val="11CD098A"/>
    <w:rsid w:val="1213A695"/>
    <w:rsid w:val="125F6911"/>
    <w:rsid w:val="129A2A06"/>
    <w:rsid w:val="12C28B13"/>
    <w:rsid w:val="13A468B7"/>
    <w:rsid w:val="13A52D7A"/>
    <w:rsid w:val="13EBD32F"/>
    <w:rsid w:val="1454AD6B"/>
    <w:rsid w:val="1502C8EB"/>
    <w:rsid w:val="15C3996D"/>
    <w:rsid w:val="1603E792"/>
    <w:rsid w:val="160A6695"/>
    <w:rsid w:val="168B2203"/>
    <w:rsid w:val="17B2B6AB"/>
    <w:rsid w:val="185A1093"/>
    <w:rsid w:val="18AF83D2"/>
    <w:rsid w:val="18BDF16B"/>
    <w:rsid w:val="18E37202"/>
    <w:rsid w:val="1901AACA"/>
    <w:rsid w:val="1946482B"/>
    <w:rsid w:val="197FAF84"/>
    <w:rsid w:val="199F51D2"/>
    <w:rsid w:val="19D536D6"/>
    <w:rsid w:val="1A01B50F"/>
    <w:rsid w:val="1B30E870"/>
    <w:rsid w:val="1B33B202"/>
    <w:rsid w:val="1BE7BCA5"/>
    <w:rsid w:val="1C98D777"/>
    <w:rsid w:val="1CC36CEF"/>
    <w:rsid w:val="1CE9E6C9"/>
    <w:rsid w:val="1D552050"/>
    <w:rsid w:val="1DB3600F"/>
    <w:rsid w:val="1DC97745"/>
    <w:rsid w:val="1DF152B0"/>
    <w:rsid w:val="1DF5E91F"/>
    <w:rsid w:val="1E94F95C"/>
    <w:rsid w:val="1ED7D3B1"/>
    <w:rsid w:val="1F9F604B"/>
    <w:rsid w:val="1FE564C3"/>
    <w:rsid w:val="1FF1138A"/>
    <w:rsid w:val="1FFC882B"/>
    <w:rsid w:val="204D8294"/>
    <w:rsid w:val="207561D1"/>
    <w:rsid w:val="209A2750"/>
    <w:rsid w:val="21E96AAF"/>
    <w:rsid w:val="21EB4683"/>
    <w:rsid w:val="226A9211"/>
    <w:rsid w:val="226C8A32"/>
    <w:rsid w:val="227792FC"/>
    <w:rsid w:val="22B80363"/>
    <w:rsid w:val="22CA792D"/>
    <w:rsid w:val="23E91819"/>
    <w:rsid w:val="24A53783"/>
    <w:rsid w:val="254A05CE"/>
    <w:rsid w:val="259D9A9B"/>
    <w:rsid w:val="261FD464"/>
    <w:rsid w:val="2625B66D"/>
    <w:rsid w:val="277F26D4"/>
    <w:rsid w:val="2856AF47"/>
    <w:rsid w:val="288F0CF9"/>
    <w:rsid w:val="28EE2900"/>
    <w:rsid w:val="295EF7FF"/>
    <w:rsid w:val="295F0D08"/>
    <w:rsid w:val="29EBD448"/>
    <w:rsid w:val="29F501BA"/>
    <w:rsid w:val="29F60194"/>
    <w:rsid w:val="2A051431"/>
    <w:rsid w:val="2A272D27"/>
    <w:rsid w:val="2A338AC1"/>
    <w:rsid w:val="2A56FBA4"/>
    <w:rsid w:val="2A891CDA"/>
    <w:rsid w:val="2A9125C9"/>
    <w:rsid w:val="2A98E80F"/>
    <w:rsid w:val="2A9B3759"/>
    <w:rsid w:val="2AC06F15"/>
    <w:rsid w:val="2ADBE240"/>
    <w:rsid w:val="2B708F11"/>
    <w:rsid w:val="2BB4B8B5"/>
    <w:rsid w:val="2C14C13D"/>
    <w:rsid w:val="2C41512D"/>
    <w:rsid w:val="2CFD06B0"/>
    <w:rsid w:val="2D06C595"/>
    <w:rsid w:val="2D5659E2"/>
    <w:rsid w:val="2D7743B2"/>
    <w:rsid w:val="2D78B5A6"/>
    <w:rsid w:val="2E49F8E5"/>
    <w:rsid w:val="2EEC0A35"/>
    <w:rsid w:val="2EF73743"/>
    <w:rsid w:val="2F336C71"/>
    <w:rsid w:val="2F8E9DDE"/>
    <w:rsid w:val="2F934D13"/>
    <w:rsid w:val="3005CB81"/>
    <w:rsid w:val="3010358B"/>
    <w:rsid w:val="304F2BE1"/>
    <w:rsid w:val="305ADFF5"/>
    <w:rsid w:val="30BBD63D"/>
    <w:rsid w:val="30C0A4B4"/>
    <w:rsid w:val="3140200F"/>
    <w:rsid w:val="317E1EAE"/>
    <w:rsid w:val="3185A70F"/>
    <w:rsid w:val="32813CCF"/>
    <w:rsid w:val="3398032B"/>
    <w:rsid w:val="33ACEEF8"/>
    <w:rsid w:val="33F15414"/>
    <w:rsid w:val="345750A5"/>
    <w:rsid w:val="350418FF"/>
    <w:rsid w:val="35477E00"/>
    <w:rsid w:val="357CB3A3"/>
    <w:rsid w:val="35956DC6"/>
    <w:rsid w:val="35BD20D6"/>
    <w:rsid w:val="364B8CB2"/>
    <w:rsid w:val="3733B5A5"/>
    <w:rsid w:val="37AD86EC"/>
    <w:rsid w:val="37B094A6"/>
    <w:rsid w:val="383A00DE"/>
    <w:rsid w:val="3845A60D"/>
    <w:rsid w:val="387544B9"/>
    <w:rsid w:val="388F63B2"/>
    <w:rsid w:val="389D3CCD"/>
    <w:rsid w:val="38B14D0D"/>
    <w:rsid w:val="38F419D6"/>
    <w:rsid w:val="39544FA8"/>
    <w:rsid w:val="39655DBE"/>
    <w:rsid w:val="396673AB"/>
    <w:rsid w:val="3A02A312"/>
    <w:rsid w:val="3A3FF36A"/>
    <w:rsid w:val="3A9475B8"/>
    <w:rsid w:val="3AC5A7F2"/>
    <w:rsid w:val="3AD59BC9"/>
    <w:rsid w:val="3BA0AA66"/>
    <w:rsid w:val="3BA32857"/>
    <w:rsid w:val="3C218D4E"/>
    <w:rsid w:val="3C3C6C46"/>
    <w:rsid w:val="3C84F549"/>
    <w:rsid w:val="3CA5AF6A"/>
    <w:rsid w:val="3DE5BCB4"/>
    <w:rsid w:val="3EA08116"/>
    <w:rsid w:val="3ED48685"/>
    <w:rsid w:val="3F16FDA5"/>
    <w:rsid w:val="407405B3"/>
    <w:rsid w:val="415F4D9A"/>
    <w:rsid w:val="415FD988"/>
    <w:rsid w:val="416E82FC"/>
    <w:rsid w:val="41AA3186"/>
    <w:rsid w:val="41C45920"/>
    <w:rsid w:val="42178DF2"/>
    <w:rsid w:val="42E7F205"/>
    <w:rsid w:val="42F5537F"/>
    <w:rsid w:val="435A2DBB"/>
    <w:rsid w:val="435A597F"/>
    <w:rsid w:val="443037C9"/>
    <w:rsid w:val="444CF678"/>
    <w:rsid w:val="444FFDF6"/>
    <w:rsid w:val="4499D20E"/>
    <w:rsid w:val="44B16192"/>
    <w:rsid w:val="45A2EBE6"/>
    <w:rsid w:val="46002365"/>
    <w:rsid w:val="460D6284"/>
    <w:rsid w:val="461B5192"/>
    <w:rsid w:val="46346925"/>
    <w:rsid w:val="46AFC98F"/>
    <w:rsid w:val="47D90FA6"/>
    <w:rsid w:val="481DE406"/>
    <w:rsid w:val="48E5A21E"/>
    <w:rsid w:val="49123EC8"/>
    <w:rsid w:val="49504D36"/>
    <w:rsid w:val="49773BF4"/>
    <w:rsid w:val="49836F92"/>
    <w:rsid w:val="498747C2"/>
    <w:rsid w:val="49B8AE26"/>
    <w:rsid w:val="49E68B75"/>
    <w:rsid w:val="4A6015E6"/>
    <w:rsid w:val="4B066ECB"/>
    <w:rsid w:val="4B2F2D1A"/>
    <w:rsid w:val="4C3B7EF9"/>
    <w:rsid w:val="4C4BF05D"/>
    <w:rsid w:val="4CEA9E4B"/>
    <w:rsid w:val="4D173B04"/>
    <w:rsid w:val="4D810262"/>
    <w:rsid w:val="4DAB8EBF"/>
    <w:rsid w:val="4DAE79FB"/>
    <w:rsid w:val="4E7C0022"/>
    <w:rsid w:val="4E98647F"/>
    <w:rsid w:val="4EED6E80"/>
    <w:rsid w:val="50805655"/>
    <w:rsid w:val="50A4FBCC"/>
    <w:rsid w:val="50CFDE78"/>
    <w:rsid w:val="50DF9F39"/>
    <w:rsid w:val="50EBB3B7"/>
    <w:rsid w:val="510EC684"/>
    <w:rsid w:val="51136E68"/>
    <w:rsid w:val="51775DEB"/>
    <w:rsid w:val="51BAC9E9"/>
    <w:rsid w:val="527DF1DB"/>
    <w:rsid w:val="52A48075"/>
    <w:rsid w:val="530AC96C"/>
    <w:rsid w:val="532CDC10"/>
    <w:rsid w:val="533E477C"/>
    <w:rsid w:val="53734BE0"/>
    <w:rsid w:val="53E6EEB0"/>
    <w:rsid w:val="540F40CB"/>
    <w:rsid w:val="542E6243"/>
    <w:rsid w:val="5463A3B3"/>
    <w:rsid w:val="54696018"/>
    <w:rsid w:val="55FA1974"/>
    <w:rsid w:val="566C7FFE"/>
    <w:rsid w:val="56AD0DBF"/>
    <w:rsid w:val="56B452AA"/>
    <w:rsid w:val="56B672C2"/>
    <w:rsid w:val="56EE6C5A"/>
    <w:rsid w:val="56FD6A69"/>
    <w:rsid w:val="576B7E08"/>
    <w:rsid w:val="57D77D4C"/>
    <w:rsid w:val="58392196"/>
    <w:rsid w:val="585217E5"/>
    <w:rsid w:val="585394F3"/>
    <w:rsid w:val="586276D1"/>
    <w:rsid w:val="589CE12F"/>
    <w:rsid w:val="595B27B7"/>
    <w:rsid w:val="59A2DF0E"/>
    <w:rsid w:val="59D164D1"/>
    <w:rsid w:val="59D43F6F"/>
    <w:rsid w:val="59D84462"/>
    <w:rsid w:val="5A67A008"/>
    <w:rsid w:val="5A71FF0B"/>
    <w:rsid w:val="5A7CFAFD"/>
    <w:rsid w:val="5A92C93C"/>
    <w:rsid w:val="5B2C3696"/>
    <w:rsid w:val="5BDFCC3C"/>
    <w:rsid w:val="5BEBC422"/>
    <w:rsid w:val="5C54E3C1"/>
    <w:rsid w:val="5C8CC6D8"/>
    <w:rsid w:val="5CA6B857"/>
    <w:rsid w:val="5D01527F"/>
    <w:rsid w:val="5DB3C70C"/>
    <w:rsid w:val="5DEA4AFA"/>
    <w:rsid w:val="5DEA987C"/>
    <w:rsid w:val="5E4F4627"/>
    <w:rsid w:val="5F431B54"/>
    <w:rsid w:val="5F5CE0BF"/>
    <w:rsid w:val="5F838AC0"/>
    <w:rsid w:val="5FF4596D"/>
    <w:rsid w:val="60701140"/>
    <w:rsid w:val="60701B35"/>
    <w:rsid w:val="60897059"/>
    <w:rsid w:val="613A4D13"/>
    <w:rsid w:val="6193086B"/>
    <w:rsid w:val="61D2CB99"/>
    <w:rsid w:val="620E1B2F"/>
    <w:rsid w:val="62112A37"/>
    <w:rsid w:val="62210EEE"/>
    <w:rsid w:val="622CB38E"/>
    <w:rsid w:val="6266F6CE"/>
    <w:rsid w:val="62D8FB2D"/>
    <w:rsid w:val="63E45D56"/>
    <w:rsid w:val="6407F669"/>
    <w:rsid w:val="6437450B"/>
    <w:rsid w:val="644B95D4"/>
    <w:rsid w:val="6464041A"/>
    <w:rsid w:val="64DDE7AA"/>
    <w:rsid w:val="652764B7"/>
    <w:rsid w:val="65398ECC"/>
    <w:rsid w:val="65F7F0E7"/>
    <w:rsid w:val="660AA923"/>
    <w:rsid w:val="667CAB3D"/>
    <w:rsid w:val="66EE0BE7"/>
    <w:rsid w:val="66F3712F"/>
    <w:rsid w:val="677C351A"/>
    <w:rsid w:val="6859E524"/>
    <w:rsid w:val="690DA8C1"/>
    <w:rsid w:val="6914B50C"/>
    <w:rsid w:val="69A02770"/>
    <w:rsid w:val="69C4810B"/>
    <w:rsid w:val="6AD2ECE5"/>
    <w:rsid w:val="6CEB8F24"/>
    <w:rsid w:val="6D148A90"/>
    <w:rsid w:val="6DB8EE4B"/>
    <w:rsid w:val="6DD237F5"/>
    <w:rsid w:val="6E45CDA3"/>
    <w:rsid w:val="6ED2B4D9"/>
    <w:rsid w:val="6FB89476"/>
    <w:rsid w:val="6FBDD077"/>
    <w:rsid w:val="6FED38DD"/>
    <w:rsid w:val="7060CE8B"/>
    <w:rsid w:val="71D11D7F"/>
    <w:rsid w:val="71F76D3E"/>
    <w:rsid w:val="726F15E8"/>
    <w:rsid w:val="730D9805"/>
    <w:rsid w:val="73659046"/>
    <w:rsid w:val="73696126"/>
    <w:rsid w:val="73C01366"/>
    <w:rsid w:val="742FA1E2"/>
    <w:rsid w:val="74D1DABC"/>
    <w:rsid w:val="752D931F"/>
    <w:rsid w:val="7537B6A3"/>
    <w:rsid w:val="75F72D9E"/>
    <w:rsid w:val="7647BCE1"/>
    <w:rsid w:val="7716918E"/>
    <w:rsid w:val="787EF495"/>
    <w:rsid w:val="78FC06F0"/>
    <w:rsid w:val="7903F093"/>
    <w:rsid w:val="7963D91A"/>
    <w:rsid w:val="7A57A5C5"/>
    <w:rsid w:val="7AF8BEA3"/>
    <w:rsid w:val="7B4AA2F9"/>
    <w:rsid w:val="7BBB3DDF"/>
    <w:rsid w:val="7BF7AACB"/>
    <w:rsid w:val="7C1583BD"/>
    <w:rsid w:val="7C1CC889"/>
    <w:rsid w:val="7C1F776F"/>
    <w:rsid w:val="7C492F66"/>
    <w:rsid w:val="7C932890"/>
    <w:rsid w:val="7CA9B6D6"/>
    <w:rsid w:val="7CDCCD88"/>
    <w:rsid w:val="7D0EE8F5"/>
    <w:rsid w:val="7DA3F29A"/>
    <w:rsid w:val="7DDB5B74"/>
    <w:rsid w:val="7EC4048A"/>
    <w:rsid w:val="7FC41C18"/>
    <w:rsid w:val="7FDB0583"/>
    <w:rsid w:val="7FF8E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2D7A"/>
  <w15:chartTrackingRefBased/>
  <w15:docId w15:val="{33EE83C0-D153-48C0-BE98-D976E3A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46AFC98F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46AFC98F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46AFC98F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grupoconstrulita.com/nuestras-marcas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construlita.com/nosotros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construlitaconnect.com/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9" ma:contentTypeDescription="Create a new document." ma:contentTypeScope="" ma:versionID="ae56a988c0e4afcba2cab16688a3025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b9601177ee0657aea5c3beb3514a9b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94312-9F18-4217-8363-29E96C69E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92EC1-8DC3-48BB-93A6-EE77FDCD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99783-A58A-41EC-82E9-9414E4A4B9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10</revision>
  <dcterms:created xsi:type="dcterms:W3CDTF">2025-05-15T02:42:00.0000000Z</dcterms:created>
  <dcterms:modified xsi:type="dcterms:W3CDTF">2025-05-15T05:43:16.8228779Z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