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9FD27" w14:textId="77777777" w:rsidR="00B70A0C" w:rsidRPr="00696A51" w:rsidRDefault="00B70A0C" w:rsidP="00D8153B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color w:val="000000" w:themeColor="text1"/>
          <w:sz w:val="30"/>
          <w:szCs w:val="30"/>
        </w:rPr>
      </w:pPr>
    </w:p>
    <w:p w14:paraId="607E7337" w14:textId="77777777" w:rsidR="00696A51" w:rsidRPr="00696A51" w:rsidRDefault="00696A51" w:rsidP="00696A51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30"/>
          <w:szCs w:val="30"/>
        </w:rPr>
      </w:pPr>
      <w:r w:rsidRPr="00696A51">
        <w:rPr>
          <w:rFonts w:ascii="Arial" w:hAnsi="Arial"/>
          <w:b/>
          <w:color w:val="000000" w:themeColor="text1"/>
          <w:sz w:val="30"/>
          <w:szCs w:val="30"/>
        </w:rPr>
        <w:t>eneloop injecte de l'énergie dans les organisations environnementales</w:t>
      </w:r>
    </w:p>
    <w:p w14:paraId="6E16EC9B" w14:textId="77777777" w:rsidR="00696A51" w:rsidRPr="00696A51" w:rsidRDefault="00696A51" w:rsidP="00696A51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96A51">
        <w:rPr>
          <w:rFonts w:ascii="Arial" w:hAnsi="Arial"/>
          <w:color w:val="000000" w:themeColor="text1"/>
          <w:sz w:val="26"/>
          <w:szCs w:val="26"/>
        </w:rPr>
        <w:t>Panasonic soutient l'environnement par le biais d'un concours photo européen</w:t>
      </w:r>
    </w:p>
    <w:p w14:paraId="007FD82B" w14:textId="77777777" w:rsidR="00696A51" w:rsidRPr="00696A51" w:rsidRDefault="00696A51" w:rsidP="00696A51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 w:themeColor="text1"/>
          <w:sz w:val="20"/>
          <w:szCs w:val="20"/>
        </w:rPr>
      </w:pPr>
    </w:p>
    <w:p w14:paraId="4394A5CA" w14:textId="2FA45E68" w:rsidR="00696A51" w:rsidRPr="00696A51" w:rsidRDefault="00696A51" w:rsidP="00696A5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Zellik, le </w:t>
      </w:r>
      <w:r>
        <w:rPr>
          <w:rFonts w:ascii="Arial" w:hAnsi="Arial" w:cs="Arial"/>
          <w:b/>
          <w:i/>
          <w:color w:val="000000" w:themeColor="text1"/>
          <w:sz w:val="20"/>
          <w:szCs w:val="20"/>
        </w:rPr>
        <w:t>7 juillet</w:t>
      </w:r>
      <w:r w:rsidRPr="00696A5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2016 </w:t>
      </w:r>
      <w:r w:rsidRPr="00696A51">
        <w:rPr>
          <w:rFonts w:ascii="Arial" w:hAnsi="Arial" w:cs="Arial"/>
          <w:b/>
          <w:color w:val="000000" w:themeColor="text1"/>
          <w:sz w:val="20"/>
          <w:szCs w:val="20"/>
        </w:rPr>
        <w:t>– Panasonic Energy Europe a dévoilé le nom des gagnants de la troisième édition de l'</w:t>
      </w:r>
      <w:r w:rsidRPr="00696A51">
        <w:rPr>
          <w:rFonts w:ascii="Arial" w:hAnsi="Arial" w:cs="Arial"/>
          <w:b/>
          <w:i/>
          <w:color w:val="000000" w:themeColor="text1"/>
          <w:sz w:val="20"/>
          <w:szCs w:val="20"/>
        </w:rPr>
        <w:t>eneloop European Photo Challenge</w:t>
      </w:r>
      <w:r w:rsidRPr="00696A51">
        <w:rPr>
          <w:rFonts w:ascii="Arial" w:hAnsi="Arial" w:cs="Arial"/>
          <w:b/>
          <w:color w:val="000000" w:themeColor="text1"/>
          <w:sz w:val="20"/>
          <w:szCs w:val="20"/>
        </w:rPr>
        <w:t>. En plus d'un prix pour les photographes les plus populaires, Panasonic offre deux fois 5 000 euros à une organisation qui s'engage pour la protection de notre planète. Cette marque mondiale souligne ainsi l'importance qu'elle accorde au développement durable. D'une part, l'entreprise offre elle-même des solutions écologiques grâce à ses piles eneloop rechargeables. D'autre part, elle assure un soutien financier aux entreprises qui partagent ses ambitions vertes.</w:t>
      </w:r>
    </w:p>
    <w:p w14:paraId="38A90AC1" w14:textId="77777777" w:rsidR="00696A51" w:rsidRPr="00696A51" w:rsidRDefault="00696A51" w:rsidP="00696A51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20"/>
          <w:szCs w:val="20"/>
        </w:rPr>
      </w:pPr>
    </w:p>
    <w:p w14:paraId="480E6149" w14:textId="69A9344A" w:rsidR="00696A51" w:rsidRPr="00696A51" w:rsidRDefault="00696A51" w:rsidP="00696A51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eneloop est la pile rechargeable 'verte' de Panasonic. Cette pile écologique est préchargée à l'énergie solaire et peut être rechargée jusqu'à 2 100 fois. Elle finit donc moins rapidement à la déchetterie que les piles jetables. Pour mettre en évidence sa vision durable, eneloop soutient les organisations qui partagent sa philosophie. C'est pour cette raison que la marque a notamment sponsorisé les derniers </w:t>
      </w:r>
      <w:hyperlink r:id="rId8" w:history="1">
        <w:r w:rsidRPr="00696A5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EEAwards</w:t>
        </w:r>
      </w:hyperlink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 organisés en Belgique. Il s'agit d'un prix énergétique et environnemental qui célèbre l'engagement de plus de 2 000 personnes et organisations. C'est la raison pour laquelle Panasonic offre deux fois 5 000 euros à une organisation de protection de l'environnement dans le cadre de l'eneloop European Photo Challenge et ce, pendant trois éditions. </w:t>
      </w:r>
    </w:p>
    <w:p w14:paraId="6AB6F8D2" w14:textId="77777777" w:rsidR="00696A51" w:rsidRPr="00696A51" w:rsidRDefault="00696A51" w:rsidP="00696A51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8747F30" w14:textId="77777777" w:rsidR="00696A51" w:rsidRPr="00696A51" w:rsidRDefault="00696A51" w:rsidP="00696A5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b/>
          <w:color w:val="000000" w:themeColor="text1"/>
          <w:sz w:val="20"/>
          <w:szCs w:val="20"/>
        </w:rPr>
        <w:t xml:space="preserve">Aide aux photographes qui aiment la nature et aux organisations écologiques </w:t>
      </w:r>
    </w:p>
    <w:p w14:paraId="78400151" w14:textId="0DBAA537" w:rsidR="00696A51" w:rsidRPr="00696A51" w:rsidRDefault="00696A51" w:rsidP="00696A51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L'eneloop European Photo Challenge invite les photographes (amateurs) de toute l'Europe à envoyer leurs meilleures 'photos vertes' sur un thème donné. Ils doivent ensuite associer leurs photos à une des organisations écologiques participantes. Le photographe dont le projet récoltera le plus grand nombre de « j'aime » au niveau international décrochera le premier prix et fera gagner 5 000 euros à l'organisation environnementale qu'il a associée à sa photo. En outre, les deux photos les plus populaires dans chaque pays seront également primées, tandis que l'association environnementale associée recevra de sa part 5 000 euros. Découvrez ici la liste </w:t>
      </w:r>
      <w:hyperlink r:id="rId9" w:history="1">
        <w:r w:rsidRPr="00696A5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des organisations participantes</w:t>
        </w:r>
      </w:hyperlink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</w:rPr>
        <w:t>Pour info :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10" w:history="1">
        <w:r w:rsidRPr="00696A5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les organisations environnementales intéressées peuvent encore s'inscrire</w:t>
        </w:r>
      </w:hyperlink>
      <w:r w:rsidRPr="00696A51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A7F790F" w14:textId="77777777" w:rsidR="00696A51" w:rsidRPr="00696A51" w:rsidRDefault="00696A51" w:rsidP="00696A51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9FC1DC7" w14:textId="77777777" w:rsidR="00696A51" w:rsidRPr="00696A51" w:rsidRDefault="00696A51" w:rsidP="00696A5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b/>
          <w:noProof/>
          <w:color w:val="000000" w:themeColor="text1"/>
          <w:sz w:val="20"/>
          <w:szCs w:val="20"/>
          <w:lang w:val="nl-NL" w:eastAsia="nl-NL"/>
        </w:rPr>
        <w:lastRenderedPageBreak/>
        <w:drawing>
          <wp:inline distT="0" distB="0" distL="0" distR="0" wp14:anchorId="511442DE" wp14:editId="16131008">
            <wp:extent cx="5740400" cy="2413000"/>
            <wp:effectExtent l="0" t="0" r="0" b="0"/>
            <wp:docPr id="1" name="Afbeelding 1" descr="../../06%20SUMMER/images/headers/16_11589_Eneloop-website-header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06%20SUMMER/images/headers/16_11589_Eneloop-website-header_F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5FE7" w14:textId="77777777" w:rsidR="00696A51" w:rsidRPr="00696A51" w:rsidRDefault="00696A51" w:rsidP="00696A5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7541F60" w14:textId="380F3B94" w:rsidR="00696A51" w:rsidRPr="00696A51" w:rsidRDefault="00696A51" w:rsidP="00696A5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b/>
          <w:color w:val="000000" w:themeColor="text1"/>
          <w:sz w:val="20"/>
          <w:szCs w:val="20"/>
        </w:rPr>
        <w:t>Vainqueurs de l'édition du concours PRINTEMPS et coup d'envoi de l'édition du concours ÉTÉ</w:t>
      </w:r>
    </w:p>
    <w:p w14:paraId="11446112" w14:textId="7167AD4B" w:rsidR="00696A51" w:rsidRPr="00696A51" w:rsidRDefault="00696A51" w:rsidP="00696A51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L'édition du concours PRINTEMPS s'est déroulée du 4 avril au </w:t>
      </w:r>
      <w:r w:rsidR="0085601C">
        <w:rPr>
          <w:rFonts w:ascii="Arial" w:hAnsi="Arial" w:cs="Arial"/>
          <w:color w:val="000000" w:themeColor="text1"/>
          <w:sz w:val="20"/>
          <w:szCs w:val="20"/>
        </w:rPr>
        <w:t>30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 juin 2016. C'est le Polonais</w:t>
      </w:r>
      <w:r w:rsidRPr="00696A51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Grzegorz Wojciechowski 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qui s'est imposé cette fois-ci. Il remporte un appareil photo/caméra Lumix G. DMC-GM5 d'une valeur de 700 euros et fait gagner 5 000 euros à </w:t>
      </w:r>
      <w:hyperlink r:id="rId12" w:history="1">
        <w:r w:rsidRPr="00696A51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Natuurpunt</w:t>
        </w:r>
      </w:hyperlink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, l'organisation environnementale de son choix. </w:t>
      </w:r>
      <w:hyperlink r:id="rId13" w:history="1">
        <w:r w:rsidRPr="00696A51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WWF Belgium</w:t>
        </w:r>
      </w:hyperlink>
      <w:r w:rsidRPr="00696A51">
        <w:rPr>
          <w:rStyle w:val="Hyperlink"/>
          <w:rFonts w:ascii="Arial" w:hAnsi="Arial"/>
          <w:color w:val="000000" w:themeColor="text1"/>
          <w:sz w:val="20"/>
          <w:szCs w:val="20"/>
          <w:lang w:val="en-GB"/>
        </w:rPr>
        <w:t xml:space="preserve"> 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t>remporte également 5 000 euros, car c'est à cette organisation qu'a été associé le plus grand nombre de photos. Le thème de la prochaine édition (du 4 juillet au 30 septembre 2016) sera l'ÉTÉ 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t votre mission s'intitulera : 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« immortalisez avec brio les plus belles couleurs estivales » Le premier prix est </w:t>
      </w:r>
      <w:hyperlink r:id="rId14" w:history="1">
        <w:r w:rsidRPr="00696A5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un caméscope Panasonic HC-VX870</w:t>
        </w:r>
      </w:hyperlink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 d'une valeur de 680 euros. En outre, les deux photos les plus plébiscitées dans chaque pays remporteront un beau prix, tandis que deux organisations environnementales recevront 5 000 euros chacune. Le nom de tous les heureux gagnants sera dévoilé le 30 septembre 2016. </w:t>
      </w:r>
    </w:p>
    <w:p w14:paraId="24F0C147" w14:textId="77777777" w:rsidR="00696A51" w:rsidRPr="00696A51" w:rsidRDefault="00696A51" w:rsidP="00696A51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3338F3E" w14:textId="7217F2B3" w:rsidR="00696A51" w:rsidRPr="00696A51" w:rsidRDefault="00DA2A2E" w:rsidP="00696A51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hyperlink r:id="rId15" w:history="1">
        <w:r w:rsidR="00696A51" w:rsidRPr="00696A5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En savoir plus à propos du concours de photos.</w:t>
        </w:r>
      </w:hyperlink>
      <w:r w:rsidR="00696A51" w:rsidRPr="00696A5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96A51" w:rsidRPr="00696A51">
        <w:rPr>
          <w:color w:val="000000" w:themeColor="text1"/>
        </w:rPr>
        <w:br/>
      </w:r>
      <w:r w:rsidR="00696A51" w:rsidRPr="00696A51">
        <w:rPr>
          <w:rFonts w:ascii="Arial" w:hAnsi="Arial" w:cs="Arial"/>
          <w:color w:val="000000" w:themeColor="text1"/>
          <w:sz w:val="20"/>
          <w:szCs w:val="20"/>
        </w:rPr>
        <w:t>Découvrez les photos les plus populaires jusqu'à présent. Et découvrez comment participer.</w:t>
      </w:r>
    </w:p>
    <w:p w14:paraId="06DB2ECB" w14:textId="4B894BC4" w:rsidR="00066AC7" w:rsidRPr="00696A51" w:rsidRDefault="00066AC7" w:rsidP="00066AC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fr-FR"/>
        </w:rPr>
      </w:pPr>
    </w:p>
    <w:p w14:paraId="197B8650" w14:textId="77777777" w:rsidR="007315E3" w:rsidRPr="00696A51" w:rsidRDefault="007315E3" w:rsidP="00432523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E04F12A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EA4C6B4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267B757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FF1572C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8AA39A1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571BF0F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7BBA007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3F716DE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93512D2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41FE9C5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757D820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00B07E2" w14:textId="77777777" w:rsidR="00696A51" w:rsidRPr="00696A51" w:rsidRDefault="00696A51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3D8886B" w14:textId="77777777" w:rsidR="00066AC7" w:rsidRPr="00696A51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À propos de Panasonic Energy Europe</w:t>
      </w:r>
    </w:p>
    <w:p w14:paraId="54F66456" w14:textId="7A400655" w:rsidR="00066AC7" w:rsidRPr="00696A51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color w:val="000000" w:themeColor="text1"/>
          <w:sz w:val="20"/>
          <w:szCs w:val="20"/>
        </w:rPr>
        <w:t>Panasonic Energy Europe est basée à Zellik, près de Bruxelles, en Belgique. L’entreprise appartient à Panasonic Corporation, l’un des premiers fournisseurs internationaux de produits électroniques et électriques. La forte expérience de Panasonic dans le domaine de l’électronique grand public a contribué à faire de Panasonic le plus grand fabricant de piles européen à l’heure actuelle. Les centres de production européens</w:t>
      </w:r>
      <w:r w:rsidR="0081117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  <w:r w:rsidRPr="00696A51">
        <w:rPr>
          <w:rFonts w:ascii="Arial" w:hAnsi="Arial" w:cs="Arial"/>
          <w:color w:val="000000" w:themeColor="text1"/>
          <w:sz w:val="20"/>
          <w:szCs w:val="20"/>
        </w:rPr>
        <w:t>se situent à Tessenderlo en B</w:t>
      </w:r>
      <w:r w:rsidR="00561564" w:rsidRPr="00696A51">
        <w:rPr>
          <w:rFonts w:ascii="Arial" w:hAnsi="Arial" w:cs="Arial"/>
          <w:color w:val="000000" w:themeColor="text1"/>
          <w:sz w:val="20"/>
          <w:szCs w:val="20"/>
        </w:rPr>
        <w:t>e</w:t>
      </w:r>
      <w:r w:rsidR="00811173">
        <w:rPr>
          <w:rFonts w:ascii="Arial" w:hAnsi="Arial" w:cs="Arial"/>
          <w:color w:val="000000" w:themeColor="text1"/>
          <w:sz w:val="20"/>
          <w:szCs w:val="20"/>
        </w:rPr>
        <w:t>lgique et à Gniezno en Pologne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. Panasonic Energy Europe fournit de l’énergie « mobile » dans plus de 30 pays européens. La vaste gamme de produits comprend des chargeurs, piles rechargeables, piles zinc-carbone, piles alcalines et spéciales (comme les piles zinc-air, photo-lithium, boutons au lithium, micro-alcalines, oxyde d’argent). Pour plus d’informations, rendez-vous sur 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br/>
      </w:r>
      <w:hyperlink r:id="rId16">
        <w:r w:rsidRPr="00696A51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www.panasonic-batteries.com</w:t>
        </w:r>
      </w:hyperlink>
      <w:r w:rsidRPr="00696A51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B740DA3" w14:textId="77777777" w:rsidR="00066AC7" w:rsidRPr="00696A51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E3BEA3F" w14:textId="77777777" w:rsidR="00066AC7" w:rsidRPr="00696A51" w:rsidRDefault="00066AC7" w:rsidP="00066A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b/>
          <w:color w:val="000000" w:themeColor="text1"/>
          <w:sz w:val="20"/>
          <w:szCs w:val="20"/>
        </w:rPr>
        <w:t>À propos de Panasonic</w:t>
      </w:r>
    </w:p>
    <w:p w14:paraId="38431097" w14:textId="1555F3A6" w:rsidR="00967D26" w:rsidRPr="00696A51" w:rsidRDefault="00066AC7" w:rsidP="00066AC7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Panasonic Corporation est une entreprise internationale leader dans le développement et la fabrication de produits électroniques destinés à un usage privé, commercial et industriel polyvalent. Panasonic, basée à Osaka, au Japon, a généré en fin d’exercice, le 31 mars 2015, un chiffre d’affaires consolidé net d’environ 57,28 milliards d’euros. Panasonic s’engage à </w:t>
      </w:r>
      <w:r w:rsidR="00F778BD" w:rsidRPr="00696A51">
        <w:rPr>
          <w:rFonts w:ascii="Arial" w:hAnsi="Arial" w:cs="Arial"/>
          <w:color w:val="000000" w:themeColor="text1"/>
          <w:sz w:val="20"/>
          <w:szCs w:val="20"/>
        </w:rPr>
        <w:t>créer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 une vie meilleure et un mo</w:t>
      </w:r>
      <w:r w:rsidR="00561564" w:rsidRPr="00696A51">
        <w:rPr>
          <w:rFonts w:ascii="Arial" w:hAnsi="Arial" w:cs="Arial"/>
          <w:color w:val="000000" w:themeColor="text1"/>
          <w:sz w:val="20"/>
          <w:szCs w:val="20"/>
        </w:rPr>
        <w:t>n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t>de meilleur, contribuant ainsi en permanence à l’évolution de la société et au bonh</w:t>
      </w:r>
      <w:r w:rsidR="00561564" w:rsidRPr="00696A51">
        <w:rPr>
          <w:rFonts w:ascii="Arial" w:hAnsi="Arial" w:cs="Arial"/>
          <w:color w:val="000000" w:themeColor="text1"/>
          <w:sz w:val="20"/>
          <w:szCs w:val="20"/>
        </w:rPr>
        <w:t>eur des gens à travers le monde</w:t>
      </w:r>
      <w:r w:rsidRPr="00696A51">
        <w:rPr>
          <w:rFonts w:ascii="Arial" w:hAnsi="Arial" w:cs="Arial"/>
          <w:color w:val="000000" w:themeColor="text1"/>
          <w:sz w:val="20"/>
          <w:szCs w:val="20"/>
        </w:rPr>
        <w:t xml:space="preserve">. Pour plus d’informations sur l’entreprise et la marque Panasonic, rendez-vous sur </w:t>
      </w:r>
      <w:hyperlink r:id="rId17" w:history="1">
        <w:r w:rsidRPr="00696A51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www.panasonic.net</w:t>
        </w:r>
      </w:hyperlink>
      <w:r w:rsidRPr="00696A51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7EB7975" w14:textId="77777777" w:rsidR="00696A51" w:rsidRPr="00696A51" w:rsidRDefault="00696A51" w:rsidP="00066AC7">
      <w:pPr>
        <w:widowControl w:val="0"/>
        <w:pBdr>
          <w:bottom w:val="single" w:sz="6" w:space="1" w:color="auto"/>
        </w:pBdr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FC3FE26" w14:textId="77777777" w:rsidR="00696A51" w:rsidRPr="00696A51" w:rsidRDefault="00696A51" w:rsidP="00066AC7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1288C43" w14:textId="77777777" w:rsidR="000D47B3" w:rsidRPr="00696A51" w:rsidRDefault="000D47B3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0D47B3" w:rsidRPr="00696A51" w:rsidSect="00B70A0C">
          <w:headerReference w:type="even" r:id="rId18"/>
          <w:headerReference w:type="first" r:id="rId19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652767E7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fr-FR"/>
        </w:rPr>
      </w:pPr>
      <w:r w:rsidRPr="00696A51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fr-FR"/>
        </w:rPr>
        <w:lastRenderedPageBreak/>
        <w:t>PRESS CONTACT</w:t>
      </w:r>
    </w:p>
    <w:p w14:paraId="33CA0526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fr-FR"/>
        </w:rPr>
      </w:pPr>
    </w:p>
    <w:p w14:paraId="683462C9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  <w:r w:rsidRPr="00696A51">
        <w:rPr>
          <w:rFonts w:ascii="Arial" w:hAnsi="Arial" w:cs="Arial"/>
          <w:b/>
          <w:color w:val="000000" w:themeColor="text1"/>
          <w:sz w:val="20"/>
          <w:szCs w:val="20"/>
          <w:lang w:val="fr-FR"/>
        </w:rPr>
        <w:t>ARK Communication</w:t>
      </w:r>
    </w:p>
    <w:p w14:paraId="3CBEAD02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r w:rsidRPr="00696A51">
        <w:rPr>
          <w:rFonts w:ascii="Arial" w:hAnsi="Arial" w:cs="Arial"/>
          <w:color w:val="000000" w:themeColor="text1"/>
          <w:sz w:val="20"/>
          <w:szCs w:val="20"/>
          <w:lang w:val="fr-FR"/>
        </w:rPr>
        <w:t>Ann-Sophie Cardoen</w:t>
      </w:r>
    </w:p>
    <w:p w14:paraId="7A000675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r w:rsidRPr="00696A51">
        <w:rPr>
          <w:rFonts w:ascii="Arial" w:hAnsi="Arial" w:cs="Arial"/>
          <w:color w:val="000000" w:themeColor="text1"/>
          <w:sz w:val="20"/>
          <w:szCs w:val="20"/>
          <w:lang w:val="fr-FR"/>
        </w:rPr>
        <w:t>Content &amp; PR Consultant</w:t>
      </w:r>
    </w:p>
    <w:p w14:paraId="6E04A372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r w:rsidRPr="00696A51">
        <w:rPr>
          <w:rFonts w:ascii="Arial" w:hAnsi="Arial" w:cs="Arial"/>
          <w:color w:val="000000" w:themeColor="text1"/>
          <w:sz w:val="20"/>
          <w:szCs w:val="20"/>
          <w:lang w:val="fr-FR"/>
        </w:rPr>
        <w:t>T +32 3 780 96 96</w:t>
      </w:r>
    </w:p>
    <w:p w14:paraId="42FF50D0" w14:textId="77777777" w:rsidR="00DD1379" w:rsidRPr="00696A51" w:rsidRDefault="00DA2A2E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  <w:hyperlink r:id="rId20" w:history="1">
        <w:r w:rsidR="00DD1379" w:rsidRPr="00696A51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fr-FR"/>
          </w:rPr>
          <w:t>ann-sophie@ark.be</w:t>
        </w:r>
      </w:hyperlink>
      <w:r w:rsidR="00DD1379" w:rsidRPr="00696A51">
        <w:rPr>
          <w:rFonts w:ascii="Arial" w:hAnsi="Arial" w:cs="Arial"/>
          <w:color w:val="000000" w:themeColor="text1"/>
          <w:sz w:val="20"/>
          <w:szCs w:val="20"/>
          <w:lang w:val="fr-FR"/>
        </w:rPr>
        <w:t xml:space="preserve"> </w:t>
      </w:r>
    </w:p>
    <w:p w14:paraId="57CC13E7" w14:textId="77777777" w:rsidR="00DD1379" w:rsidRPr="00696A51" w:rsidRDefault="00DA2A2E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  <w:hyperlink r:id="rId21" w:history="1">
        <w:r w:rsidR="00DD1379" w:rsidRPr="00696A51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fr-FR"/>
          </w:rPr>
          <w:t>www.ark.be</w:t>
        </w:r>
      </w:hyperlink>
    </w:p>
    <w:p w14:paraId="4B2464AD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4E371FEE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368D0207" w14:textId="39155B34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fr-FR"/>
        </w:rPr>
      </w:pPr>
    </w:p>
    <w:p w14:paraId="3B8BBBFA" w14:textId="77777777" w:rsidR="00696A51" w:rsidRPr="00696A51" w:rsidRDefault="00696A51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109300FA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729935FB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7AB8E31A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21ED65A4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2B610E89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45775BF6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0F0FBD11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69D500B4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2B88D6D4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756DCFF2" w14:textId="77777777" w:rsidR="007315E3" w:rsidRPr="00696A51" w:rsidRDefault="007315E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164623EA" w14:textId="77777777" w:rsidR="00DD1379" w:rsidRPr="00696A51" w:rsidRDefault="00DD1379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4FCC0AE5" w14:textId="77777777" w:rsidR="00DD1379" w:rsidRPr="00696A51" w:rsidRDefault="00DD1379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0B99A270" w14:textId="77777777" w:rsidR="000D47B3" w:rsidRPr="00696A51" w:rsidRDefault="000D47B3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fr-FR"/>
        </w:rPr>
      </w:pPr>
    </w:p>
    <w:p w14:paraId="1BDC9496" w14:textId="77777777" w:rsidR="00DD1379" w:rsidRPr="00696A51" w:rsidRDefault="00DD1379" w:rsidP="00432523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696A51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Panasonic Energy Europe NV</w:t>
      </w:r>
    </w:p>
    <w:p w14:paraId="783D0A64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696A51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58C49E9B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696A51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0A0578F4" w14:textId="77777777" w:rsidR="00DD1379" w:rsidRPr="00696A51" w:rsidRDefault="00DD1379" w:rsidP="00432523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696A51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0EFDD78D" w14:textId="77777777" w:rsidR="00DD1379" w:rsidRPr="00696A51" w:rsidRDefault="00DA2A2E" w:rsidP="00432523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2" w:history="1">
        <w:r w:rsidR="00DD1379" w:rsidRPr="00696A51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  <w:r w:rsidR="00DD1379" w:rsidRPr="00696A51"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  <w:br/>
      </w:r>
      <w:hyperlink r:id="rId23" w:history="1">
        <w:r w:rsidR="00DD1379" w:rsidRPr="00696A51">
          <w:rPr>
            <w:rFonts w:ascii="Arial" w:hAnsi="Arial"/>
            <w:color w:val="000000" w:themeColor="text1"/>
            <w:sz w:val="20"/>
            <w:szCs w:val="20"/>
            <w:u w:val="single"/>
            <w:lang w:val="en-GB"/>
          </w:rPr>
          <w:t>www.panasonic-batteries.com</w:t>
        </w:r>
      </w:hyperlink>
    </w:p>
    <w:p w14:paraId="3B42E476" w14:textId="77777777" w:rsidR="00DD1379" w:rsidRPr="00696A51" w:rsidRDefault="00DA2A2E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4" w:history="1">
        <w:r w:rsidR="00DD1379" w:rsidRPr="00696A51">
          <w:rPr>
            <w:rStyle w:val="Hyperlink"/>
            <w:rFonts w:ascii="Arial" w:hAnsi="Arial"/>
            <w:color w:val="000000" w:themeColor="text1"/>
            <w:sz w:val="20"/>
            <w:szCs w:val="20"/>
            <w:lang w:val="en-GB"/>
          </w:rPr>
          <w:t>www.panasonic-eneloop.com</w:t>
        </w:r>
      </w:hyperlink>
    </w:p>
    <w:p w14:paraId="10434B1A" w14:textId="77777777" w:rsidR="00DD1379" w:rsidRPr="00696A51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00A4DBD2" w14:textId="77777777" w:rsidR="00DD1379" w:rsidRPr="00696A51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4F91C3AE" w14:textId="77777777" w:rsidR="00DD1379" w:rsidRPr="00696A51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3D678F39" w14:textId="77777777" w:rsidR="00DD1379" w:rsidRPr="00696A51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260CD37D" w14:textId="77777777" w:rsidR="00DD1379" w:rsidRPr="00696A51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551A2937" w14:textId="77777777" w:rsidR="00DD1379" w:rsidRPr="00696A51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p w14:paraId="67AC15C5" w14:textId="77777777" w:rsidR="00DD1379" w:rsidRPr="00696A51" w:rsidRDefault="00DD1379" w:rsidP="00432523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</w:p>
    <w:sectPr w:rsidR="00DD1379" w:rsidRPr="00696A51" w:rsidSect="00250C1F">
      <w:headerReference w:type="even" r:id="rId25"/>
      <w:headerReference w:type="first" r:id="rId26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89258" w14:textId="77777777" w:rsidR="00DA2A2E" w:rsidRDefault="00DA2A2E" w:rsidP="003444AD">
      <w:r>
        <w:separator/>
      </w:r>
    </w:p>
  </w:endnote>
  <w:endnote w:type="continuationSeparator" w:id="0">
    <w:p w14:paraId="4E776F04" w14:textId="77777777" w:rsidR="00DA2A2E" w:rsidRDefault="00DA2A2E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3E280" w14:textId="77777777" w:rsidR="00DA2A2E" w:rsidRDefault="00DA2A2E" w:rsidP="003444AD">
      <w:r>
        <w:separator/>
      </w:r>
    </w:p>
  </w:footnote>
  <w:footnote w:type="continuationSeparator" w:id="0">
    <w:p w14:paraId="6B2E5356" w14:textId="77777777" w:rsidR="00DA2A2E" w:rsidRDefault="00DA2A2E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8ABEB" w14:textId="77777777" w:rsidR="00967D26" w:rsidRDefault="00967D26">
    <w:pPr>
      <w:pStyle w:val="Koptekst"/>
    </w:pPr>
    <w:r>
      <w:t>[Geef de tekst op][Geef de tekst op][Geef de tekst op]</w:t>
    </w:r>
  </w:p>
  <w:p w14:paraId="7EC85393" w14:textId="77777777" w:rsidR="00967D26" w:rsidRDefault="00967D26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8F608" w14:textId="77777777" w:rsidR="007315E3" w:rsidRDefault="007315E3" w:rsidP="007315E3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32BF9CF6" wp14:editId="7BF55B69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0EC0C761" wp14:editId="14AD8E03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</w:p>
  <w:p w14:paraId="1D075D18" w14:textId="77777777" w:rsidR="00432523" w:rsidRDefault="007315E3" w:rsidP="007315E3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</w:p>
  <w:p w14:paraId="75435277" w14:textId="7DA3F830" w:rsidR="007315E3" w:rsidRDefault="007315E3" w:rsidP="00432523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jc w:val="right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>COmmuniqué de presse</w:t>
    </w:r>
  </w:p>
  <w:p w14:paraId="04B781D2" w14:textId="77777777" w:rsidR="00967D26" w:rsidRDefault="00967D26" w:rsidP="00663FF9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DEFE9" w14:textId="77777777" w:rsidR="00B70A0C" w:rsidRDefault="00DA2A2E">
    <w:pPr>
      <w:pStyle w:val="Koptekst"/>
    </w:pPr>
    <w:sdt>
      <w:sdtPr>
        <w:id w:val="464396053"/>
        <w:placeholder>
          <w:docPart w:val="EBD322D274A10F4E88C2B51723033972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center" w:leader="none"/>
    </w:r>
    <w:sdt>
      <w:sdtPr>
        <w:id w:val="-1209414193"/>
        <w:placeholder>
          <w:docPart w:val="24151D2D5EF1044CA136D7E41EEDA909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right" w:leader="none"/>
    </w:r>
    <w:sdt>
      <w:sdtPr>
        <w:id w:val="-452780809"/>
        <w:placeholder>
          <w:docPart w:val="57921588542F5444AC7DDB49CF6BB3EC"/>
        </w:placeholder>
        <w:temporary/>
        <w:showingPlcHdr/>
      </w:sdtPr>
      <w:sdtEndPr/>
      <w:sdtContent>
        <w:r w:rsidR="00B70A0C">
          <w:t>[Geef de tekst op]</w:t>
        </w:r>
      </w:sdtContent>
    </w:sdt>
  </w:p>
  <w:p w14:paraId="47A97B76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13AED" w14:textId="77777777" w:rsidR="00B70A0C" w:rsidRDefault="00B70A0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41440"/>
    <w:rsid w:val="00066AC7"/>
    <w:rsid w:val="000A0ACE"/>
    <w:rsid w:val="000A4D92"/>
    <w:rsid w:val="000B21CE"/>
    <w:rsid w:val="000C3ED8"/>
    <w:rsid w:val="000D47B3"/>
    <w:rsid w:val="000E780B"/>
    <w:rsid w:val="00130E93"/>
    <w:rsid w:val="001540A8"/>
    <w:rsid w:val="001D0055"/>
    <w:rsid w:val="001D1CF1"/>
    <w:rsid w:val="0021092C"/>
    <w:rsid w:val="00224717"/>
    <w:rsid w:val="002275B3"/>
    <w:rsid w:val="002338E8"/>
    <w:rsid w:val="00234C87"/>
    <w:rsid w:val="00250C1F"/>
    <w:rsid w:val="00272504"/>
    <w:rsid w:val="002A1DE6"/>
    <w:rsid w:val="002D2D8E"/>
    <w:rsid w:val="002F0824"/>
    <w:rsid w:val="003245CD"/>
    <w:rsid w:val="003444AD"/>
    <w:rsid w:val="00355425"/>
    <w:rsid w:val="00371AB8"/>
    <w:rsid w:val="003A5B01"/>
    <w:rsid w:val="003E74FA"/>
    <w:rsid w:val="0041411F"/>
    <w:rsid w:val="00432523"/>
    <w:rsid w:val="0048788C"/>
    <w:rsid w:val="004B26A0"/>
    <w:rsid w:val="004C539B"/>
    <w:rsid w:val="00540C28"/>
    <w:rsid w:val="00561564"/>
    <w:rsid w:val="00574205"/>
    <w:rsid w:val="005A39D1"/>
    <w:rsid w:val="006232D4"/>
    <w:rsid w:val="006414F9"/>
    <w:rsid w:val="00663FF9"/>
    <w:rsid w:val="00694AC8"/>
    <w:rsid w:val="006965DC"/>
    <w:rsid w:val="00696A51"/>
    <w:rsid w:val="006E5B6E"/>
    <w:rsid w:val="00701E65"/>
    <w:rsid w:val="00707896"/>
    <w:rsid w:val="007315E3"/>
    <w:rsid w:val="00760673"/>
    <w:rsid w:val="007C4FEA"/>
    <w:rsid w:val="007D38AE"/>
    <w:rsid w:val="007D61C1"/>
    <w:rsid w:val="007D7EC3"/>
    <w:rsid w:val="007F1D60"/>
    <w:rsid w:val="00803F3D"/>
    <w:rsid w:val="00811173"/>
    <w:rsid w:val="00813E85"/>
    <w:rsid w:val="00842F6D"/>
    <w:rsid w:val="0085601C"/>
    <w:rsid w:val="008576DD"/>
    <w:rsid w:val="008B20CE"/>
    <w:rsid w:val="008B4122"/>
    <w:rsid w:val="00911B47"/>
    <w:rsid w:val="009421FA"/>
    <w:rsid w:val="00943C3A"/>
    <w:rsid w:val="00967D26"/>
    <w:rsid w:val="009730B5"/>
    <w:rsid w:val="009978B5"/>
    <w:rsid w:val="009A49B5"/>
    <w:rsid w:val="009C35F9"/>
    <w:rsid w:val="009F21C6"/>
    <w:rsid w:val="00A76B48"/>
    <w:rsid w:val="00A964DD"/>
    <w:rsid w:val="00AA4198"/>
    <w:rsid w:val="00AC5AD9"/>
    <w:rsid w:val="00B071B9"/>
    <w:rsid w:val="00B16BFC"/>
    <w:rsid w:val="00B40FDA"/>
    <w:rsid w:val="00B4447D"/>
    <w:rsid w:val="00B52CA5"/>
    <w:rsid w:val="00B70A0C"/>
    <w:rsid w:val="00BB1150"/>
    <w:rsid w:val="00BC309C"/>
    <w:rsid w:val="00C214E7"/>
    <w:rsid w:val="00C57B4A"/>
    <w:rsid w:val="00C802C1"/>
    <w:rsid w:val="00CF6B8A"/>
    <w:rsid w:val="00D102D4"/>
    <w:rsid w:val="00D4751A"/>
    <w:rsid w:val="00D612FA"/>
    <w:rsid w:val="00D6198A"/>
    <w:rsid w:val="00D71A6E"/>
    <w:rsid w:val="00D8153B"/>
    <w:rsid w:val="00D9375B"/>
    <w:rsid w:val="00DA2A2E"/>
    <w:rsid w:val="00DD1379"/>
    <w:rsid w:val="00DE326D"/>
    <w:rsid w:val="00E25B01"/>
    <w:rsid w:val="00E55BF0"/>
    <w:rsid w:val="00E84AF5"/>
    <w:rsid w:val="00E925CB"/>
    <w:rsid w:val="00EB2A26"/>
    <w:rsid w:val="00EB7563"/>
    <w:rsid w:val="00EE65F6"/>
    <w:rsid w:val="00F44E6D"/>
    <w:rsid w:val="00F47623"/>
    <w:rsid w:val="00F545F0"/>
    <w:rsid w:val="00F6312B"/>
    <w:rsid w:val="00F778BD"/>
    <w:rsid w:val="00F91563"/>
    <w:rsid w:val="00FE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829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67D26"/>
    <w:rPr>
      <w:rFonts w:ascii="Cambria" w:eastAsia="MS Mincho" w:hAnsi="Cambria" w:cs="Times New Roman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 w:eastAsia="nl-NL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  <w:rPr>
      <w:rFonts w:asciiTheme="minorHAnsi" w:eastAsiaTheme="minorEastAsia" w:hAnsiTheme="minorHAnsi" w:cstheme="minorBidi"/>
      <w:lang w:val="nl-NL" w:eastAsia="nl-NL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eastAsiaTheme="minorEastAsia" w:hAnsi="Lucida Grande" w:cs="Lucida Grande"/>
      <w:sz w:val="18"/>
      <w:szCs w:val="18"/>
      <w:lang w:val="nl-NL"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99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  <w:rPr>
      <w:rFonts w:asciiTheme="minorHAnsi" w:eastAsiaTheme="minorEastAsia" w:hAnsiTheme="minorHAnsi" w:cstheme="minorBidi"/>
      <w:lang w:val="nl-NL" w:eastAsia="nl-NL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696A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photochallenge.panasonic-eneloop.eu/fr/organisations" TargetMode="External"/><Relationship Id="rId20" Type="http://schemas.openxmlformats.org/officeDocument/2006/relationships/hyperlink" Target="mailto:ann-sophie@ark.be" TargetMode="External"/><Relationship Id="rId21" Type="http://schemas.openxmlformats.org/officeDocument/2006/relationships/hyperlink" Target="http://www.ark.be" TargetMode="External"/><Relationship Id="rId22" Type="http://schemas.openxmlformats.org/officeDocument/2006/relationships/hyperlink" Target="mailto:vicky.raman@eu.panasonic.com" TargetMode="External"/><Relationship Id="rId23" Type="http://schemas.openxmlformats.org/officeDocument/2006/relationships/hyperlink" Target="http://www.panasonic-batteries.com" TargetMode="External"/><Relationship Id="rId24" Type="http://schemas.openxmlformats.org/officeDocument/2006/relationships/hyperlink" Target="http://www.panasonic-eneloop.com" TargetMode="External"/><Relationship Id="rId25" Type="http://schemas.openxmlformats.org/officeDocument/2006/relationships/header" Target="header3.xml"/><Relationship Id="rId26" Type="http://schemas.openxmlformats.org/officeDocument/2006/relationships/header" Target="header4.xml"/><Relationship Id="rId27" Type="http://schemas.openxmlformats.org/officeDocument/2006/relationships/fontTable" Target="fontTable.xml"/><Relationship Id="rId28" Type="http://schemas.openxmlformats.org/officeDocument/2006/relationships/glossaryDocument" Target="glossary/document.xml"/><Relationship Id="rId29" Type="http://schemas.openxmlformats.org/officeDocument/2006/relationships/theme" Target="theme/theme1.xml"/><Relationship Id="rId10" Type="http://schemas.openxmlformats.org/officeDocument/2006/relationships/hyperlink" Target="https://photochallenge.panasonic-eneloop.eu/fr/organisations/add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natuurpunt.be/" TargetMode="External"/><Relationship Id="rId13" Type="http://schemas.openxmlformats.org/officeDocument/2006/relationships/hyperlink" Target="http://www.wwf.be/fr/" TargetMode="External"/><Relationship Id="rId14" Type="http://schemas.openxmlformats.org/officeDocument/2006/relationships/hyperlink" Target="http://www.panasonic.com/fr/consumer/appareils-photo-et-camescopes/camescopes/camescopes-familiaux/hc-vx870ef-k.html" TargetMode="External"/><Relationship Id="rId15" Type="http://schemas.openxmlformats.org/officeDocument/2006/relationships/hyperlink" Target="https://photochallenge.panasonic-eneloop.eu/fr" TargetMode="External"/><Relationship Id="rId16" Type="http://schemas.openxmlformats.org/officeDocument/2006/relationships/hyperlink" Target="http://www.panasonic-batteries.com/" TargetMode="External"/><Relationship Id="rId17" Type="http://schemas.openxmlformats.org/officeDocument/2006/relationships/hyperlink" Target="http://panasonic.net" TargetMode="Externa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eaward.be/fr/accue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BD322D274A10F4E88C2B517230339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E45F81-4249-1548-8C1E-99D097D0D898}"/>
      </w:docPartPr>
      <w:docPartBody>
        <w:p w:rsidR="006A70A2" w:rsidRDefault="002F0D35" w:rsidP="002F0D35">
          <w:pPr>
            <w:pStyle w:val="EBD322D274A10F4E88C2B5172303397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4151D2D5EF1044CA136D7E41EEDA9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90F6F-DC08-EB47-8FE3-AF2B1B3D4D6E}"/>
      </w:docPartPr>
      <w:docPartBody>
        <w:p w:rsidR="006A70A2" w:rsidRDefault="002F0D35" w:rsidP="002F0D35">
          <w:pPr>
            <w:pStyle w:val="24151D2D5EF1044CA136D7E41EEDA909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57921588542F5444AC7DDB49CF6BB3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CA603C-2866-3D43-A53B-BBAB5B67DB83}"/>
      </w:docPartPr>
      <w:docPartBody>
        <w:p w:rsidR="006A70A2" w:rsidRDefault="002F0D35" w:rsidP="002F0D35">
          <w:pPr>
            <w:pStyle w:val="57921588542F5444AC7DDB49CF6BB3EC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2D6C48"/>
    <w:rsid w:val="002F0D35"/>
    <w:rsid w:val="002F723D"/>
    <w:rsid w:val="003B61FA"/>
    <w:rsid w:val="003C38F2"/>
    <w:rsid w:val="004707CF"/>
    <w:rsid w:val="005A4599"/>
    <w:rsid w:val="005D211E"/>
    <w:rsid w:val="006130C7"/>
    <w:rsid w:val="006A70A2"/>
    <w:rsid w:val="00742E75"/>
    <w:rsid w:val="008778C0"/>
    <w:rsid w:val="00894FD1"/>
    <w:rsid w:val="00951CC8"/>
    <w:rsid w:val="00A93B19"/>
    <w:rsid w:val="00C96B57"/>
    <w:rsid w:val="00D55A5F"/>
    <w:rsid w:val="00DB6F6B"/>
    <w:rsid w:val="00E006A1"/>
    <w:rsid w:val="00EA06B1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EBD322D274A10F4E88C2B51723033972">
    <w:name w:val="EBD322D274A10F4E88C2B51723033972"/>
    <w:rsid w:val="002F0D35"/>
    <w:rPr>
      <w:lang w:val="nl-BE"/>
    </w:rPr>
  </w:style>
  <w:style w:type="paragraph" w:customStyle="1" w:styleId="24151D2D5EF1044CA136D7E41EEDA909">
    <w:name w:val="24151D2D5EF1044CA136D7E41EEDA909"/>
    <w:rsid w:val="002F0D35"/>
    <w:rPr>
      <w:lang w:val="nl-BE"/>
    </w:rPr>
  </w:style>
  <w:style w:type="paragraph" w:customStyle="1" w:styleId="57921588542F5444AC7DDB49CF6BB3EC">
    <w:name w:val="57921588542F5444AC7DDB49CF6BB3EC"/>
    <w:rsid w:val="002F0D35"/>
    <w:rPr>
      <w:lang w:val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D6B8D1-CC86-A840-BD61-B5F492FD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957</Words>
  <Characters>5266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6211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4</cp:revision>
  <cp:lastPrinted>2016-03-23T08:41:00Z</cp:lastPrinted>
  <dcterms:created xsi:type="dcterms:W3CDTF">2016-07-06T10:04:00Z</dcterms:created>
  <dcterms:modified xsi:type="dcterms:W3CDTF">2016-07-07T07:10:00Z</dcterms:modified>
</cp:coreProperties>
</file>