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>
          <w:color w:val="073762"/>
        </w:rPr>
        <w:t>Cómo</w:t>
      </w:r>
      <w:r>
        <w:rPr>
          <w:color w:val="073762"/>
          <w:spacing w:val="-12"/>
        </w:rPr>
        <w:t> </w:t>
      </w:r>
      <w:r>
        <w:rPr>
          <w:color w:val="073762"/>
        </w:rPr>
        <w:t>conseguir</w:t>
      </w:r>
      <w:r>
        <w:rPr>
          <w:color w:val="073762"/>
          <w:spacing w:val="-11"/>
        </w:rPr>
        <w:t> </w:t>
      </w:r>
      <w:r>
        <w:rPr>
          <w:color w:val="073762"/>
        </w:rPr>
        <w:t>tu</w:t>
      </w:r>
      <w:r>
        <w:rPr>
          <w:color w:val="073762"/>
          <w:spacing w:val="-11"/>
        </w:rPr>
        <w:t> </w:t>
      </w:r>
      <w:r>
        <w:rPr>
          <w:color w:val="073762"/>
        </w:rPr>
        <w:t>primer</w:t>
      </w:r>
      <w:r>
        <w:rPr>
          <w:color w:val="073762"/>
          <w:spacing w:val="-12"/>
        </w:rPr>
        <w:t> </w:t>
      </w:r>
      <w:r>
        <w:rPr>
          <w:color w:val="073762"/>
        </w:rPr>
        <w:t>empleo</w:t>
      </w:r>
      <w:r>
        <w:rPr>
          <w:color w:val="073762"/>
          <w:spacing w:val="-11"/>
        </w:rPr>
        <w:t> </w:t>
      </w:r>
      <w:r>
        <w:rPr>
          <w:color w:val="073762"/>
        </w:rPr>
        <w:t>sin</w:t>
      </w:r>
      <w:r>
        <w:rPr>
          <w:color w:val="073762"/>
          <w:spacing w:val="-11"/>
        </w:rPr>
        <w:t> </w:t>
      </w:r>
      <w:r>
        <w:rPr>
          <w:color w:val="073762"/>
        </w:rPr>
        <w:t>requerir</w:t>
      </w:r>
      <w:r>
        <w:rPr>
          <w:color w:val="073762"/>
          <w:spacing w:val="-11"/>
        </w:rPr>
        <w:t> </w:t>
      </w:r>
      <w:r>
        <w:rPr>
          <w:color w:val="073762"/>
        </w:rPr>
        <w:t>de</w:t>
      </w:r>
      <w:r>
        <w:rPr>
          <w:color w:val="073762"/>
          <w:spacing w:val="-12"/>
        </w:rPr>
        <w:t> </w:t>
      </w:r>
      <w:r>
        <w:rPr>
          <w:color w:val="073762"/>
        </w:rPr>
        <w:t>experiencia:</w:t>
      </w:r>
      <w:r>
        <w:rPr>
          <w:color w:val="073762"/>
          <w:spacing w:val="-79"/>
        </w:rPr>
        <w:t> </w:t>
      </w:r>
      <w:r>
        <w:rPr>
          <w:color w:val="073762"/>
        </w:rPr>
        <w:t>vacantes</w:t>
      </w:r>
      <w:r>
        <w:rPr>
          <w:color w:val="073762"/>
          <w:spacing w:val="-11"/>
        </w:rPr>
        <w:t> </w:t>
      </w:r>
      <w:r>
        <w:rPr>
          <w:color w:val="073762"/>
        </w:rPr>
        <w:t>laborales</w:t>
      </w:r>
      <w:r>
        <w:rPr>
          <w:color w:val="073762"/>
          <w:spacing w:val="-10"/>
        </w:rPr>
        <w:t> </w:t>
      </w:r>
      <w:r>
        <w:rPr>
          <w:color w:val="073762"/>
        </w:rPr>
        <w:t>disponibles</w:t>
      </w:r>
      <w:r>
        <w:rPr>
          <w:color w:val="073762"/>
          <w:spacing w:val="-11"/>
        </w:rPr>
        <w:t> </w:t>
      </w:r>
      <w:r>
        <w:rPr>
          <w:color w:val="073762"/>
        </w:rPr>
        <w:t>en</w:t>
      </w:r>
      <w:r>
        <w:rPr>
          <w:color w:val="073762"/>
          <w:spacing w:val="-10"/>
        </w:rPr>
        <w:t> </w:t>
      </w:r>
      <w:r>
        <w:rPr>
          <w:color w:val="073762"/>
        </w:rPr>
        <w:t>feria</w:t>
      </w:r>
      <w:r>
        <w:rPr>
          <w:color w:val="073762"/>
          <w:spacing w:val="-10"/>
        </w:rPr>
        <w:t> </w:t>
      </w:r>
      <w:r>
        <w:rPr>
          <w:color w:val="073762"/>
        </w:rPr>
        <w:t>laboral</w:t>
      </w:r>
      <w:r>
        <w:rPr>
          <w:color w:val="073762"/>
          <w:spacing w:val="-11"/>
        </w:rPr>
        <w:t> </w:t>
      </w:r>
      <w:r>
        <w:rPr>
          <w:color w:val="073762"/>
        </w:rPr>
        <w:t>de</w:t>
      </w:r>
      <w:r>
        <w:rPr>
          <w:color w:val="073762"/>
          <w:spacing w:val="-10"/>
        </w:rPr>
        <w:t> </w:t>
      </w:r>
      <w:r>
        <w:rPr>
          <w:color w:val="073762"/>
        </w:rPr>
        <w:t>Alorica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192" w:lineRule="auto" w:before="192" w:after="0"/>
        <w:ind w:left="820" w:right="122" w:hanging="360"/>
        <w:jc w:val="both"/>
        <w:rPr>
          <w:sz w:val="22"/>
        </w:rPr>
      </w:pPr>
      <w:r>
        <w:rPr>
          <w:color w:val="073762"/>
          <w:w w:val="95"/>
          <w:sz w:val="22"/>
        </w:rPr>
        <w:t>Alorica, empresa estadounidense de servicios de experiencia de clientes, inició en</w:t>
      </w:r>
      <w:r>
        <w:rPr>
          <w:color w:val="073762"/>
          <w:spacing w:val="1"/>
          <w:w w:val="95"/>
          <w:sz w:val="22"/>
        </w:rPr>
        <w:t> </w:t>
      </w:r>
      <w:r>
        <w:rPr>
          <w:color w:val="073762"/>
          <w:sz w:val="22"/>
        </w:rPr>
        <w:t>enero de este año un plan de expansión donde mensualmente ofrecen alrededor</w:t>
      </w:r>
      <w:r>
        <w:rPr>
          <w:color w:val="073762"/>
          <w:spacing w:val="-67"/>
          <w:sz w:val="22"/>
        </w:rPr>
        <w:t> </w:t>
      </w:r>
      <w:r>
        <w:rPr>
          <w:color w:val="073762"/>
          <w:w w:val="95"/>
          <w:sz w:val="22"/>
        </w:rPr>
        <w:t>de 150 oportunidades laborales presenciales y 150 adicionales de trabajo remoto a</w:t>
      </w:r>
      <w:r>
        <w:rPr>
          <w:color w:val="073762"/>
          <w:spacing w:val="1"/>
          <w:w w:val="95"/>
          <w:sz w:val="22"/>
        </w:rPr>
        <w:t> </w:t>
      </w:r>
      <w:r>
        <w:rPr>
          <w:color w:val="073762"/>
          <w:w w:val="95"/>
          <w:sz w:val="22"/>
        </w:rPr>
        <w:t>postulantes panameños y extranjeros con permiso de trabajo – plazas que llegan al</w:t>
      </w:r>
      <w:r>
        <w:rPr>
          <w:color w:val="073762"/>
          <w:spacing w:val="1"/>
          <w:w w:val="95"/>
          <w:sz w:val="22"/>
        </w:rPr>
        <w:t> </w:t>
      </w:r>
      <w:r>
        <w:rPr>
          <w:color w:val="073762"/>
          <w:sz w:val="22"/>
        </w:rPr>
        <w:t>interior</w:t>
      </w:r>
      <w:r>
        <w:rPr>
          <w:color w:val="073762"/>
          <w:spacing w:val="-14"/>
          <w:sz w:val="22"/>
        </w:rPr>
        <w:t> </w:t>
      </w:r>
      <w:r>
        <w:rPr>
          <w:color w:val="073762"/>
          <w:sz w:val="22"/>
        </w:rPr>
        <w:t>de</w:t>
      </w:r>
      <w:r>
        <w:rPr>
          <w:color w:val="073762"/>
          <w:spacing w:val="-13"/>
          <w:sz w:val="22"/>
        </w:rPr>
        <w:t> </w:t>
      </w:r>
      <w:r>
        <w:rPr>
          <w:color w:val="073762"/>
          <w:sz w:val="22"/>
        </w:rPr>
        <w:t>Panamá.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192" w:lineRule="auto" w:before="147" w:after="0"/>
        <w:ind w:left="820" w:right="118" w:hanging="360"/>
        <w:jc w:val="both"/>
        <w:rPr>
          <w:sz w:val="22"/>
        </w:rPr>
      </w:pPr>
      <w:r>
        <w:rPr>
          <w:color w:val="073762"/>
          <w:sz w:val="22"/>
        </w:rPr>
        <w:t>Durante el </w:t>
      </w:r>
      <w:r>
        <w:rPr>
          <w:rFonts w:ascii="Tahoma" w:hAnsi="Tahoma"/>
          <w:b/>
          <w:color w:val="073762"/>
          <w:sz w:val="22"/>
        </w:rPr>
        <w:t>miércoles 23 y jueves 24 de marzo</w:t>
      </w:r>
      <w:r>
        <w:rPr>
          <w:color w:val="073762"/>
          <w:sz w:val="22"/>
        </w:rPr>
        <w:t>, Alorica celebrará una feria de</w:t>
      </w:r>
      <w:r>
        <w:rPr>
          <w:color w:val="073762"/>
          <w:spacing w:val="1"/>
          <w:sz w:val="22"/>
        </w:rPr>
        <w:t> </w:t>
      </w:r>
      <w:r>
        <w:rPr>
          <w:color w:val="073762"/>
          <w:sz w:val="22"/>
        </w:rPr>
        <w:t>empleo </w:t>
      </w:r>
      <w:r>
        <w:rPr>
          <w:rFonts w:ascii="Tahoma" w:hAnsi="Tahoma"/>
          <w:b/>
          <w:color w:val="073762"/>
          <w:sz w:val="22"/>
        </w:rPr>
        <w:t>en el Hotel El Panamá de</w:t>
      </w:r>
      <w:r>
        <w:rPr>
          <w:rFonts w:ascii="Tahoma" w:hAnsi="Tahoma"/>
          <w:b/>
          <w:color w:val="073762"/>
          <w:spacing w:val="1"/>
          <w:sz w:val="22"/>
        </w:rPr>
        <w:t> </w:t>
      </w:r>
      <w:r>
        <w:rPr>
          <w:rFonts w:ascii="Tahoma" w:hAnsi="Tahoma"/>
          <w:b/>
          <w:color w:val="073762"/>
          <w:sz w:val="22"/>
        </w:rPr>
        <w:t>la ciudad capital </w:t>
      </w:r>
      <w:r>
        <w:rPr>
          <w:color w:val="073762"/>
          <w:sz w:val="22"/>
        </w:rPr>
        <w:t>– </w:t>
      </w:r>
      <w:r>
        <w:rPr>
          <w:rFonts w:ascii="Tahoma" w:hAnsi="Tahoma"/>
          <w:b/>
          <w:color w:val="073762"/>
          <w:sz w:val="22"/>
        </w:rPr>
        <w:t>en el Salón Topacio entre</w:t>
      </w:r>
      <w:r>
        <w:rPr>
          <w:rFonts w:ascii="Tahoma" w:hAnsi="Tahoma"/>
          <w:b/>
          <w:color w:val="073762"/>
          <w:spacing w:val="1"/>
          <w:sz w:val="22"/>
        </w:rPr>
        <w:t> </w:t>
      </w:r>
      <w:r>
        <w:rPr>
          <w:rFonts w:ascii="Tahoma" w:hAnsi="Tahoma"/>
          <w:b/>
          <w:color w:val="073762"/>
          <w:w w:val="95"/>
          <w:sz w:val="22"/>
        </w:rPr>
        <w:t>las 10:00 am y las 4:00 pm </w:t>
      </w:r>
      <w:r>
        <w:rPr>
          <w:color w:val="073762"/>
          <w:w w:val="95"/>
          <w:sz w:val="22"/>
        </w:rPr>
        <w:t>– donde serán ofrecidas más de 300 nuevas vacantes a</w:t>
      </w:r>
      <w:r>
        <w:rPr>
          <w:color w:val="073762"/>
          <w:spacing w:val="1"/>
          <w:w w:val="95"/>
          <w:sz w:val="22"/>
        </w:rPr>
        <w:t> </w:t>
      </w:r>
      <w:r>
        <w:rPr>
          <w:color w:val="073762"/>
          <w:sz w:val="22"/>
        </w:rPr>
        <w:t>postulantes</w:t>
      </w:r>
      <w:r>
        <w:rPr>
          <w:color w:val="073762"/>
          <w:spacing w:val="-16"/>
          <w:sz w:val="22"/>
        </w:rPr>
        <w:t> </w:t>
      </w:r>
      <w:r>
        <w:rPr>
          <w:color w:val="073762"/>
          <w:sz w:val="22"/>
        </w:rPr>
        <w:t>con</w:t>
      </w:r>
      <w:r>
        <w:rPr>
          <w:color w:val="073762"/>
          <w:spacing w:val="-15"/>
          <w:sz w:val="22"/>
        </w:rPr>
        <w:t> </w:t>
      </w:r>
      <w:r>
        <w:rPr>
          <w:color w:val="073762"/>
          <w:sz w:val="22"/>
        </w:rPr>
        <w:t>nivel</w:t>
      </w:r>
      <w:r>
        <w:rPr>
          <w:color w:val="073762"/>
          <w:spacing w:val="-15"/>
          <w:sz w:val="22"/>
        </w:rPr>
        <w:t> </w:t>
      </w:r>
      <w:r>
        <w:rPr>
          <w:color w:val="073762"/>
          <w:sz w:val="22"/>
        </w:rPr>
        <w:t>de</w:t>
      </w:r>
      <w:r>
        <w:rPr>
          <w:color w:val="073762"/>
          <w:spacing w:val="-16"/>
          <w:sz w:val="22"/>
        </w:rPr>
        <w:t> </w:t>
      </w:r>
      <w:r>
        <w:rPr>
          <w:color w:val="073762"/>
          <w:sz w:val="22"/>
        </w:rPr>
        <w:t>inglés</w:t>
      </w:r>
      <w:r>
        <w:rPr>
          <w:color w:val="073762"/>
          <w:spacing w:val="-15"/>
          <w:sz w:val="22"/>
        </w:rPr>
        <w:t> </w:t>
      </w:r>
      <w:r>
        <w:rPr>
          <w:color w:val="073762"/>
          <w:sz w:val="22"/>
        </w:rPr>
        <w:t>avanzado.</w:t>
      </w:r>
    </w:p>
    <w:p>
      <w:pPr>
        <w:spacing w:line="192" w:lineRule="auto" w:before="269"/>
        <w:ind w:left="100" w:right="120" w:firstLine="0"/>
        <w:jc w:val="both"/>
        <w:rPr>
          <w:sz w:val="22"/>
        </w:rPr>
      </w:pPr>
      <w:r>
        <w:rPr>
          <w:rFonts w:ascii="Tahoma" w:hAnsi="Tahoma"/>
          <w:b/>
          <w:sz w:val="22"/>
        </w:rPr>
        <w:t>PANAMÁ, CIUDAD DE PANAMÁ, 22 de marzo de 2022 – </w:t>
      </w:r>
      <w:r>
        <w:rPr>
          <w:sz w:val="22"/>
        </w:rPr>
        <w:t>Obtener un </w:t>
      </w:r>
      <w:r>
        <w:rPr>
          <w:rFonts w:ascii="Tahoma" w:hAnsi="Tahoma"/>
          <w:b/>
          <w:sz w:val="22"/>
        </w:rPr>
        <w:t>primer empleo es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w w:val="95"/>
          <w:sz w:val="22"/>
        </w:rPr>
        <w:t>un gran desafío </w:t>
      </w:r>
      <w:r>
        <w:rPr>
          <w:w w:val="95"/>
          <w:sz w:val="22"/>
        </w:rPr>
        <w:t>para la mayoría de los jóvenes, además de ser uno de los acontecimientos</w:t>
      </w:r>
      <w:r>
        <w:rPr>
          <w:spacing w:val="1"/>
          <w:w w:val="95"/>
          <w:sz w:val="22"/>
        </w:rPr>
        <w:t> </w:t>
      </w:r>
      <w:r>
        <w:rPr>
          <w:sz w:val="22"/>
        </w:rPr>
        <w:t>más importantes en la </w:t>
      </w:r>
      <w:r>
        <w:rPr>
          <w:rFonts w:ascii="Tahoma" w:hAnsi="Tahoma"/>
          <w:b/>
          <w:sz w:val="22"/>
        </w:rPr>
        <w:t>vida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laboral </w:t>
      </w:r>
      <w:r>
        <w:rPr>
          <w:sz w:val="22"/>
        </w:rPr>
        <w:t>de una persona. Es la oportunidad ideal para</w:t>
      </w:r>
      <w:r>
        <w:rPr>
          <w:spacing w:val="1"/>
          <w:sz w:val="22"/>
        </w:rPr>
        <w:t> </w:t>
      </w:r>
      <w:r>
        <w:rPr>
          <w:w w:val="95"/>
          <w:sz w:val="22"/>
        </w:rPr>
        <w:t>comenzar a trazar una carrera enfocada tanto en objetivos profesionales como personales;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 </w:t>
      </w:r>
      <w:r>
        <w:rPr>
          <w:rFonts w:ascii="Tahoma" w:hAnsi="Tahoma"/>
          <w:b/>
          <w:w w:val="95"/>
          <w:sz w:val="22"/>
        </w:rPr>
        <w:t>Alorica Panamá </w:t>
      </w:r>
      <w:r>
        <w:rPr>
          <w:w w:val="95"/>
          <w:sz w:val="22"/>
        </w:rPr>
        <w:t>tienen esto muy claro, con procesos de contratación ágiles y eﬁcientes</w:t>
      </w:r>
      <w:r>
        <w:rPr>
          <w:spacing w:val="1"/>
          <w:w w:val="95"/>
          <w:sz w:val="22"/>
        </w:rPr>
        <w:t> </w:t>
      </w:r>
      <w:r>
        <w:rPr>
          <w:sz w:val="22"/>
        </w:rPr>
        <w:t>donde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es</w:t>
      </w:r>
      <w:r>
        <w:rPr>
          <w:spacing w:val="-15"/>
          <w:sz w:val="22"/>
        </w:rPr>
        <w:t> </w:t>
      </w:r>
      <w:r>
        <w:rPr>
          <w:sz w:val="22"/>
        </w:rPr>
        <w:t>necesario</w:t>
      </w:r>
      <w:r>
        <w:rPr>
          <w:spacing w:val="-15"/>
          <w:sz w:val="22"/>
        </w:rPr>
        <w:t> </w:t>
      </w:r>
      <w:r>
        <w:rPr>
          <w:sz w:val="22"/>
        </w:rPr>
        <w:t>tener</w:t>
      </w:r>
      <w:r>
        <w:rPr>
          <w:spacing w:val="-15"/>
          <w:sz w:val="22"/>
        </w:rPr>
        <w:t> </w:t>
      </w:r>
      <w:r>
        <w:rPr>
          <w:sz w:val="22"/>
        </w:rPr>
        <w:t>experiencia</w:t>
      </w:r>
      <w:r>
        <w:rPr>
          <w:spacing w:val="-14"/>
          <w:sz w:val="22"/>
        </w:rPr>
        <w:t> </w:t>
      </w:r>
      <w:r>
        <w:rPr>
          <w:sz w:val="22"/>
        </w:rPr>
        <w:t>previa.</w:t>
      </w:r>
    </w:p>
    <w:p>
      <w:pPr>
        <w:spacing w:line="199" w:lineRule="auto" w:before="140"/>
        <w:ind w:left="100" w:right="120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“</w:t>
      </w:r>
      <w:r>
        <w:rPr>
          <w:rFonts w:ascii="Trebuchet MS" w:hAnsi="Trebuchet MS"/>
          <w:i/>
          <w:sz w:val="22"/>
        </w:rPr>
        <w:t>En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primer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trabajo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se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aprende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mucho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signiﬁcan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los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primeros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desafíos,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responsabilidades y retos, pero también los primeros éxitos y remuneraciones</w:t>
      </w:r>
      <w:r>
        <w:rPr>
          <w:sz w:val="22"/>
        </w:rPr>
        <w:t>” comenta</w:t>
      </w:r>
      <w:r>
        <w:rPr>
          <w:spacing w:val="1"/>
          <w:sz w:val="22"/>
        </w:rPr>
        <w:t> </w:t>
      </w:r>
      <w:r>
        <w:rPr>
          <w:rFonts w:ascii="Tahoma" w:hAnsi="Tahoma"/>
          <w:b/>
          <w:w w:val="95"/>
          <w:sz w:val="22"/>
        </w:rPr>
        <w:t>Solange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Cortés,</w:t>
      </w:r>
      <w:r>
        <w:rPr>
          <w:rFonts w:ascii="Tahoma" w:hAnsi="Tahoma"/>
          <w:b/>
          <w:spacing w:val="1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Gerente</w:t>
      </w:r>
      <w:r>
        <w:rPr>
          <w:rFonts w:ascii="Tahoma" w:hAnsi="Tahoma"/>
          <w:b/>
          <w:spacing w:val="58"/>
          <w:sz w:val="22"/>
        </w:rPr>
        <w:t> </w:t>
      </w: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58"/>
          <w:sz w:val="22"/>
        </w:rPr>
        <w:t> </w:t>
      </w:r>
      <w:r>
        <w:rPr>
          <w:rFonts w:ascii="Tahoma" w:hAnsi="Tahoma"/>
          <w:b/>
          <w:w w:val="95"/>
          <w:sz w:val="22"/>
        </w:rPr>
        <w:t>Reclutamiento</w:t>
      </w:r>
      <w:r>
        <w:rPr>
          <w:rFonts w:ascii="Tahoma" w:hAnsi="Tahoma"/>
          <w:b/>
          <w:spacing w:val="58"/>
          <w:sz w:val="22"/>
        </w:rPr>
        <w:t> </w:t>
      </w:r>
      <w:r>
        <w:rPr>
          <w:w w:val="95"/>
          <w:sz w:val="22"/>
        </w:rPr>
        <w:t>local – </w:t>
      </w:r>
      <w:r>
        <w:rPr>
          <w:rFonts w:ascii="Trebuchet MS" w:hAnsi="Trebuchet MS"/>
          <w:i/>
          <w:w w:val="95"/>
          <w:sz w:val="22"/>
        </w:rPr>
        <w:t>aquí en Alorica creemos en el potencial</w:t>
      </w:r>
      <w:r>
        <w:rPr>
          <w:rFonts w:ascii="Trebuchet MS" w:hAnsi="Trebuchet MS"/>
          <w:i/>
          <w:spacing w:val="1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56"/>
          <w:sz w:val="22"/>
        </w:rPr>
        <w:t> </w:t>
      </w:r>
      <w:r>
        <w:rPr>
          <w:rFonts w:ascii="Trebuchet MS" w:hAnsi="Trebuchet MS"/>
          <w:i/>
          <w:sz w:val="22"/>
        </w:rPr>
        <w:t>las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personas,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y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es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por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eso</w:t>
      </w:r>
      <w:r>
        <w:rPr>
          <w:rFonts w:ascii="Trebuchet MS" w:hAnsi="Trebuchet MS"/>
          <w:i/>
          <w:spacing w:val="56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celebraremos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una</w:t>
      </w:r>
      <w:r>
        <w:rPr>
          <w:rFonts w:ascii="Trebuchet MS" w:hAnsi="Trebuchet MS"/>
          <w:i/>
          <w:spacing w:val="57"/>
          <w:sz w:val="22"/>
        </w:rPr>
        <w:t> </w:t>
      </w:r>
      <w:r>
        <w:rPr>
          <w:rFonts w:ascii="Trebuchet MS" w:hAnsi="Trebuchet MS"/>
          <w:i/>
          <w:sz w:val="22"/>
        </w:rPr>
        <w:t>nueva</w:t>
      </w:r>
      <w:r>
        <w:rPr>
          <w:rFonts w:ascii="Trebuchet MS" w:hAnsi="Trebuchet MS"/>
          <w:i/>
          <w:spacing w:val="43"/>
          <w:sz w:val="22"/>
        </w:rPr>
        <w:t> </w:t>
      </w:r>
      <w:r>
        <w:rPr>
          <w:rFonts w:ascii="Trebuchet MS" w:hAnsi="Trebuchet MS"/>
          <w:i/>
          <w:sz w:val="22"/>
        </w:rPr>
        <w:t>feria</w:t>
      </w:r>
      <w:r>
        <w:rPr>
          <w:rFonts w:ascii="Trebuchet MS" w:hAnsi="Trebuchet MS"/>
          <w:i/>
          <w:spacing w:val="42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43"/>
          <w:sz w:val="22"/>
        </w:rPr>
        <w:t> </w:t>
      </w:r>
      <w:r>
        <w:rPr>
          <w:rFonts w:ascii="Trebuchet MS" w:hAnsi="Trebuchet MS"/>
          <w:i/>
          <w:sz w:val="22"/>
        </w:rPr>
        <w:t>empleo</w:t>
      </w:r>
      <w:r>
        <w:rPr>
          <w:rFonts w:ascii="Trebuchet MS" w:hAnsi="Trebuchet MS"/>
          <w:i/>
          <w:spacing w:val="43"/>
          <w:sz w:val="22"/>
        </w:rPr>
        <w:t> </w:t>
      </w:r>
      <w:r>
        <w:rPr>
          <w:rFonts w:ascii="Trebuchet MS" w:hAnsi="Trebuchet MS"/>
          <w:i/>
          <w:sz w:val="22"/>
        </w:rPr>
        <w:t>el</w:t>
      </w:r>
      <w:r>
        <w:rPr>
          <w:rFonts w:ascii="Trebuchet MS" w:hAnsi="Trebuchet MS"/>
          <w:i/>
          <w:spacing w:val="43"/>
          <w:sz w:val="22"/>
        </w:rPr>
        <w:t> </w:t>
      </w:r>
      <w:r>
        <w:rPr>
          <w:rFonts w:ascii="Trebuchet MS" w:hAnsi="Trebuchet MS"/>
          <w:i/>
          <w:sz w:val="22"/>
        </w:rPr>
        <w:t>próximo</w:t>
      </w:r>
    </w:p>
    <w:p>
      <w:pPr>
        <w:spacing w:line="223" w:lineRule="auto" w:before="34"/>
        <w:ind w:left="100" w:right="132" w:firstLine="0"/>
        <w:jc w:val="both"/>
        <w:rPr>
          <w:sz w:val="22"/>
        </w:rPr>
      </w:pPr>
      <w:r>
        <w:rPr>
          <w:rFonts w:ascii="Arial" w:hAnsi="Arial"/>
          <w:b/>
          <w:i/>
          <w:sz w:val="22"/>
        </w:rPr>
        <w:t>miércoles</w:t>
      </w:r>
      <w:r>
        <w:rPr>
          <w:rFonts w:ascii="Arial" w:hAnsi="Arial"/>
          <w:b/>
          <w:i/>
          <w:spacing w:val="4"/>
          <w:sz w:val="22"/>
        </w:rPr>
        <w:t> </w:t>
      </w:r>
      <w:r>
        <w:rPr>
          <w:rFonts w:ascii="Arial" w:hAnsi="Arial"/>
          <w:b/>
          <w:i/>
          <w:sz w:val="22"/>
        </w:rPr>
        <w:t>23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y</w:t>
      </w:r>
      <w:r>
        <w:rPr>
          <w:rFonts w:ascii="Arial" w:hAnsi="Arial"/>
          <w:b/>
          <w:i/>
          <w:spacing w:val="4"/>
          <w:sz w:val="22"/>
        </w:rPr>
        <w:t> </w:t>
      </w:r>
      <w:r>
        <w:rPr>
          <w:rFonts w:ascii="Arial" w:hAnsi="Arial"/>
          <w:b/>
          <w:i/>
          <w:sz w:val="22"/>
        </w:rPr>
        <w:t>jueves</w:t>
      </w:r>
      <w:r>
        <w:rPr>
          <w:rFonts w:ascii="Arial" w:hAnsi="Arial"/>
          <w:b/>
          <w:i/>
          <w:spacing w:val="5"/>
          <w:sz w:val="22"/>
        </w:rPr>
        <w:t> </w:t>
      </w:r>
      <w:r>
        <w:rPr>
          <w:rFonts w:ascii="Arial" w:hAnsi="Arial"/>
          <w:b/>
          <w:i/>
          <w:sz w:val="22"/>
        </w:rPr>
        <w:t>24</w:t>
      </w:r>
      <w:r>
        <w:rPr>
          <w:rFonts w:ascii="Arial" w:hAnsi="Arial"/>
          <w:b/>
          <w:i/>
          <w:spacing w:val="4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marzo</w:t>
      </w:r>
      <w:r>
        <w:rPr>
          <w:rFonts w:ascii="Trebuchet MS" w:hAnsi="Trebuchet MS"/>
          <w:i/>
          <w:sz w:val="22"/>
        </w:rPr>
        <w:t>,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destinada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a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ofrecer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a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los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panameños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y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panameñas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plazas</w:t>
      </w:r>
      <w:r>
        <w:rPr>
          <w:rFonts w:ascii="Trebuchet MS" w:hAnsi="Trebuchet MS"/>
          <w:i/>
          <w:spacing w:val="-63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empleo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estable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y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bien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remunerado</w:t>
      </w:r>
      <w:r>
        <w:rPr>
          <w:sz w:val="22"/>
        </w:rPr>
        <w:t>”.</w:t>
      </w:r>
    </w:p>
    <w:p>
      <w:pPr>
        <w:pStyle w:val="BodyText"/>
        <w:spacing w:line="192" w:lineRule="auto" w:before="137"/>
        <w:ind w:left="100" w:right="119"/>
        <w:jc w:val="both"/>
      </w:pPr>
      <w:r>
        <w:rPr>
          <w:w w:val="95"/>
        </w:rPr>
        <w:t>Iniciar en el mundo laboral no es tarea sencilla, pero tampoco imposible. Conforme a </w:t>
      </w:r>
      <w:hyperlink r:id="rId6">
        <w:r>
          <w:rPr>
            <w:w w:val="95"/>
            <w:u w:val="thick"/>
          </w:rPr>
          <w:t>datos</w:t>
        </w:r>
      </w:hyperlink>
      <w:r>
        <w:rPr>
          <w:spacing w:val="1"/>
          <w:w w:val="95"/>
        </w:rPr>
        <w:t> </w:t>
      </w:r>
      <w:hyperlink r:id="rId6">
        <w:r>
          <w:rPr>
            <w:u w:val="thick"/>
          </w:rPr>
          <w:t>oﬁciales</w:t>
        </w:r>
        <w:r>
          <w:rPr>
            <w:spacing w:val="-6"/>
          </w:rPr>
          <w:t> </w:t>
        </w:r>
      </w:hyperlink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Encuesta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Mercado</w:t>
      </w:r>
      <w:r>
        <w:rPr>
          <w:spacing w:val="-6"/>
        </w:rPr>
        <w:t> </w:t>
      </w:r>
      <w:r>
        <w:rPr/>
        <w:t>Laboral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Nacional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Estadística</w:t>
      </w:r>
      <w:r>
        <w:rPr>
          <w:spacing w:val="-17"/>
        </w:rPr>
        <w:t> </w:t>
      </w:r>
      <w:r>
        <w:rPr/>
        <w:t>y</w:t>
      </w:r>
      <w:r>
        <w:rPr>
          <w:spacing w:val="-17"/>
        </w:rPr>
        <w:t> </w:t>
      </w:r>
      <w:r>
        <w:rPr/>
        <w:t>Censo</w:t>
      </w:r>
      <w:r>
        <w:rPr>
          <w:spacing w:val="-67"/>
        </w:rPr>
        <w:t> </w:t>
      </w:r>
      <w:r>
        <w:rPr/>
        <w:t>(INEC),</w:t>
      </w:r>
      <w:r>
        <w:rPr>
          <w:spacing w:val="1"/>
        </w:rPr>
        <w:t> </w:t>
      </w:r>
      <w:r>
        <w:rPr/>
        <w:t>en </w:t>
      </w:r>
      <w:r>
        <w:rPr>
          <w:rFonts w:ascii="Tahoma" w:hAnsi="Tahoma"/>
          <w:b/>
        </w:rPr>
        <w:t>Panamá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persisten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las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condiciones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altas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tasas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de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desempleo</w:t>
      </w:r>
      <w:r>
        <w:rPr>
          <w:rFonts w:ascii="Tahoma" w:hAnsi="Tahoma"/>
          <w:b/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población juvenil, el cual para el 2019 registró un 15%, mientras que en el 2021 fue de</w:t>
      </w:r>
      <w:r>
        <w:rPr>
          <w:spacing w:val="-67"/>
        </w:rPr>
        <w:t> </w:t>
      </w:r>
      <w:r>
        <w:rPr>
          <w:spacing w:val="-1"/>
        </w:rPr>
        <w:t>21,3%,</w:t>
      </w:r>
      <w:r>
        <w:rPr>
          <w:spacing w:val="-5"/>
        </w:rPr>
        <w:t> </w:t>
      </w:r>
      <w:r>
        <w:rPr>
          <w:spacing w:val="-1"/>
        </w:rPr>
        <w:t>duplicando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tasa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7"/>
        </w:rPr>
        <w:t> </w:t>
      </w:r>
      <w:r>
        <w:rPr>
          <w:spacing w:val="-1"/>
        </w:rPr>
        <w:t>desocupación</w:t>
      </w:r>
      <w:r>
        <w:rPr>
          <w:spacing w:val="-16"/>
        </w:rPr>
        <w:t> </w:t>
      </w:r>
      <w:r>
        <w:rPr/>
        <w:t>nacional.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anterior</w:t>
      </w:r>
      <w:r>
        <w:rPr>
          <w:spacing w:val="-16"/>
        </w:rPr>
        <w:t> </w:t>
      </w:r>
      <w:r>
        <w:rPr/>
        <w:t>reaﬁrma</w:t>
      </w:r>
      <w:r>
        <w:rPr>
          <w:spacing w:val="-16"/>
        </w:rPr>
        <w:t> </w:t>
      </w:r>
      <w:r>
        <w:rPr/>
        <w:t>el</w:t>
      </w:r>
      <w:r>
        <w:rPr>
          <w:spacing w:val="-16"/>
        </w:rPr>
        <w:t> </w:t>
      </w:r>
      <w:r>
        <w:rPr>
          <w:rFonts w:ascii="Tahoma" w:hAnsi="Tahoma"/>
          <w:b/>
        </w:rPr>
        <w:t>compromiso</w:t>
      </w:r>
      <w:r>
        <w:rPr>
          <w:rFonts w:ascii="Tahoma" w:hAnsi="Tahoma"/>
          <w:b/>
          <w:spacing w:val="-62"/>
        </w:rPr>
        <w:t> </w:t>
      </w:r>
      <w:r>
        <w:rPr>
          <w:rFonts w:ascii="Tahoma" w:hAnsi="Tahoma"/>
          <w:b/>
        </w:rPr>
        <w:t>del sector empresarial </w:t>
      </w:r>
      <w:r>
        <w:rPr/>
        <w:t>para generar empleos de calidad con todas las condiciones</w:t>
      </w:r>
      <w:r>
        <w:rPr>
          <w:spacing w:val="1"/>
        </w:rPr>
        <w:t> </w:t>
      </w:r>
      <w:r>
        <w:rPr/>
        <w:t>laborales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nuevas</w:t>
      </w:r>
      <w:r>
        <w:rPr>
          <w:spacing w:val="-14"/>
        </w:rPr>
        <w:t> </w:t>
      </w:r>
      <w:r>
        <w:rPr/>
        <w:t>generaciones.</w:t>
      </w:r>
    </w:p>
    <w:p>
      <w:pPr>
        <w:spacing w:line="201" w:lineRule="auto" w:before="137"/>
        <w:ind w:left="100" w:right="128" w:firstLine="0"/>
        <w:jc w:val="both"/>
        <w:rPr>
          <w:rFonts w:ascii="Trebuchet MS" w:hAnsi="Trebuchet MS"/>
          <w:i/>
          <w:sz w:val="22"/>
        </w:rPr>
      </w:pPr>
      <w:r>
        <w:rPr>
          <w:rFonts w:ascii="Tahoma" w:hAnsi="Tahoma"/>
          <w:b/>
          <w:sz w:val="22"/>
        </w:rPr>
        <w:t>Cortés, </w:t>
      </w:r>
      <w:r>
        <w:rPr>
          <w:sz w:val="22"/>
        </w:rPr>
        <w:t>experta en el área de talento humano de la organización, explica con mayor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detalle: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“</w:t>
      </w:r>
      <w:r>
        <w:rPr>
          <w:rFonts w:ascii="Trebuchet MS" w:hAnsi="Trebuchet MS"/>
          <w:i/>
          <w:spacing w:val="-1"/>
          <w:sz w:val="22"/>
        </w:rPr>
        <w:t>La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primera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oportunidad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laboral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para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un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joven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es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sumamente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pacing w:val="-1"/>
          <w:sz w:val="22"/>
        </w:rPr>
        <w:t>importante,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ya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es</w:t>
      </w:r>
      <w:r>
        <w:rPr>
          <w:rFonts w:ascii="Trebuchet MS" w:hAnsi="Trebuchet MS"/>
          <w:i/>
          <w:spacing w:val="-15"/>
          <w:sz w:val="22"/>
        </w:rPr>
        <w:t> </w:t>
      </w:r>
      <w:r>
        <w:rPr>
          <w:rFonts w:ascii="Trebuchet MS" w:hAnsi="Trebuchet MS"/>
          <w:i/>
          <w:sz w:val="22"/>
        </w:rPr>
        <w:t>un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referente</w:t>
      </w:r>
      <w:r>
        <w:rPr>
          <w:rFonts w:ascii="Trebuchet MS" w:hAnsi="Trebuchet MS"/>
          <w:i/>
          <w:spacing w:val="52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52"/>
          <w:sz w:val="22"/>
        </w:rPr>
        <w:t> </w:t>
      </w:r>
      <w:r>
        <w:rPr>
          <w:rFonts w:ascii="Trebuchet MS" w:hAnsi="Trebuchet MS"/>
          <w:i/>
          <w:sz w:val="22"/>
        </w:rPr>
        <w:t>marcará</w:t>
      </w:r>
      <w:r>
        <w:rPr>
          <w:rFonts w:ascii="Trebuchet MS" w:hAnsi="Trebuchet MS"/>
          <w:i/>
          <w:spacing w:val="52"/>
          <w:sz w:val="22"/>
        </w:rPr>
        <w:t> </w:t>
      </w:r>
      <w:r>
        <w:rPr>
          <w:rFonts w:ascii="Trebuchet MS" w:hAnsi="Trebuchet MS"/>
          <w:i/>
          <w:sz w:val="22"/>
        </w:rPr>
        <w:t>en</w:t>
      </w:r>
      <w:r>
        <w:rPr>
          <w:rFonts w:ascii="Trebuchet MS" w:hAnsi="Trebuchet MS"/>
          <w:i/>
          <w:spacing w:val="52"/>
          <w:sz w:val="22"/>
        </w:rPr>
        <w:t> </w:t>
      </w:r>
      <w:r>
        <w:rPr>
          <w:rFonts w:ascii="Trebuchet MS" w:hAnsi="Trebuchet MS"/>
          <w:i/>
          <w:sz w:val="22"/>
        </w:rPr>
        <w:t>gran</w:t>
      </w:r>
      <w:r>
        <w:rPr>
          <w:rFonts w:ascii="Trebuchet MS" w:hAnsi="Trebuchet MS"/>
          <w:i/>
          <w:spacing w:val="38"/>
          <w:sz w:val="22"/>
        </w:rPr>
        <w:t> </w:t>
      </w:r>
      <w:r>
        <w:rPr>
          <w:rFonts w:ascii="Trebuchet MS" w:hAnsi="Trebuchet MS"/>
          <w:i/>
          <w:sz w:val="22"/>
        </w:rPr>
        <w:t>medida</w:t>
      </w:r>
      <w:r>
        <w:rPr>
          <w:rFonts w:ascii="Trebuchet MS" w:hAnsi="Trebuchet MS"/>
          <w:i/>
          <w:spacing w:val="39"/>
          <w:sz w:val="22"/>
        </w:rPr>
        <w:t> </w:t>
      </w:r>
      <w:r>
        <w:rPr>
          <w:rFonts w:ascii="Trebuchet MS" w:hAnsi="Trebuchet MS"/>
          <w:i/>
          <w:sz w:val="22"/>
        </w:rPr>
        <w:t>su</w:t>
      </w:r>
      <w:r>
        <w:rPr>
          <w:rFonts w:ascii="Trebuchet MS" w:hAnsi="Trebuchet MS"/>
          <w:i/>
          <w:spacing w:val="38"/>
          <w:sz w:val="22"/>
        </w:rPr>
        <w:t> </w:t>
      </w:r>
      <w:r>
        <w:rPr>
          <w:rFonts w:ascii="Trebuchet MS" w:hAnsi="Trebuchet MS"/>
          <w:i/>
          <w:sz w:val="22"/>
        </w:rPr>
        <w:t>vida</w:t>
      </w:r>
      <w:r>
        <w:rPr>
          <w:rFonts w:ascii="Trebuchet MS" w:hAnsi="Trebuchet MS"/>
          <w:i/>
          <w:spacing w:val="39"/>
          <w:sz w:val="22"/>
        </w:rPr>
        <w:t> </w:t>
      </w:r>
      <w:r>
        <w:rPr>
          <w:rFonts w:ascii="Trebuchet MS" w:hAnsi="Trebuchet MS"/>
          <w:i/>
          <w:sz w:val="22"/>
        </w:rPr>
        <w:t>profesional.</w:t>
      </w:r>
      <w:r>
        <w:rPr>
          <w:rFonts w:ascii="Trebuchet MS" w:hAnsi="Trebuchet MS"/>
          <w:i/>
          <w:spacing w:val="39"/>
          <w:sz w:val="22"/>
        </w:rPr>
        <w:t> </w:t>
      </w:r>
      <w:r>
        <w:rPr>
          <w:rFonts w:ascii="Trebuchet MS" w:hAnsi="Trebuchet MS"/>
          <w:i/>
          <w:sz w:val="22"/>
        </w:rPr>
        <w:t>Contar</w:t>
      </w:r>
      <w:r>
        <w:rPr>
          <w:rFonts w:ascii="Trebuchet MS" w:hAnsi="Trebuchet MS"/>
          <w:i/>
          <w:spacing w:val="38"/>
          <w:sz w:val="22"/>
        </w:rPr>
        <w:t> </w:t>
      </w:r>
      <w:r>
        <w:rPr>
          <w:rFonts w:ascii="Trebuchet MS" w:hAnsi="Trebuchet MS"/>
          <w:i/>
          <w:sz w:val="22"/>
        </w:rPr>
        <w:t>con</w:t>
      </w:r>
      <w:r>
        <w:rPr>
          <w:rFonts w:ascii="Trebuchet MS" w:hAnsi="Trebuchet MS"/>
          <w:i/>
          <w:spacing w:val="39"/>
          <w:sz w:val="22"/>
        </w:rPr>
        <w:t> </w:t>
      </w:r>
      <w:r>
        <w:rPr>
          <w:rFonts w:ascii="Trebuchet MS" w:hAnsi="Trebuchet MS"/>
          <w:i/>
          <w:sz w:val="22"/>
        </w:rPr>
        <w:t>las</w:t>
      </w:r>
      <w:r>
        <w:rPr>
          <w:rFonts w:ascii="Trebuchet MS" w:hAnsi="Trebuchet MS"/>
          <w:i/>
          <w:spacing w:val="38"/>
          <w:sz w:val="22"/>
        </w:rPr>
        <w:t> </w:t>
      </w:r>
      <w:r>
        <w:rPr>
          <w:rFonts w:ascii="Trebuchet MS" w:hAnsi="Trebuchet MS"/>
          <w:i/>
          <w:sz w:val="22"/>
        </w:rPr>
        <w:t>herramientas</w:t>
      </w:r>
    </w:p>
    <w:p>
      <w:pPr>
        <w:spacing w:line="254" w:lineRule="auto" w:before="24"/>
        <w:ind w:left="100" w:right="120" w:firstLine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necesarias para tomar la mejor decisión es determinante para estructurar un plan de carrera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exitoso, y para las nuevas generaciones las experiencias vivenciales son altamente valoradas: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que</w:t>
      </w:r>
      <w:r>
        <w:rPr>
          <w:rFonts w:ascii="Trebuchet MS" w:hAnsi="Trebuchet MS"/>
          <w:i/>
          <w:spacing w:val="26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su</w:t>
      </w:r>
      <w:r>
        <w:rPr>
          <w:rFonts w:ascii="Trebuchet MS" w:hAnsi="Trebuchet MS"/>
          <w:i/>
          <w:spacing w:val="2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primer</w:t>
      </w:r>
      <w:r>
        <w:rPr>
          <w:rFonts w:ascii="Trebuchet MS" w:hAnsi="Trebuchet MS"/>
          <w:i/>
          <w:spacing w:val="2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empleo</w:t>
      </w:r>
      <w:r>
        <w:rPr>
          <w:rFonts w:ascii="Trebuchet MS" w:hAnsi="Trebuchet MS"/>
          <w:i/>
          <w:spacing w:val="2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cuente</w:t>
      </w:r>
      <w:r>
        <w:rPr>
          <w:rFonts w:ascii="Trebuchet MS" w:hAnsi="Trebuchet MS"/>
          <w:i/>
          <w:spacing w:val="2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distintos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beneﬁcios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como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bonos,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ajuste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salarial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anual,</w:t>
      </w:r>
      <w:r>
        <w:rPr>
          <w:rFonts w:ascii="Trebuchet MS" w:hAnsi="Trebuchet MS"/>
          <w:i/>
          <w:spacing w:val="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descuentos</w:t>
      </w:r>
      <w:r>
        <w:rPr>
          <w:rFonts w:ascii="Trebuchet MS" w:hAnsi="Trebuchet MS"/>
          <w:i/>
          <w:spacing w:val="1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en</w:t>
      </w:r>
      <w:r>
        <w:rPr>
          <w:rFonts w:ascii="Trebuchet MS" w:hAnsi="Trebuchet MS"/>
          <w:i/>
          <w:spacing w:val="115"/>
          <w:sz w:val="22"/>
        </w:rPr>
        <w:t> </w:t>
      </w:r>
      <w:r>
        <w:rPr>
          <w:rFonts w:ascii="Trebuchet MS" w:hAnsi="Trebuchet MS"/>
          <w:i/>
          <w:sz w:val="22"/>
        </w:rPr>
        <w:t>tiendas,</w:t>
      </w:r>
      <w:r>
        <w:rPr>
          <w:rFonts w:ascii="Trebuchet MS" w:hAnsi="Trebuchet MS"/>
          <w:i/>
          <w:spacing w:val="115"/>
          <w:sz w:val="22"/>
        </w:rPr>
        <w:t> </w:t>
      </w:r>
      <w:r>
        <w:rPr>
          <w:rFonts w:ascii="Trebuchet MS" w:hAnsi="Trebuchet MS"/>
          <w:i/>
          <w:sz w:val="22"/>
        </w:rPr>
        <w:t>becas</w:t>
      </w:r>
      <w:r>
        <w:rPr>
          <w:rFonts w:ascii="Trebuchet MS" w:hAnsi="Trebuchet MS"/>
          <w:i/>
          <w:spacing w:val="115"/>
          <w:sz w:val="22"/>
        </w:rPr>
        <w:t> </w:t>
      </w:r>
      <w:r>
        <w:rPr>
          <w:rFonts w:ascii="Trebuchet MS" w:hAnsi="Trebuchet MS"/>
          <w:i/>
          <w:sz w:val="22"/>
        </w:rPr>
        <w:t>para</w:t>
      </w:r>
      <w:r>
        <w:rPr>
          <w:rFonts w:ascii="Trebuchet MS" w:hAnsi="Trebuchet MS"/>
          <w:i/>
          <w:spacing w:val="115"/>
          <w:sz w:val="22"/>
        </w:rPr>
        <w:t> </w:t>
      </w:r>
      <w:r>
        <w:rPr>
          <w:rFonts w:ascii="Trebuchet MS" w:hAnsi="Trebuchet MS"/>
          <w:i/>
          <w:sz w:val="22"/>
        </w:rPr>
        <w:t>capacitación</w:t>
      </w:r>
      <w:r>
        <w:rPr>
          <w:rFonts w:ascii="Trebuchet MS" w:hAnsi="Trebuchet MS"/>
          <w:i/>
          <w:spacing w:val="100"/>
          <w:sz w:val="22"/>
        </w:rPr>
        <w:t> </w:t>
      </w:r>
      <w:r>
        <w:rPr>
          <w:rFonts w:ascii="Trebuchet MS" w:hAnsi="Trebuchet MS"/>
          <w:i/>
          <w:sz w:val="22"/>
        </w:rPr>
        <w:t>continua</w:t>
      </w:r>
      <w:r>
        <w:rPr>
          <w:rFonts w:ascii="Trebuchet MS" w:hAnsi="Trebuchet MS"/>
          <w:i/>
          <w:spacing w:val="101"/>
          <w:sz w:val="22"/>
        </w:rPr>
        <w:t> </w:t>
      </w:r>
      <w:r>
        <w:rPr>
          <w:rFonts w:ascii="Trebuchet MS" w:hAnsi="Trebuchet MS"/>
          <w:i/>
          <w:sz w:val="22"/>
        </w:rPr>
        <w:t>o</w:t>
      </w:r>
      <w:r>
        <w:rPr>
          <w:rFonts w:ascii="Trebuchet MS" w:hAnsi="Trebuchet MS"/>
          <w:i/>
          <w:spacing w:val="101"/>
          <w:sz w:val="22"/>
        </w:rPr>
        <w:t> </w:t>
      </w:r>
      <w:r>
        <w:rPr>
          <w:rFonts w:ascii="Trebuchet MS" w:hAnsi="Trebuchet MS"/>
          <w:i/>
          <w:sz w:val="22"/>
        </w:rPr>
        <w:t>seguro</w:t>
      </w:r>
      <w:r>
        <w:rPr>
          <w:rFonts w:ascii="Trebuchet MS" w:hAnsi="Trebuchet MS"/>
          <w:i/>
          <w:spacing w:val="101"/>
          <w:sz w:val="22"/>
        </w:rPr>
        <w:t> </w:t>
      </w:r>
      <w:r>
        <w:rPr>
          <w:rFonts w:ascii="Trebuchet MS" w:hAnsi="Trebuchet MS"/>
          <w:i/>
          <w:sz w:val="22"/>
        </w:rPr>
        <w:t>médico,</w:t>
      </w:r>
      <w:r>
        <w:rPr>
          <w:rFonts w:ascii="Trebuchet MS" w:hAnsi="Trebuchet MS"/>
          <w:i/>
          <w:spacing w:val="101"/>
          <w:sz w:val="22"/>
        </w:rPr>
        <w:t> </w:t>
      </w:r>
      <w:r>
        <w:rPr>
          <w:rFonts w:ascii="Trebuchet MS" w:hAnsi="Trebuchet MS"/>
          <w:i/>
          <w:sz w:val="22"/>
        </w:rPr>
        <w:t>son</w:t>
      </w:r>
      <w:r>
        <w:rPr>
          <w:rFonts w:ascii="Trebuchet MS" w:hAnsi="Trebuchet MS"/>
          <w:i/>
          <w:spacing w:val="100"/>
          <w:sz w:val="22"/>
        </w:rPr>
        <w:t> </w:t>
      </w:r>
      <w:r>
        <w:rPr>
          <w:rFonts w:ascii="Trebuchet MS" w:hAnsi="Trebuchet MS"/>
          <w:i/>
          <w:sz w:val="22"/>
        </w:rPr>
        <w:t>elementos</w:t>
      </w:r>
      <w:r>
        <w:rPr>
          <w:rFonts w:ascii="Trebuchet MS" w:hAnsi="Trebuchet MS"/>
          <w:i/>
          <w:spacing w:val="101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</w:p>
    <w:p>
      <w:pPr>
        <w:spacing w:after="0" w:line="254" w:lineRule="auto"/>
        <w:jc w:val="both"/>
        <w:rPr>
          <w:rFonts w:ascii="Trebuchet MS" w:hAnsi="Trebuchet MS"/>
          <w:sz w:val="22"/>
        </w:rPr>
        <w:sectPr>
          <w:headerReference w:type="default" r:id="rId5"/>
          <w:type w:val="continuous"/>
          <w:pgSz w:w="12240" w:h="15840"/>
          <w:pgMar w:header="750" w:top="2420" w:bottom="280" w:left="1340" w:right="1320"/>
          <w:pgNumType w:start="1"/>
        </w:sectPr>
      </w:pPr>
    </w:p>
    <w:p>
      <w:pPr>
        <w:spacing w:line="254" w:lineRule="auto" w:before="94"/>
        <w:ind w:left="100" w:right="131" w:firstLine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deﬁnitivamente los motivan a perseguir sus sueños, al contar con el respaldo de una empresa</w:t>
      </w:r>
      <w:r>
        <w:rPr>
          <w:rFonts w:ascii="Trebuchet MS" w:hAnsi="Trebuchet MS"/>
          <w:i/>
          <w:spacing w:val="-64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se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preocupa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por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su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bienestar”.</w:t>
      </w:r>
    </w:p>
    <w:p>
      <w:pPr>
        <w:pStyle w:val="BodyText"/>
        <w:spacing w:line="192" w:lineRule="auto" w:before="162"/>
        <w:ind w:left="100" w:right="121"/>
        <w:jc w:val="both"/>
      </w:pPr>
      <w:r>
        <w:rPr/>
        <w:t>Por otro lado, </w:t>
      </w:r>
      <w:r>
        <w:rPr>
          <w:rFonts w:ascii="Tahoma" w:hAnsi="Tahoma"/>
          <w:b/>
        </w:rPr>
        <w:t>Jorge Ramírez </w:t>
      </w:r>
      <w:r>
        <w:rPr/>
        <w:t>– especialista en </w:t>
      </w:r>
      <w:r>
        <w:rPr>
          <w:rFonts w:ascii="Trebuchet MS" w:hAnsi="Trebuchet MS"/>
          <w:i/>
        </w:rPr>
        <w:t>coaching</w:t>
      </w:r>
      <w:r>
        <w:rPr/>
        <w:t>, centros de contacto, gestión de</w:t>
      </w:r>
      <w:r>
        <w:rPr>
          <w:spacing w:val="-67"/>
        </w:rPr>
        <w:t> </w:t>
      </w:r>
      <w:r>
        <w:rPr>
          <w:w w:val="95"/>
        </w:rPr>
        <w:t>calidad y de operaciones en Alorica –, comparte cinco consejos que ayudarán a los jóvenes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4"/>
        </w:rPr>
        <w:t> </w:t>
      </w:r>
      <w:r>
        <w:rPr/>
        <w:t>están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busca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>
          <w:rFonts w:ascii="Tahoma" w:hAnsi="Tahoma"/>
          <w:b/>
        </w:rPr>
        <w:t>su</w:t>
      </w:r>
      <w:r>
        <w:rPr>
          <w:rFonts w:ascii="Tahoma" w:hAnsi="Tahoma"/>
          <w:b/>
          <w:spacing w:val="-9"/>
        </w:rPr>
        <w:t> </w:t>
      </w:r>
      <w:r>
        <w:rPr>
          <w:rFonts w:ascii="Tahoma" w:hAnsi="Tahoma"/>
          <w:b/>
        </w:rPr>
        <w:t>primer</w:t>
      </w:r>
      <w:r>
        <w:rPr>
          <w:rFonts w:ascii="Tahoma" w:hAnsi="Tahoma"/>
          <w:b/>
          <w:spacing w:val="-8"/>
        </w:rPr>
        <w:t> </w:t>
      </w:r>
      <w:r>
        <w:rPr>
          <w:rFonts w:ascii="Tahoma" w:hAnsi="Tahoma"/>
          <w:b/>
        </w:rPr>
        <w:t>empleo</w:t>
      </w:r>
      <w:r>
        <w:rPr/>
        <w:t>:</w:t>
      </w: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42" w:after="0"/>
        <w:ind w:left="820" w:right="0" w:hanging="360"/>
        <w:jc w:val="left"/>
      </w:pPr>
      <w:r>
        <w:rPr/>
        <w:t>Únete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complemente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tus</w:t>
      </w:r>
      <w:r>
        <w:rPr>
          <w:spacing w:val="-7"/>
        </w:rPr>
        <w:t> </w:t>
      </w:r>
      <w:r>
        <w:rPr/>
        <w:t>valores</w:t>
      </w:r>
    </w:p>
    <w:p>
      <w:pPr>
        <w:pStyle w:val="BodyText"/>
        <w:spacing w:before="8"/>
        <w:rPr>
          <w:rFonts w:ascii="Tahoma"/>
          <w:b/>
          <w:sz w:val="24"/>
        </w:rPr>
      </w:pPr>
    </w:p>
    <w:p>
      <w:pPr>
        <w:spacing w:line="194" w:lineRule="auto" w:before="0"/>
        <w:ind w:left="820" w:right="118" w:firstLine="0"/>
        <w:jc w:val="both"/>
        <w:rPr>
          <w:rFonts w:ascii="Trebuchet MS" w:hAnsi="Trebuchet MS"/>
          <w:i/>
          <w:sz w:val="22"/>
        </w:rPr>
      </w:pPr>
      <w:r>
        <w:rPr>
          <w:w w:val="95"/>
          <w:sz w:val="22"/>
        </w:rPr>
        <w:t>Es importantísimo comenzar nuestra carrera profesional en una empresa donde los</w:t>
      </w:r>
      <w:r>
        <w:rPr>
          <w:spacing w:val="1"/>
          <w:w w:val="95"/>
          <w:sz w:val="22"/>
        </w:rPr>
        <w:t> </w:t>
      </w:r>
      <w:r>
        <w:rPr>
          <w:sz w:val="22"/>
        </w:rPr>
        <w:t>valores sean aﬁnes con los nuestros. De esta manera puedes potenciar tus</w:t>
      </w:r>
      <w:r>
        <w:rPr>
          <w:spacing w:val="1"/>
          <w:sz w:val="22"/>
        </w:rPr>
        <w:t> </w:t>
      </w:r>
      <w:r>
        <w:rPr>
          <w:sz w:val="22"/>
        </w:rPr>
        <w:t>habilidades, ya que la visión de la compañía puede formar parte de nuestro</w:t>
      </w:r>
      <w:r>
        <w:rPr>
          <w:spacing w:val="1"/>
          <w:sz w:val="22"/>
        </w:rPr>
        <w:t> </w:t>
      </w:r>
      <w:r>
        <w:rPr>
          <w:sz w:val="22"/>
        </w:rPr>
        <w:t>proyecto de vida, y de esta forma trazar una carrera de largo plazo dentro de la</w:t>
      </w:r>
      <w:r>
        <w:rPr>
          <w:spacing w:val="1"/>
          <w:sz w:val="22"/>
        </w:rPr>
        <w:t> </w:t>
      </w:r>
      <w:r>
        <w:rPr>
          <w:sz w:val="22"/>
        </w:rPr>
        <w:t>organización;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gran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puede</w:t>
      </w:r>
      <w:r>
        <w:rPr>
          <w:spacing w:val="1"/>
          <w:sz w:val="22"/>
        </w:rPr>
        <w:t> </w:t>
      </w:r>
      <w:r>
        <w:rPr>
          <w:sz w:val="22"/>
        </w:rPr>
        <w:t>proporcionar</w:t>
      </w:r>
      <w:r>
        <w:rPr>
          <w:spacing w:val="1"/>
          <w:sz w:val="22"/>
        </w:rPr>
        <w:t> </w:t>
      </w:r>
      <w:r>
        <w:rPr>
          <w:sz w:val="22"/>
        </w:rPr>
        <w:t>estabilidad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económica,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emocional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laboral.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Alorica</w:t>
      </w:r>
      <w:r>
        <w:rPr>
          <w:spacing w:val="-16"/>
          <w:sz w:val="22"/>
        </w:rPr>
        <w:t> </w:t>
      </w:r>
      <w:r>
        <w:rPr>
          <w:sz w:val="22"/>
        </w:rPr>
        <w:t>creemos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7"/>
          <w:sz w:val="22"/>
        </w:rPr>
        <w:t> </w:t>
      </w:r>
      <w:r>
        <w:rPr>
          <w:sz w:val="22"/>
        </w:rPr>
        <w:t>que</w:t>
      </w:r>
      <w:r>
        <w:rPr>
          <w:spacing w:val="-16"/>
          <w:sz w:val="22"/>
        </w:rPr>
        <w:t> </w:t>
      </w:r>
      <w:r>
        <w:rPr>
          <w:sz w:val="22"/>
        </w:rPr>
        <w:t>debemos</w:t>
      </w:r>
      <w:r>
        <w:rPr>
          <w:spacing w:val="-16"/>
          <w:sz w:val="22"/>
        </w:rPr>
        <w:t> </w:t>
      </w:r>
      <w:r>
        <w:rPr>
          <w:sz w:val="22"/>
        </w:rPr>
        <w:t>“</w:t>
      </w:r>
      <w:r>
        <w:rPr>
          <w:rFonts w:ascii="Trebuchet MS" w:hAnsi="Trebuchet MS"/>
          <w:i/>
          <w:sz w:val="22"/>
        </w:rPr>
        <w:t>Ser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audaces,</w:t>
      </w:r>
      <w:r>
        <w:rPr>
          <w:rFonts w:ascii="Trebuchet MS" w:hAnsi="Trebuchet MS"/>
          <w:i/>
          <w:spacing w:val="-64"/>
          <w:sz w:val="22"/>
        </w:rPr>
        <w:t> </w:t>
      </w:r>
      <w:r>
        <w:rPr>
          <w:rFonts w:ascii="Trebuchet MS" w:hAnsi="Trebuchet MS"/>
          <w:i/>
          <w:sz w:val="22"/>
        </w:rPr>
        <w:t>ser</w:t>
      </w:r>
      <w:r>
        <w:rPr>
          <w:rFonts w:ascii="Trebuchet MS" w:hAnsi="Trebuchet MS"/>
          <w:i/>
          <w:spacing w:val="-3"/>
          <w:sz w:val="22"/>
        </w:rPr>
        <w:t> </w:t>
      </w:r>
      <w:r>
        <w:rPr>
          <w:rFonts w:ascii="Trebuchet MS" w:hAnsi="Trebuchet MS"/>
          <w:i/>
          <w:sz w:val="22"/>
        </w:rPr>
        <w:t>honestos,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estar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siempre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conectados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y</w:t>
      </w:r>
      <w:r>
        <w:rPr>
          <w:rFonts w:ascii="Trebuchet MS" w:hAnsi="Trebuchet MS"/>
          <w:i/>
          <w:spacing w:val="-2"/>
          <w:sz w:val="22"/>
        </w:rPr>
        <w:t> </w:t>
      </w:r>
      <w:r>
        <w:rPr>
          <w:rFonts w:ascii="Trebuchet MS" w:hAnsi="Trebuchet MS"/>
          <w:i/>
          <w:sz w:val="22"/>
        </w:rPr>
        <w:t>ser</w:t>
      </w:r>
      <w:r>
        <w:rPr>
          <w:rFonts w:ascii="Trebuchet MS" w:hAnsi="Trebuchet MS"/>
          <w:i/>
          <w:spacing w:val="-14"/>
          <w:sz w:val="22"/>
        </w:rPr>
        <w:t> </w:t>
      </w:r>
      <w:r>
        <w:rPr>
          <w:rFonts w:ascii="Trebuchet MS" w:hAnsi="Trebuchet MS"/>
          <w:i/>
          <w:sz w:val="22"/>
        </w:rPr>
        <w:t>implacables</w:t>
      </w:r>
      <w:r>
        <w:rPr>
          <w:sz w:val="22"/>
        </w:rPr>
        <w:t>”,</w:t>
      </w:r>
      <w:r>
        <w:rPr>
          <w:spacing w:val="-16"/>
          <w:sz w:val="22"/>
        </w:rPr>
        <w:t> </w:t>
      </w:r>
      <w:r>
        <w:rPr>
          <w:sz w:val="22"/>
        </w:rPr>
        <w:t>traducción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rFonts w:ascii="Trebuchet MS" w:hAnsi="Trebuchet MS"/>
          <w:i/>
          <w:sz w:val="22"/>
        </w:rPr>
        <w:t>“Be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Bold,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Be</w:t>
      </w:r>
      <w:r>
        <w:rPr>
          <w:rFonts w:ascii="Trebuchet MS" w:hAnsi="Trebuchet MS"/>
          <w:i/>
          <w:spacing w:val="-64"/>
          <w:sz w:val="22"/>
        </w:rPr>
        <w:t> </w:t>
      </w:r>
      <w:r>
        <w:rPr>
          <w:rFonts w:ascii="Trebuchet MS" w:hAnsi="Trebuchet MS"/>
          <w:i/>
          <w:sz w:val="22"/>
        </w:rPr>
        <w:t>True,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Be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Connected,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z w:val="22"/>
        </w:rPr>
        <w:t>Be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Relentless”.</w:t>
      </w:r>
    </w:p>
    <w:p>
      <w:pPr>
        <w:pStyle w:val="BodyText"/>
        <w:spacing w:before="3"/>
        <w:rPr>
          <w:rFonts w:ascii="Trebuchet MS"/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Arial" w:hAnsi="Arial"/>
          <w:b/>
          <w:i/>
          <w:sz w:val="22"/>
        </w:rPr>
      </w:pPr>
      <w:r>
        <w:rPr>
          <w:rFonts w:ascii="Tahoma" w:hAnsi="Tahoma"/>
          <w:b/>
          <w:sz w:val="22"/>
        </w:rPr>
        <w:t>Acude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ferias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empleo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y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Tahoma" w:hAnsi="Tahoma"/>
          <w:b/>
          <w:sz w:val="22"/>
        </w:rPr>
        <w:t>haz</w:t>
      </w:r>
      <w:r>
        <w:rPr>
          <w:rFonts w:ascii="Tahoma" w:hAnsi="Tahoma"/>
          <w:b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networking</w:t>
      </w:r>
    </w:p>
    <w:p>
      <w:pPr>
        <w:pStyle w:val="BodyText"/>
        <w:spacing w:before="1"/>
        <w:rPr>
          <w:rFonts w:ascii="Arial"/>
          <w:b/>
          <w:i/>
          <w:sz w:val="26"/>
        </w:rPr>
      </w:pPr>
    </w:p>
    <w:p>
      <w:pPr>
        <w:pStyle w:val="BodyText"/>
        <w:spacing w:line="192" w:lineRule="auto" w:before="1"/>
        <w:ind w:left="820" w:right="119"/>
        <w:jc w:val="both"/>
      </w:pPr>
      <w:r>
        <w:rPr/>
        <w:t>Tu primera oportunidad en el mercado laboral puede surgir de algún contacto o</w:t>
      </w:r>
      <w:r>
        <w:rPr>
          <w:spacing w:val="1"/>
        </w:rPr>
        <w:t> </w:t>
      </w:r>
      <w:r>
        <w:rPr/>
        <w:t>evento relacionado al área de tu interés. Acudir a ferias de empleo del sector</w:t>
      </w:r>
      <w:r>
        <w:rPr>
          <w:spacing w:val="1"/>
        </w:rPr>
        <w:t> </w:t>
      </w:r>
      <w:r>
        <w:rPr/>
        <w:t>conecta con profesionales con tus mismos intereses y aptitudes. No dudes en</w:t>
      </w:r>
      <w:r>
        <w:rPr>
          <w:spacing w:val="1"/>
        </w:rPr>
        <w:t> </w:t>
      </w:r>
      <w:r>
        <w:rPr>
          <w:w w:val="95"/>
        </w:rPr>
        <w:t>inscribirte a seminarios, congresos y conferencias para conocer nuevos colegas con</w:t>
      </w:r>
      <w:r>
        <w:rPr>
          <w:spacing w:val="1"/>
          <w:w w:val="95"/>
        </w:rPr>
        <w:t> </w:t>
      </w:r>
      <w:r>
        <w:rPr>
          <w:w w:val="95"/>
        </w:rPr>
        <w:t>las mismas inquietudes que tú. Por ejemplo, como mencionamos anteriormente, en</w:t>
      </w:r>
      <w:r>
        <w:rPr>
          <w:spacing w:val="1"/>
          <w:w w:val="95"/>
        </w:rPr>
        <w:t> </w:t>
      </w:r>
      <w:r>
        <w:rPr>
          <w:w w:val="95"/>
        </w:rPr>
        <w:t>Panamá</w:t>
      </w:r>
      <w:r>
        <w:rPr>
          <w:spacing w:val="27"/>
          <w:w w:val="95"/>
        </w:rPr>
        <w:t> </w:t>
      </w:r>
      <w:r>
        <w:rPr>
          <w:w w:val="95"/>
        </w:rPr>
        <w:t>tendrá</w:t>
      </w:r>
      <w:r>
        <w:rPr>
          <w:spacing w:val="28"/>
          <w:w w:val="95"/>
        </w:rPr>
        <w:t> </w:t>
      </w:r>
      <w:r>
        <w:rPr>
          <w:w w:val="95"/>
        </w:rPr>
        <w:t>lugar</w:t>
      </w:r>
      <w:r>
        <w:rPr>
          <w:spacing w:val="28"/>
          <w:w w:val="95"/>
        </w:rPr>
        <w:t> </w:t>
      </w:r>
      <w:r>
        <w:rPr>
          <w:w w:val="95"/>
        </w:rPr>
        <w:t>la</w:t>
      </w:r>
      <w:r>
        <w:rPr>
          <w:spacing w:val="28"/>
          <w:w w:val="95"/>
        </w:rPr>
        <w:t> </w:t>
      </w:r>
      <w:r>
        <w:rPr>
          <w:w w:val="95"/>
        </w:rPr>
        <w:t>próxima</w:t>
      </w:r>
      <w:r>
        <w:rPr>
          <w:spacing w:val="28"/>
          <w:w w:val="95"/>
        </w:rPr>
        <w:t> </w:t>
      </w:r>
      <w:r>
        <w:rPr>
          <w:rFonts w:ascii="Tahoma" w:hAnsi="Tahoma"/>
          <w:b/>
          <w:w w:val="95"/>
        </w:rPr>
        <w:t>feria</w:t>
      </w:r>
      <w:r>
        <w:rPr>
          <w:rFonts w:ascii="Tahoma" w:hAnsi="Tahoma"/>
          <w:b/>
          <w:spacing w:val="32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33"/>
          <w:w w:val="95"/>
        </w:rPr>
        <w:t> </w:t>
      </w:r>
      <w:r>
        <w:rPr>
          <w:rFonts w:ascii="Tahoma" w:hAnsi="Tahoma"/>
          <w:b/>
          <w:w w:val="95"/>
        </w:rPr>
        <w:t>empleo</w:t>
      </w:r>
      <w:r>
        <w:rPr>
          <w:rFonts w:ascii="Tahoma" w:hAnsi="Tahoma"/>
          <w:b/>
          <w:spacing w:val="13"/>
          <w:w w:val="95"/>
        </w:rPr>
        <w:t> </w:t>
      </w:r>
      <w:r>
        <w:rPr>
          <w:rFonts w:ascii="Tahoma" w:hAnsi="Tahoma"/>
          <w:b/>
          <w:w w:val="95"/>
        </w:rPr>
        <w:t>de</w:t>
      </w:r>
      <w:r>
        <w:rPr>
          <w:rFonts w:ascii="Tahoma" w:hAnsi="Tahoma"/>
          <w:b/>
          <w:spacing w:val="13"/>
          <w:w w:val="95"/>
        </w:rPr>
        <w:t> </w:t>
      </w:r>
      <w:r>
        <w:rPr>
          <w:rFonts w:ascii="Tahoma" w:hAnsi="Tahoma"/>
          <w:b/>
          <w:w w:val="95"/>
        </w:rPr>
        <w:t>Alorica</w:t>
      </w:r>
      <w:r>
        <w:rPr>
          <w:rFonts w:ascii="Tahoma" w:hAnsi="Tahoma"/>
          <w:b/>
          <w:spacing w:val="13"/>
          <w:w w:val="95"/>
        </w:rPr>
        <w:t> </w:t>
      </w:r>
      <w:r>
        <w:rPr>
          <w:w w:val="95"/>
        </w:rPr>
        <w:t>durante</w:t>
      </w:r>
      <w:r>
        <w:rPr>
          <w:spacing w:val="8"/>
          <w:w w:val="95"/>
        </w:rPr>
        <w:t> </w:t>
      </w:r>
      <w:r>
        <w:rPr>
          <w:rFonts w:ascii="Tahoma" w:hAnsi="Tahoma"/>
          <w:b/>
          <w:w w:val="95"/>
        </w:rPr>
        <w:t>miércoles</w:t>
      </w:r>
      <w:r>
        <w:rPr>
          <w:rFonts w:ascii="Tahoma" w:hAnsi="Tahoma"/>
          <w:b/>
          <w:spacing w:val="13"/>
          <w:w w:val="95"/>
        </w:rPr>
        <w:t> </w:t>
      </w:r>
      <w:r>
        <w:rPr>
          <w:rFonts w:ascii="Tahoma" w:hAnsi="Tahoma"/>
          <w:b/>
          <w:w w:val="95"/>
        </w:rPr>
        <w:t>23</w:t>
      </w:r>
      <w:r>
        <w:rPr>
          <w:rFonts w:ascii="Tahoma" w:hAnsi="Tahoma"/>
          <w:b/>
          <w:spacing w:val="1"/>
          <w:w w:val="95"/>
        </w:rPr>
        <w:t> </w:t>
      </w:r>
      <w:r>
        <w:rPr/>
        <w:t>y </w:t>
      </w:r>
      <w:r>
        <w:rPr>
          <w:rFonts w:ascii="Tahoma" w:hAnsi="Tahoma"/>
          <w:b/>
        </w:rPr>
        <w:t>jueves 24 de marzo de 10:00 am a 4:00 pm </w:t>
      </w:r>
      <w:r>
        <w:rPr/>
        <w:t>en el </w:t>
      </w:r>
      <w:r>
        <w:rPr>
          <w:rFonts w:ascii="Tahoma" w:hAnsi="Tahoma"/>
          <w:b/>
        </w:rPr>
        <w:t>Salón Topacio del Hotel El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Panamá</w:t>
      </w:r>
      <w:r>
        <w:rPr/>
        <w:t>, con cientos de plazas de empleo disponibles para talento de todos los</w:t>
      </w:r>
      <w:r>
        <w:rPr>
          <w:spacing w:val="1"/>
        </w:rPr>
        <w:t> </w:t>
      </w:r>
      <w:r>
        <w:rPr/>
        <w:t>tipos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cuente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un</w:t>
      </w:r>
      <w:r>
        <w:rPr>
          <w:spacing w:val="-15"/>
        </w:rPr>
        <w:t> </w:t>
      </w:r>
      <w:r>
        <w:rPr/>
        <w:t>nivel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inglés</w:t>
      </w:r>
      <w:r>
        <w:rPr>
          <w:spacing w:val="-16"/>
        </w:rPr>
        <w:t> </w:t>
      </w:r>
      <w:r>
        <w:rPr/>
        <w:t>avanzado.</w:t>
      </w: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820" w:right="0" w:hanging="360"/>
        <w:jc w:val="left"/>
      </w:pPr>
      <w:r>
        <w:rPr/>
        <w:t>Elabora</w:t>
      </w:r>
      <w:r>
        <w:rPr>
          <w:spacing w:val="-6"/>
        </w:rPr>
        <w:t> </w:t>
      </w:r>
      <w:r>
        <w:rPr/>
        <w:t>bien</w:t>
      </w:r>
      <w:r>
        <w:rPr>
          <w:spacing w:val="-5"/>
        </w:rPr>
        <w:t> </w:t>
      </w:r>
      <w:r>
        <w:rPr/>
        <w:t>tu</w:t>
      </w:r>
      <w:r>
        <w:rPr>
          <w:spacing w:val="-6"/>
        </w:rPr>
        <w:t> </w:t>
      </w:r>
      <w:r>
        <w:rPr/>
        <w:t>currículum</w:t>
      </w:r>
    </w:p>
    <w:p>
      <w:pPr>
        <w:pStyle w:val="BodyText"/>
        <w:spacing w:before="11"/>
        <w:rPr>
          <w:rFonts w:ascii="Tahoma"/>
          <w:b/>
          <w:sz w:val="24"/>
        </w:rPr>
      </w:pPr>
    </w:p>
    <w:p>
      <w:pPr>
        <w:pStyle w:val="BodyText"/>
        <w:spacing w:line="192" w:lineRule="auto"/>
        <w:ind w:left="820" w:right="118"/>
        <w:jc w:val="both"/>
      </w:pPr>
      <w:r>
        <w:rPr/>
        <w:t>No te preocupes si no tienes amplia experiencia, pues estás comenzando tu vida</w:t>
      </w:r>
      <w:r>
        <w:rPr>
          <w:spacing w:val="-67"/>
        </w:rPr>
        <w:t> </w:t>
      </w:r>
      <w:r>
        <w:rPr>
          <w:w w:val="95"/>
        </w:rPr>
        <w:t>laboral – en Alorica valoramos a las personas y a su talento bruto, por lo que para</w:t>
      </w:r>
      <w:r>
        <w:rPr>
          <w:spacing w:val="1"/>
          <w:w w:val="95"/>
        </w:rPr>
        <w:t> </w:t>
      </w:r>
      <w:r>
        <w:rPr>
          <w:w w:val="95"/>
        </w:rPr>
        <w:t>aplicar con nosotros no necesitarás de experiencia previa. Pero sí es importante que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hoja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 (o </w:t>
      </w:r>
      <w:r>
        <w:rPr>
          <w:rFonts w:ascii="Trebuchet MS" w:hAnsi="Trebuchet MS"/>
          <w:i/>
        </w:rPr>
        <w:t>currículum vitae</w:t>
      </w:r>
      <w:r>
        <w:rPr/>
        <w:t>) resalte tu formación académica, tus</w:t>
      </w:r>
      <w:r>
        <w:rPr>
          <w:spacing w:val="1"/>
        </w:rPr>
        <w:t> </w:t>
      </w:r>
      <w:r>
        <w:rPr>
          <w:w w:val="95"/>
        </w:rPr>
        <w:t>habilidades, logros personales y describas actividades atractivas donde participaste</w:t>
      </w:r>
      <w:r>
        <w:rPr>
          <w:spacing w:val="1"/>
          <w:w w:val="95"/>
        </w:rPr>
        <w:t> </w:t>
      </w:r>
      <w:r>
        <w:rPr>
          <w:w w:val="95"/>
        </w:rPr>
        <w:t>durante la universidad. La hoja de vida es tu presentación hacia el reclutador, por lo</w:t>
      </w:r>
      <w:r>
        <w:rPr>
          <w:spacing w:val="1"/>
          <w:w w:val="95"/>
        </w:rPr>
        <w:t> </w:t>
      </w:r>
      <w:r>
        <w:rPr/>
        <w:t>que tiene mucho peso – no olvides de redactar una carta de presentación para</w:t>
      </w:r>
      <w:r>
        <w:rPr>
          <w:spacing w:val="1"/>
        </w:rPr>
        <w:t> </w:t>
      </w:r>
      <w:r>
        <w:rPr>
          <w:w w:val="95"/>
        </w:rPr>
        <w:t>adjuntar en tu CV con tus intereses profesionales y competencias que te hagan apto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puesto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posición.</w:t>
      </w:r>
    </w:p>
    <w:p>
      <w:pPr>
        <w:spacing w:after="0" w:line="192" w:lineRule="auto"/>
        <w:jc w:val="both"/>
        <w:sectPr>
          <w:pgSz w:w="12240" w:h="15840"/>
          <w:pgMar w:header="750" w:footer="0" w:top="2420" w:bottom="280" w:left="1340" w:right="1320"/>
        </w:sectPr>
      </w:pP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81" w:after="0"/>
        <w:ind w:left="820" w:right="0" w:hanging="360"/>
        <w:jc w:val="left"/>
      </w:pPr>
      <w:r>
        <w:rPr/>
        <w:t>Investiga</w:t>
      </w:r>
      <w:r>
        <w:rPr>
          <w:spacing w:val="-12"/>
        </w:rPr>
        <w:t> </w:t>
      </w:r>
      <w:r>
        <w:rPr/>
        <w:t>profundamente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consulta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valiosa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vacante</w:t>
      </w:r>
    </w:p>
    <w:p>
      <w:pPr>
        <w:pStyle w:val="BodyText"/>
        <w:spacing w:before="10"/>
        <w:rPr>
          <w:rFonts w:ascii="Tahoma"/>
          <w:b/>
          <w:sz w:val="24"/>
        </w:rPr>
      </w:pPr>
    </w:p>
    <w:p>
      <w:pPr>
        <w:pStyle w:val="BodyText"/>
        <w:spacing w:line="192" w:lineRule="auto"/>
        <w:ind w:left="820" w:right="122"/>
        <w:jc w:val="both"/>
      </w:pPr>
      <w:r>
        <w:rPr/>
        <w:t>Para obtener resultados positivos en tu búsqueda de empleo debes enfocarte,</w:t>
      </w:r>
      <w:r>
        <w:rPr>
          <w:spacing w:val="1"/>
        </w:rPr>
        <w:t> </w:t>
      </w:r>
      <w:r>
        <w:rPr/>
        <w:t>saber qué tipo de empleo buscas, qué área te interesa y qué competencias y</w:t>
      </w:r>
      <w:r>
        <w:rPr>
          <w:spacing w:val="1"/>
        </w:rPr>
        <w:t> </w:t>
      </w:r>
      <w:r>
        <w:rPr>
          <w:spacing w:val="-1"/>
        </w:rPr>
        <w:t>habilidades</w:t>
      </w:r>
      <w:r>
        <w:rPr>
          <w:spacing w:val="-7"/>
        </w:rPr>
        <w:t> </w:t>
      </w:r>
      <w:r>
        <w:rPr>
          <w:spacing w:val="-1"/>
        </w:rPr>
        <w:t>tienes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lograrlo.</w:t>
      </w:r>
      <w:r>
        <w:rPr>
          <w:spacing w:val="-6"/>
        </w:rPr>
        <w:t> </w:t>
      </w:r>
      <w:r>
        <w:rPr>
          <w:spacing w:val="-1"/>
        </w:rPr>
        <w:t>Cuando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profesional</w:t>
      </w:r>
      <w:r>
        <w:rPr>
          <w:spacing w:val="-6"/>
        </w:rPr>
        <w:t> </w:t>
      </w:r>
      <w:r>
        <w:rPr/>
        <w:t>busca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primer</w:t>
      </w:r>
      <w:r>
        <w:rPr>
          <w:spacing w:val="-17"/>
        </w:rPr>
        <w:t> </w:t>
      </w:r>
      <w:r>
        <w:rPr/>
        <w:t>empleo</w:t>
      </w:r>
      <w:r>
        <w:rPr>
          <w:spacing w:val="-68"/>
        </w:rPr>
        <w:t> </w:t>
      </w:r>
      <w:r>
        <w:rPr>
          <w:w w:val="95"/>
        </w:rPr>
        <w:t>pensando en trabajar “de lo que sea” pierde de vista la importancia de personalizar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14"/>
          <w:w w:val="95"/>
        </w:rPr>
        <w:t> </w:t>
      </w:r>
      <w:r>
        <w:rPr>
          <w:w w:val="95"/>
        </w:rPr>
        <w:t>CV.</w:t>
      </w:r>
      <w:r>
        <w:rPr>
          <w:spacing w:val="14"/>
          <w:w w:val="95"/>
        </w:rPr>
        <w:t> </w:t>
      </w:r>
      <w:r>
        <w:rPr>
          <w:w w:val="95"/>
        </w:rPr>
        <w:t>Acercarse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las</w:t>
      </w:r>
      <w:r>
        <w:rPr>
          <w:spacing w:val="14"/>
          <w:w w:val="95"/>
        </w:rPr>
        <w:t> </w:t>
      </w:r>
      <w:r>
        <w:rPr>
          <w:w w:val="95"/>
        </w:rPr>
        <w:t>empresas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es</w:t>
      </w:r>
      <w:r>
        <w:rPr>
          <w:spacing w:val="14"/>
          <w:w w:val="95"/>
        </w:rPr>
        <w:t> </w:t>
      </w:r>
      <w:r>
        <w:rPr>
          <w:w w:val="95"/>
        </w:rPr>
        <w:t>levantar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mano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ver</w:t>
      </w:r>
      <w:r>
        <w:rPr>
          <w:spacing w:val="14"/>
          <w:w w:val="95"/>
        </w:rPr>
        <w:t> </w:t>
      </w:r>
      <w:r>
        <w:rPr>
          <w:w w:val="95"/>
        </w:rPr>
        <w:t>quién</w:t>
      </w:r>
      <w:r>
        <w:rPr>
          <w:spacing w:val="-2"/>
          <w:w w:val="95"/>
        </w:rPr>
        <w:t> </w:t>
      </w:r>
      <w:r>
        <w:rPr>
          <w:w w:val="95"/>
        </w:rPr>
        <w:t>te</w:t>
      </w:r>
      <w:r>
        <w:rPr>
          <w:spacing w:val="-3"/>
          <w:w w:val="95"/>
        </w:rPr>
        <w:t> </w:t>
      </w:r>
      <w:r>
        <w:rPr>
          <w:w w:val="95"/>
        </w:rPr>
        <w:t>contrata,</w:t>
      </w:r>
      <w:r>
        <w:rPr>
          <w:spacing w:val="1"/>
          <w:w w:val="95"/>
        </w:rPr>
        <w:t> </w:t>
      </w:r>
      <w:r>
        <w:rPr/>
        <w:t>es investigar qué demanda el mercado y cuál área se ajusta a tu perﬁl. En este</w:t>
      </w:r>
      <w:r>
        <w:rPr>
          <w:spacing w:val="1"/>
        </w:rPr>
        <w:t> </w:t>
      </w:r>
      <w:r>
        <w:rPr>
          <w:w w:val="95"/>
        </w:rPr>
        <w:t>sentido, en Alorica solo requerimos que hables inglés avanzado, seas panameño o</w:t>
      </w:r>
      <w:r>
        <w:rPr>
          <w:spacing w:val="1"/>
          <w:w w:val="95"/>
        </w:rPr>
        <w:t> </w:t>
      </w:r>
      <w:r>
        <w:rPr/>
        <w:t>extranjero con permiso de trabajo vigente, que seas mayor de edad (más de 18</w:t>
      </w:r>
      <w:r>
        <w:rPr>
          <w:spacing w:val="1"/>
        </w:rPr>
        <w:t> </w:t>
      </w:r>
      <w:r>
        <w:rPr/>
        <w:t>años)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tengas</w:t>
      </w:r>
      <w:r>
        <w:rPr>
          <w:spacing w:val="-15"/>
        </w:rPr>
        <w:t> </w:t>
      </w:r>
      <w:r>
        <w:rPr/>
        <w:t>facilidad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tecnología.</w:t>
      </w: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239" w:after="0"/>
        <w:ind w:left="820" w:right="0" w:hanging="360"/>
        <w:jc w:val="left"/>
      </w:pPr>
      <w:r>
        <w:rPr/>
        <w:t>Busca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empleo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te</w:t>
      </w:r>
      <w:r>
        <w:rPr>
          <w:spacing w:val="-9"/>
        </w:rPr>
        <w:t> </w:t>
      </w:r>
      <w:r>
        <w:rPr/>
        <w:t>valore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ofrezca</w:t>
      </w:r>
      <w:r>
        <w:rPr>
          <w:spacing w:val="-9"/>
        </w:rPr>
        <w:t> </w:t>
      </w:r>
      <w:r>
        <w:rPr/>
        <w:t>estabilidad</w:t>
      </w:r>
      <w:r>
        <w:rPr>
          <w:spacing w:val="-9"/>
        </w:rPr>
        <w:t> </w:t>
      </w:r>
      <w:r>
        <w:rPr/>
        <w:t>laboral</w:t>
      </w:r>
    </w:p>
    <w:p>
      <w:pPr>
        <w:pStyle w:val="BodyText"/>
        <w:spacing w:before="11"/>
        <w:rPr>
          <w:rFonts w:ascii="Tahoma"/>
          <w:b/>
          <w:sz w:val="24"/>
        </w:rPr>
      </w:pPr>
    </w:p>
    <w:p>
      <w:pPr>
        <w:pStyle w:val="BodyText"/>
        <w:spacing w:line="192" w:lineRule="auto"/>
        <w:ind w:left="820" w:right="117"/>
        <w:jc w:val="both"/>
      </w:pPr>
      <w:r>
        <w:rPr/>
        <w:t>Para poder desarrollarte y rendir en un trabajo es muy importante la estabilidad</w:t>
      </w:r>
      <w:r>
        <w:rPr>
          <w:spacing w:val="1"/>
        </w:rPr>
        <w:t> </w:t>
      </w:r>
      <w:r>
        <w:rPr/>
        <w:t>emocional y laboral. Es fundamental que al momento de iniciar tú búsqueda</w:t>
      </w:r>
      <w:r>
        <w:rPr>
          <w:spacing w:val="1"/>
        </w:rPr>
        <w:t> </w:t>
      </w:r>
      <w:r>
        <w:rPr/>
        <w:t>investigues los valores de la empresa, así como su oferta económica, beneﬁcios</w:t>
      </w:r>
      <w:r>
        <w:rPr>
          <w:spacing w:val="1"/>
        </w:rPr>
        <w:t> </w:t>
      </w:r>
      <w:r>
        <w:rPr>
          <w:w w:val="95"/>
        </w:rPr>
        <w:t>laborales y si la estructura de la compañía te ofrece una carrera profesional dentro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desarrollarte</w:t>
      </w:r>
      <w:r>
        <w:rPr>
          <w:spacing w:val="-3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ella.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punto</w:t>
      </w:r>
      <w:r>
        <w:rPr>
          <w:spacing w:val="-14"/>
        </w:rPr>
        <w:t> </w:t>
      </w:r>
      <w:r>
        <w:rPr/>
        <w:t>sentimos</w:t>
      </w:r>
      <w:r>
        <w:rPr>
          <w:spacing w:val="-14"/>
        </w:rPr>
        <w:t> </w:t>
      </w:r>
      <w:r>
        <w:rPr/>
        <w:t>profundo</w:t>
      </w:r>
      <w:r>
        <w:rPr>
          <w:spacing w:val="-67"/>
        </w:rPr>
        <w:t> </w:t>
      </w:r>
      <w:r>
        <w:rPr/>
        <w:t>orgullo porque en Alorica – más allá de ofrecer empleo estable – también tiene</w:t>
      </w:r>
      <w:r>
        <w:rPr>
          <w:spacing w:val="1"/>
        </w:rPr>
        <w:t> </w:t>
      </w:r>
      <w:r>
        <w:rPr>
          <w:w w:val="95"/>
        </w:rPr>
        <w:t>posibilidades de crecer dentro de la empresa. Contamos con profesionales que han</w:t>
      </w:r>
      <w:r>
        <w:rPr>
          <w:spacing w:val="1"/>
          <w:w w:val="95"/>
        </w:rPr>
        <w:t> </w:t>
      </w:r>
      <w:r>
        <w:rPr>
          <w:w w:val="95"/>
        </w:rPr>
        <w:t>construido su exitosa carrera laboral con nosotros; grupo al que puedes pertenecer</w:t>
      </w:r>
      <w:r>
        <w:rPr>
          <w:spacing w:val="1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tres</w:t>
      </w:r>
      <w:r>
        <w:rPr>
          <w:spacing w:val="-9"/>
          <w:w w:val="95"/>
        </w:rPr>
        <w:t> </w:t>
      </w:r>
      <w:r>
        <w:rPr>
          <w:w w:val="95"/>
        </w:rPr>
        <w:t>tipos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boniﬁcaciones</w:t>
      </w:r>
      <w:r>
        <w:rPr>
          <w:spacing w:val="-9"/>
          <w:w w:val="95"/>
        </w:rPr>
        <w:t> </w:t>
      </w:r>
      <w:r>
        <w:rPr>
          <w:w w:val="95"/>
        </w:rPr>
        <w:t>diferentes</w:t>
      </w:r>
      <w:r>
        <w:rPr>
          <w:spacing w:val="-9"/>
          <w:w w:val="95"/>
        </w:rPr>
        <w:t> </w:t>
      </w:r>
      <w:r>
        <w:rPr>
          <w:w w:val="95"/>
        </w:rPr>
        <w:t>disponibles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ti.</w:t>
      </w:r>
    </w:p>
    <w:p>
      <w:pPr>
        <w:spacing w:line="192" w:lineRule="auto" w:before="266"/>
        <w:ind w:left="100" w:right="119" w:firstLine="0"/>
        <w:jc w:val="both"/>
        <w:rPr>
          <w:sz w:val="22"/>
        </w:rPr>
      </w:pPr>
      <w:r>
        <w:rPr>
          <w:rFonts w:ascii="Tahoma" w:hAnsi="Tahoma"/>
          <w:b/>
          <w:sz w:val="22"/>
        </w:rPr>
        <w:t>Alorica, como líder mundial en crear experiencias del cliente (CX)</w:t>
      </w:r>
      <w:r>
        <w:rPr>
          <w:sz w:val="22"/>
        </w:rPr>
        <w:t>, aprovecha su</w:t>
      </w:r>
      <w:r>
        <w:rPr>
          <w:spacing w:val="1"/>
          <w:sz w:val="22"/>
        </w:rPr>
        <w:t> </w:t>
      </w:r>
      <w:r>
        <w:rPr>
          <w:w w:val="95"/>
          <w:sz w:val="22"/>
        </w:rPr>
        <w:t>liderazgo en gestión de talentos, operaciones a escala mundial e integración de aprendizaje</w:t>
      </w:r>
      <w:r>
        <w:rPr>
          <w:spacing w:val="-64"/>
          <w:w w:val="95"/>
          <w:sz w:val="22"/>
        </w:rPr>
        <w:t> </w:t>
      </w:r>
      <w:r>
        <w:rPr>
          <w:w w:val="95"/>
          <w:sz w:val="22"/>
        </w:rPr>
        <w:t>automático, </w:t>
      </w:r>
      <w:r>
        <w:rPr>
          <w:rFonts w:ascii="Trebuchet MS" w:hAnsi="Trebuchet MS"/>
          <w:i/>
          <w:w w:val="95"/>
          <w:sz w:val="22"/>
        </w:rPr>
        <w:t>big data </w:t>
      </w:r>
      <w:r>
        <w:rPr>
          <w:w w:val="95"/>
          <w:sz w:val="22"/>
        </w:rPr>
        <w:t>y automatización </w:t>
      </w:r>
      <w:r>
        <w:rPr>
          <w:rFonts w:ascii="Tahoma" w:hAnsi="Tahoma"/>
          <w:b/>
          <w:w w:val="95"/>
          <w:sz w:val="22"/>
        </w:rPr>
        <w:t>para empoderar a sus empleados</w:t>
      </w:r>
      <w:r>
        <w:rPr>
          <w:w w:val="95"/>
          <w:sz w:val="22"/>
        </w:rPr>
        <w:t>. Este éxito en el</w:t>
      </w:r>
      <w:r>
        <w:rPr>
          <w:spacing w:val="1"/>
          <w:w w:val="95"/>
          <w:sz w:val="22"/>
        </w:rPr>
        <w:t> </w:t>
      </w:r>
      <w:r>
        <w:rPr>
          <w:sz w:val="22"/>
        </w:rPr>
        <w:t>desarrollo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su</w:t>
      </w:r>
      <w:r>
        <w:rPr>
          <w:spacing w:val="-17"/>
          <w:sz w:val="22"/>
        </w:rPr>
        <w:t> </w:t>
      </w:r>
      <w:r>
        <w:rPr>
          <w:sz w:val="22"/>
        </w:rPr>
        <w:t>fuerza</w:t>
      </w:r>
      <w:r>
        <w:rPr>
          <w:spacing w:val="-16"/>
          <w:sz w:val="22"/>
        </w:rPr>
        <w:t> </w:t>
      </w:r>
      <w:r>
        <w:rPr>
          <w:sz w:val="22"/>
        </w:rPr>
        <w:t>laboral,</w:t>
      </w:r>
      <w:r>
        <w:rPr>
          <w:spacing w:val="-16"/>
          <w:sz w:val="22"/>
        </w:rPr>
        <w:t> </w:t>
      </w:r>
      <w:r>
        <w:rPr>
          <w:sz w:val="22"/>
        </w:rPr>
        <w:t>ha</w:t>
      </w:r>
      <w:r>
        <w:rPr>
          <w:spacing w:val="-17"/>
          <w:sz w:val="22"/>
        </w:rPr>
        <w:t> </w:t>
      </w:r>
      <w:r>
        <w:rPr>
          <w:sz w:val="22"/>
        </w:rPr>
        <w:t>llevado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la</w:t>
      </w:r>
      <w:r>
        <w:rPr>
          <w:spacing w:val="-16"/>
          <w:sz w:val="22"/>
        </w:rPr>
        <w:t> </w:t>
      </w:r>
      <w:r>
        <w:rPr>
          <w:sz w:val="22"/>
        </w:rPr>
        <w:t>compañía</w:t>
      </w:r>
      <w:r>
        <w:rPr>
          <w:spacing w:val="-17"/>
          <w:sz w:val="22"/>
        </w:rPr>
        <w:t> </w:t>
      </w:r>
      <w:r>
        <w:rPr>
          <w:sz w:val="22"/>
        </w:rPr>
        <w:t>estadounidense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rFonts w:ascii="Tahoma" w:hAnsi="Tahoma"/>
          <w:b/>
          <w:sz w:val="22"/>
        </w:rPr>
        <w:t>su</w:t>
      </w:r>
      <w:r>
        <w:rPr>
          <w:rFonts w:ascii="Tahoma" w:hAnsi="Tahoma"/>
          <w:b/>
          <w:spacing w:val="-12"/>
          <w:sz w:val="22"/>
        </w:rPr>
        <w:t> </w:t>
      </w:r>
      <w:r>
        <w:rPr>
          <w:rFonts w:ascii="Tahoma" w:hAnsi="Tahoma"/>
          <w:b/>
          <w:sz w:val="22"/>
        </w:rPr>
        <w:t>expansión</w:t>
      </w:r>
      <w:r>
        <w:rPr>
          <w:rFonts w:ascii="Tahoma" w:hAnsi="Tahoma"/>
          <w:b/>
          <w:spacing w:val="-62"/>
          <w:sz w:val="22"/>
        </w:rPr>
        <w:t> </w:t>
      </w:r>
      <w:r>
        <w:rPr>
          <w:rFonts w:ascii="Tahoma" w:hAnsi="Tahoma"/>
          <w:b/>
          <w:sz w:val="22"/>
        </w:rPr>
        <w:t>en</w:t>
      </w:r>
      <w:r>
        <w:rPr>
          <w:rFonts w:ascii="Tahoma" w:hAnsi="Tahoma"/>
          <w:b/>
          <w:spacing w:val="3"/>
          <w:sz w:val="22"/>
        </w:rPr>
        <w:t> </w:t>
      </w:r>
      <w:r>
        <w:rPr>
          <w:rFonts w:ascii="Tahoma" w:hAnsi="Tahoma"/>
          <w:b/>
          <w:sz w:val="22"/>
        </w:rPr>
        <w:t>Panamá</w:t>
      </w:r>
      <w:r>
        <w:rPr>
          <w:rFonts w:ascii="Tahoma" w:hAnsi="Tahoma"/>
          <w:b/>
          <w:spacing w:val="4"/>
          <w:sz w:val="22"/>
        </w:rPr>
        <w:t> </w:t>
      </w:r>
      <w:r>
        <w:rPr>
          <w:rFonts w:ascii="Tahoma" w:hAnsi="Tahoma"/>
          <w:b/>
          <w:sz w:val="22"/>
        </w:rPr>
        <w:t>y</w:t>
      </w:r>
      <w:r>
        <w:rPr>
          <w:rFonts w:ascii="Tahoma" w:hAnsi="Tahoma"/>
          <w:b/>
          <w:spacing w:val="4"/>
          <w:sz w:val="22"/>
        </w:rPr>
        <w:t> </w:t>
      </w:r>
      <w:r>
        <w:rPr>
          <w:rFonts w:ascii="Tahoma" w:hAnsi="Tahoma"/>
          <w:b/>
          <w:sz w:val="22"/>
        </w:rPr>
        <w:t>en</w:t>
      </w:r>
      <w:r>
        <w:rPr>
          <w:rFonts w:ascii="Tahoma" w:hAnsi="Tahoma"/>
          <w:b/>
          <w:spacing w:val="4"/>
          <w:sz w:val="22"/>
        </w:rPr>
        <w:t> </w:t>
      </w:r>
      <w:r>
        <w:rPr>
          <w:rFonts w:ascii="Tahoma" w:hAnsi="Tahoma"/>
          <w:b/>
          <w:sz w:val="22"/>
        </w:rPr>
        <w:t>Latinoamérica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lo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pone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marcha</w:t>
      </w:r>
      <w:r>
        <w:rPr>
          <w:spacing w:val="-16"/>
          <w:sz w:val="22"/>
        </w:rPr>
        <w:t> </w:t>
      </w:r>
      <w:r>
        <w:rPr>
          <w:rFonts w:ascii="Tahoma" w:hAnsi="Tahoma"/>
          <w:b/>
          <w:sz w:val="22"/>
        </w:rPr>
        <w:t>una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nueva</w:t>
      </w:r>
      <w:r>
        <w:rPr>
          <w:rFonts w:ascii="Tahoma" w:hAnsi="Tahoma"/>
          <w:b/>
          <w:spacing w:val="-11"/>
          <w:sz w:val="22"/>
        </w:rPr>
        <w:t> </w:t>
      </w:r>
      <w:r>
        <w:rPr>
          <w:rFonts w:ascii="Tahoma" w:hAnsi="Tahoma"/>
          <w:b/>
          <w:sz w:val="22"/>
        </w:rPr>
        <w:t>feria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10"/>
          <w:sz w:val="22"/>
        </w:rPr>
        <w:t> </w:t>
      </w:r>
      <w:r>
        <w:rPr>
          <w:rFonts w:ascii="Tahoma" w:hAnsi="Tahoma"/>
          <w:b/>
          <w:sz w:val="22"/>
        </w:rPr>
        <w:t>empleo</w:t>
      </w:r>
      <w:r>
        <w:rPr>
          <w:rFonts w:ascii="Tahoma" w:hAnsi="Tahoma"/>
          <w:b/>
          <w:spacing w:val="-63"/>
          <w:sz w:val="22"/>
        </w:rPr>
        <w:t> </w:t>
      </w:r>
      <w:r>
        <w:rPr>
          <w:sz w:val="22"/>
        </w:rPr>
        <w:t>durante el </w:t>
      </w:r>
      <w:r>
        <w:rPr>
          <w:rFonts w:ascii="Tahoma" w:hAnsi="Tahoma"/>
          <w:b/>
          <w:sz w:val="22"/>
        </w:rPr>
        <w:t>miércoles 23 </w:t>
      </w:r>
      <w:r>
        <w:rPr>
          <w:sz w:val="22"/>
        </w:rPr>
        <w:t>y </w:t>
      </w:r>
      <w:r>
        <w:rPr>
          <w:rFonts w:ascii="Tahoma" w:hAnsi="Tahoma"/>
          <w:b/>
          <w:sz w:val="22"/>
        </w:rPr>
        <w:t>jueves 24 de marzo de 10:00 am a 4:00 pm </w:t>
      </w:r>
      <w:r>
        <w:rPr>
          <w:sz w:val="22"/>
        </w:rPr>
        <w:t>en el </w:t>
      </w:r>
      <w:r>
        <w:rPr>
          <w:rFonts w:ascii="Tahoma" w:hAnsi="Tahoma"/>
          <w:b/>
          <w:sz w:val="22"/>
        </w:rPr>
        <w:t>Salón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Topacio del Hotel El Panamá</w:t>
      </w:r>
      <w:r>
        <w:rPr>
          <w:sz w:val="22"/>
        </w:rPr>
        <w:t>, con el objetivo de encontrar a los futuros líderes locales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operación.</w:t>
      </w:r>
    </w:p>
    <w:p>
      <w:pPr>
        <w:spacing w:line="232" w:lineRule="auto" w:before="225"/>
        <w:ind w:left="100" w:right="119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“</w:t>
      </w:r>
      <w:r>
        <w:rPr>
          <w:rFonts w:ascii="Trebuchet MS" w:hAnsi="Trebuchet MS"/>
          <w:i/>
          <w:sz w:val="22"/>
        </w:rPr>
        <w:t>Una de las misiones de Alorica es detectar el talento por sobre la apariencia de las personas.</w:t>
      </w:r>
      <w:r>
        <w:rPr>
          <w:rFonts w:ascii="Trebuchet MS" w:hAnsi="Trebuchet MS"/>
          <w:i/>
          <w:spacing w:val="-64"/>
          <w:sz w:val="22"/>
        </w:rPr>
        <w:t> </w:t>
      </w:r>
      <w:r>
        <w:rPr>
          <w:rFonts w:ascii="Trebuchet MS" w:hAnsi="Trebuchet MS"/>
          <w:i/>
          <w:sz w:val="22"/>
        </w:rPr>
        <w:t>Nuestra política TIDE de inclusión global – cuyo enfoque se basa únicamente en descubrir el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talento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en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bruto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que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las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personas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pueden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ofrecer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a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organización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–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nos</w:t>
      </w:r>
      <w:r>
        <w:rPr>
          <w:rFonts w:ascii="Trebuchet MS" w:hAnsi="Trebuchet MS"/>
          <w:i/>
          <w:spacing w:val="2"/>
          <w:sz w:val="22"/>
        </w:rPr>
        <w:t> </w:t>
      </w:r>
      <w:r>
        <w:rPr>
          <w:rFonts w:ascii="Trebuchet MS" w:hAnsi="Trebuchet MS"/>
          <w:i/>
          <w:sz w:val="22"/>
        </w:rPr>
        <w:t>ha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z w:val="22"/>
        </w:rPr>
        <w:t>traído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z w:val="22"/>
        </w:rPr>
        <w:t>a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Panamá,</w:t>
      </w:r>
    </w:p>
    <w:p>
      <w:pPr>
        <w:spacing w:line="228" w:lineRule="auto" w:before="25"/>
        <w:ind w:left="100" w:right="121" w:firstLine="0"/>
        <w:jc w:val="both"/>
        <w:rPr>
          <w:sz w:val="22"/>
        </w:rPr>
      </w:pPr>
      <w:r>
        <w:rPr>
          <w:rFonts w:ascii="Trebuchet MS" w:hAnsi="Trebuchet MS"/>
          <w:i/>
          <w:sz w:val="22"/>
        </w:rPr>
        <w:t>un país con un enorme potencial en recursos humanos y amplia conectividad con el mundo.”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sz w:val="22"/>
        </w:rPr>
        <w:t>comenta </w:t>
      </w:r>
      <w:r>
        <w:rPr>
          <w:rFonts w:ascii="Tahoma" w:hAnsi="Tahoma"/>
          <w:b/>
          <w:sz w:val="22"/>
        </w:rPr>
        <w:t>Elsa</w:t>
      </w:r>
      <w:r>
        <w:rPr>
          <w:rFonts w:ascii="Tahoma" w:hAnsi="Tahoma"/>
          <w:b/>
          <w:spacing w:val="1"/>
          <w:sz w:val="22"/>
        </w:rPr>
        <w:t> </w:t>
      </w:r>
      <w:r>
        <w:rPr>
          <w:rFonts w:ascii="Tahoma" w:hAnsi="Tahoma"/>
          <w:b/>
          <w:sz w:val="22"/>
        </w:rPr>
        <w:t>Rosado </w:t>
      </w:r>
      <w:r>
        <w:rPr>
          <w:sz w:val="22"/>
        </w:rPr>
        <w:t>sobre las políticas de inclusión de la organización, </w:t>
      </w:r>
      <w:r>
        <w:rPr>
          <w:rFonts w:ascii="Trebuchet MS" w:hAnsi="Trebuchet MS"/>
          <w:i/>
          <w:sz w:val="22"/>
        </w:rPr>
        <w:t>“Estamos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orgullosos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fuerza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laboral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panameña;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actualmente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contamos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con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más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2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mil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colaboradores en todas las provincias del país que día a día demuestran que sus aptitudes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están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la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altura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las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exigencias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una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empresa</w:t>
      </w:r>
      <w:r>
        <w:rPr>
          <w:rFonts w:ascii="Trebuchet MS" w:hAnsi="Trebuchet MS"/>
          <w:i/>
          <w:spacing w:val="-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global.”</w:t>
      </w:r>
      <w:r>
        <w:rPr>
          <w:w w:val="95"/>
          <w:sz w:val="22"/>
        </w:rPr>
        <w:t>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ﬁnaliza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Rosado.</w:t>
      </w:r>
    </w:p>
    <w:p>
      <w:pPr>
        <w:spacing w:after="0" w:line="228" w:lineRule="auto"/>
        <w:jc w:val="both"/>
        <w:rPr>
          <w:sz w:val="22"/>
        </w:rPr>
        <w:sectPr>
          <w:pgSz w:w="12240" w:h="15840"/>
          <w:pgMar w:header="750" w:footer="0" w:top="2420" w:bottom="280" w:left="1340" w:right="1320"/>
        </w:sectPr>
      </w:pPr>
    </w:p>
    <w:p>
      <w:pPr>
        <w:spacing w:before="81"/>
        <w:ind w:left="4485" w:right="4502" w:firstLine="0"/>
        <w:jc w:val="center"/>
        <w:rPr>
          <w:rFonts w:ascii="Verdana"/>
          <w:sz w:val="20"/>
        </w:rPr>
      </w:pPr>
      <w:r>
        <w:rPr>
          <w:rFonts w:ascii="Verdana"/>
          <w:sz w:val="20"/>
        </w:rPr>
        <w:t>-o0o-</w:t>
      </w:r>
    </w:p>
    <w:p>
      <w:pPr>
        <w:pStyle w:val="BodyText"/>
        <w:rPr>
          <w:rFonts w:ascii="Verdana"/>
          <w:sz w:val="24"/>
        </w:rPr>
      </w:pPr>
    </w:p>
    <w:p>
      <w:pPr>
        <w:spacing w:before="187"/>
        <w:ind w:left="100" w:right="0" w:firstLine="0"/>
        <w:jc w:val="both"/>
        <w:rPr>
          <w:rFonts w:ascii="Tahoma"/>
          <w:b/>
          <w:sz w:val="18"/>
        </w:rPr>
      </w:pPr>
      <w:r>
        <w:rPr>
          <w:rFonts w:ascii="Tahoma"/>
          <w:b/>
          <w:color w:val="073762"/>
          <w:w w:val="95"/>
          <w:sz w:val="18"/>
        </w:rPr>
        <w:t>Sobre</w:t>
      </w:r>
      <w:r>
        <w:rPr>
          <w:rFonts w:ascii="Tahoma"/>
          <w:b/>
          <w:color w:val="073762"/>
          <w:spacing w:val="9"/>
          <w:w w:val="95"/>
          <w:sz w:val="18"/>
        </w:rPr>
        <w:t> </w:t>
      </w:r>
      <w:r>
        <w:rPr>
          <w:rFonts w:ascii="Tahoma"/>
          <w:b/>
          <w:color w:val="073762"/>
          <w:w w:val="95"/>
          <w:sz w:val="18"/>
        </w:rPr>
        <w:t>Alorica</w:t>
      </w:r>
    </w:p>
    <w:p>
      <w:pPr>
        <w:spacing w:line="232" w:lineRule="auto" w:before="163"/>
        <w:ind w:left="100" w:right="119" w:firstLine="0"/>
        <w:jc w:val="both"/>
        <w:rPr>
          <w:rFonts w:ascii="Tahoma" w:hAnsi="Tahoma"/>
          <w:sz w:val="18"/>
        </w:rPr>
      </w:pPr>
      <w:r>
        <w:rPr>
          <w:rFonts w:ascii="Tahoma" w:hAnsi="Tahoma"/>
          <w:color w:val="073762"/>
          <w:w w:val="105"/>
          <w:sz w:val="18"/>
        </w:rPr>
        <w:t>Alorica es un líder mundial en soluciones de experiencia del cliente. Contamos con +100,000 solucionadores de</w:t>
      </w:r>
      <w:r>
        <w:rPr>
          <w:rFonts w:ascii="Tahoma" w:hAnsi="Tahoma"/>
          <w:color w:val="073762"/>
          <w:spacing w:val="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problemas apasionados que mejoran la vida a través de interacciones positivas con los clientes. Aprovechando</w:t>
      </w:r>
      <w:r>
        <w:rPr>
          <w:rFonts w:ascii="Tahoma" w:hAnsi="Tahoma"/>
          <w:color w:val="073762"/>
          <w:spacing w:val="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tecnologías innovadoras,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incluida</w:t>
      </w:r>
      <w:r>
        <w:rPr>
          <w:rFonts w:ascii="Tahoma" w:hAnsi="Tahoma"/>
          <w:color w:val="073762"/>
          <w:spacing w:val="-12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la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automatización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inteligente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y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un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conjunto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de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análisis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completo,</w:t>
      </w:r>
      <w:r>
        <w:rPr>
          <w:rFonts w:ascii="Tahoma" w:hAnsi="Tahoma"/>
          <w:color w:val="073762"/>
          <w:spacing w:val="-12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respaldamos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a</w:t>
      </w:r>
      <w:r>
        <w:rPr>
          <w:rFonts w:ascii="Tahoma" w:hAnsi="Tahoma"/>
          <w:color w:val="073762"/>
          <w:spacing w:val="-56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las marcas más respetadas del mundo con el mejor talento y los recursos necesarios para crear experiencias de</w:t>
      </w:r>
      <w:r>
        <w:rPr>
          <w:rFonts w:ascii="Tahoma" w:hAnsi="Tahoma"/>
          <w:color w:val="073762"/>
          <w:spacing w:val="-57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manera increíble. Alorica brinda una variedad de servicios de clase mundial, desde atención al cliente hasta</w:t>
      </w:r>
      <w:r>
        <w:rPr>
          <w:rFonts w:ascii="Tahoma" w:hAnsi="Tahoma"/>
          <w:color w:val="073762"/>
          <w:spacing w:val="1"/>
          <w:w w:val="105"/>
          <w:sz w:val="18"/>
        </w:rPr>
        <w:t> </w:t>
      </w:r>
      <w:r>
        <w:rPr>
          <w:rFonts w:ascii="Tahoma" w:hAnsi="Tahoma"/>
          <w:color w:val="073762"/>
          <w:sz w:val="18"/>
        </w:rPr>
        <w:t>soluciones ﬁnancieras y servicios digitales, a clientes de industrias de todo tipo. Somos una empresa de experiencia</w:t>
      </w:r>
      <w:r>
        <w:rPr>
          <w:rFonts w:ascii="Tahoma" w:hAnsi="Tahoma"/>
          <w:color w:val="073762"/>
          <w:spacing w:val="1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del cliente que hace una cosa: mejoramos la vida con una interacción a la vez para nuestros clientes, colegas y</w:t>
      </w:r>
      <w:r>
        <w:rPr>
          <w:rFonts w:ascii="Tahoma" w:hAnsi="Tahoma"/>
          <w:color w:val="073762"/>
          <w:spacing w:val="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comunidades.</w:t>
      </w:r>
      <w:r>
        <w:rPr>
          <w:rFonts w:ascii="Tahoma" w:hAnsi="Tahoma"/>
          <w:color w:val="073762"/>
          <w:spacing w:val="2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Síguenos</w:t>
      </w:r>
      <w:r>
        <w:rPr>
          <w:rFonts w:ascii="Tahoma" w:hAnsi="Tahoma"/>
          <w:color w:val="073762"/>
          <w:spacing w:val="3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en</w:t>
      </w:r>
      <w:r>
        <w:rPr>
          <w:rFonts w:ascii="Tahoma" w:hAnsi="Tahoma"/>
          <w:color w:val="073762"/>
          <w:spacing w:val="-8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nuestras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redes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sociales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@aloricapanama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o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aplica</w:t>
      </w:r>
      <w:r>
        <w:rPr>
          <w:rFonts w:ascii="Tahoma" w:hAnsi="Tahoma"/>
          <w:color w:val="073762"/>
          <w:spacing w:val="-8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al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WA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+507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833-7709.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Para</w:t>
      </w:r>
      <w:r>
        <w:rPr>
          <w:rFonts w:ascii="Tahoma" w:hAnsi="Tahoma"/>
          <w:color w:val="073762"/>
          <w:spacing w:val="-9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obtener</w:t>
      </w:r>
      <w:r>
        <w:rPr>
          <w:rFonts w:ascii="Tahoma" w:hAnsi="Tahoma"/>
          <w:color w:val="073762"/>
          <w:spacing w:val="-56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más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información,</w:t>
      </w:r>
      <w:r>
        <w:rPr>
          <w:rFonts w:ascii="Tahoma" w:hAnsi="Tahoma"/>
          <w:color w:val="073762"/>
          <w:spacing w:val="-11"/>
          <w:w w:val="105"/>
          <w:sz w:val="18"/>
        </w:rPr>
        <w:t> </w:t>
      </w:r>
      <w:r>
        <w:rPr>
          <w:rFonts w:ascii="Tahoma" w:hAnsi="Tahoma"/>
          <w:color w:val="073762"/>
          <w:w w:val="105"/>
          <w:sz w:val="18"/>
        </w:rPr>
        <w:t>visite</w:t>
      </w:r>
      <w:r>
        <w:rPr>
          <w:rFonts w:ascii="Tahoma" w:hAnsi="Tahoma"/>
          <w:color w:val="073762"/>
          <w:spacing w:val="-10"/>
          <w:w w:val="105"/>
          <w:sz w:val="18"/>
        </w:rPr>
        <w:t> </w:t>
      </w:r>
      <w:hyperlink r:id="rId7">
        <w:r>
          <w:rPr>
            <w:rFonts w:ascii="Tahoma" w:hAnsi="Tahoma"/>
            <w:color w:val="073762"/>
            <w:w w:val="105"/>
            <w:sz w:val="18"/>
            <w:u w:val="thick" w:color="073762"/>
          </w:rPr>
          <w:t>www.Alorica.com</w:t>
        </w:r>
      </w:hyperlink>
      <w:r>
        <w:rPr>
          <w:rFonts w:ascii="Tahoma" w:hAnsi="Tahoma"/>
          <w:color w:val="073762"/>
          <w:w w:val="105"/>
          <w:sz w:val="18"/>
        </w:rPr>
        <w:t>.</w:t>
      </w:r>
    </w:p>
    <w:sectPr>
      <w:pgSz w:w="12240" w:h="15840"/>
      <w:pgMar w:header="750" w:footer="0" w:top="2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2486025</wp:posOffset>
          </wp:positionH>
          <wp:positionV relativeFrom="page">
            <wp:posOffset>476250</wp:posOffset>
          </wp:positionV>
          <wp:extent cx="2800350" cy="10668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03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color w:val="07376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820" w:hanging="360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805" w:hanging="358"/>
    </w:pPr>
    <w:rPr>
      <w:rFonts w:ascii="Tahoma" w:hAnsi="Tahoma" w:eastAsia="Tahoma" w:cs="Tahom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Lucida Sans Unicode" w:hAnsi="Lucida Sans Unicode" w:eastAsia="Lucida Sans Unicode" w:cs="Lucida Sans Unicod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inec.gob.pa/publicaciones/Default3.aspx?ID_PUBLICACION=1106&amp;ID_CATEGORIA=5&amp;ID_SUBCATEGORIA=38" TargetMode="External"/><Relationship Id="rId7" Type="http://schemas.openxmlformats.org/officeDocument/2006/relationships/hyperlink" Target="http://www.alorica.com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Alorica_Marzo2022_ListicleCorregido_V1.docx</dc:title>
  <dcterms:created xsi:type="dcterms:W3CDTF">2022-03-22T15:09:23Z</dcterms:created>
  <dcterms:modified xsi:type="dcterms:W3CDTF">2022-03-22T15:09:23Z</dcterms:modified>
</cp:coreProperties>
</file>