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2653150" cy="541370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3150" cy="541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United Dreams Together, dos nuevas fragancias que nos incitan a perseguir el sueño más poderoso de todos los sueños...el sueño del amor.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  <w:strike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United Colors of Benetton lanza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United Dreams Together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una nueva expresión de la revolución de los sueños y las dos últimas fragancias en incorporarse al universo de United Dreams: perfumes diseñados para inspirar a personas de cualquier lugar y condición a creer en el extraordinario poder de los sueños para cambiar el mundo.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United Dreams Together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complementa la línea de perfumes United Dreams con su llamada a creer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el sueño universal que nos une a todos: el amor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Si podemos amar, soñar y permanecer unidos, sin importar nuestras diferencias, tenemos el poder de cambiar el mundo. Dos fragancias, para él y para ella, llenas de energía positiva, optimismo y pasión. Son una invitación personal a realizar la máxima demostración de amor: dar un beso.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campaña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United Dreams Together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presenta una serie de parejas multiculturales que se abrazan y funden en un beso sincero. Las imágenes rebosan ternura, optimismo y esperanza en el futuro. Muestra un divertido juego de seducción entre varias parejas, que intercambian miradas y juegan con "barreras" que luego superan fácilmente, lo que les permite unirse en un apasionado abrazo. Una entretenida demostración de la máxima expresión del amor: el sueño universal que nos une a todos.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Porque un beso es un símbolo poderoso de unidad; una manifestación del amor más puro y natural. Un vínculo entre dos personas que comparten un sueño común de amor, y que no tienen miedo a expresarlo.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Cuatro Embajadoras Globales que creen firmemente en sus sueños.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Cuatro jóvenes talentos darán voz a este movimiento que nos invita a soñar juntos. A principios de año, United Colors of Benetton Perfumes presentó a los cuatro Embajadores Globales que serían los rostros públicos de la marca. Son influencers de diferentes países del mundo, y cada uno representa el espíritu enérgico y positivo de la marca, y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United Dreams Together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Sasha Spilberg, la videobloggera rusa, la actriz india Janhvi Kapoor, la cantante argentina Emilia Mernes y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José Pablo Minor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actor y modelo mexicano, encarnan a la perfección los valores esenciales de los perfumes United Colors of Benetton, que incluyen la diversidad, el color y el optimismo. Los valores que inspira la marca desde que fue creada.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Sasha, Janhvi, Emilia y José Pablo comparten un talento único, mucha creatividad y fe en en sus proyectos, y trabajan arduamente para perseguir sus ideales y sueños. Convencidos de que no hay sueños imposibles, nuestros embajadores buscan trascender barreras, animando a las personas a ser motores del cambio, a cumplir sus sueños... y mejorar así el futuro.</w:t>
      </w:r>
      <w:r w:rsidDel="00000000" w:rsidR="00000000" w:rsidRPr="00000000">
        <w:rPr>
          <w:rFonts w:ascii="Gill Sans" w:cs="Gill Sans" w:eastAsia="Gill Sans" w:hAnsi="Gill Sans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Una declaración luminosa de amor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United Dreams Together for Him: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Esta mezcla suave y masculina se abre en una explosión cítrica de bergamota y mandarina, realzada por el enebro y una pizca de pimienta negra picante. El corazón apasionado de la fragancia lo forman notas aromáticas de lavanda, geranio aterciopelado y tomillo, envueltas por un acorde acuoso transparente que les da mayor luminosidad. Y la base del perfume se intensifica con elegantes notas de ámbar y musc, la cremosidad del haba tonka y la sensualidad de la madera de cedro.  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Una invitación a unirse y perseguir el sueño más poderoso de todos los sueños. El sueño del amor.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United Dreams Together for Her: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Esta fragancia femenina revela notas frutales de bergamota, jugosa grosella negra y melocotón, que abren paso al opulento bouquet floral que forma el corazón de la fragancia, compuesto de magnolia, pétalos de rosa y flores de jazmín, todo ello con el contrapunto de la pimienta rosa. Redondeando este aroma de ensoñación, hallamos las seductoras maderas de cedro, vainilla y musc, así como el praliné dulce, que acentúa la feminidad en la base del perfume. 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 abrazo fragante, que nos incita a perseguir el sueño que nos une a todos: nuestra firme creencia en el poder del amor.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Las líneas modernas y limpias de los frascos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United Dreams Together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contrastan con los suaves contornos de la esencias de amor que contienen en su interior.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United Dreams Together for Him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está arropado por un poderoso azul medianoche, que se convierte gradualmente en vidrio transparente en la base de la botella; unos colores que se ven reflejados a su vez en el paquete exterior, que presenta la silueta del frasco en tonos complementarios más claros, grises y azules.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 contraste, el frasco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United Dreams Together for Her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con su contorno más redondeado, presenta un llamativo tono rosado que se convierte en plateado en la base. El nombre de la fragancia se destaca en negro y rosa, contrastando con el verde del logotipo de United Colors of Benetton. 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Fuerte, positivo, empoderador. Un diseño que celebra el poder de nuestros sueños compartidos, y del amor que nos une. 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Cada beso es único…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¿Y si pudieras personalizar tu fragancia en función de cada momento? ¿Y si pudieras ajustar la intensidad de tus besos?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United Dreams Togethe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 presenta una innovación exclusiva en México: cada fragancia incluye dos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boosters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para potenciar las esencias tanto por la mañana como por la noche. 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Booster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AM- para el día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Booster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PM- para la noche</w:t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Ahora podrás utilizar la fragancia de 3 formas distintas: fragancia sola, fragrancia +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Booster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AM, fragancia +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Booster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PM.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Las nuevas fragancias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United Dreams Together,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encontrarán disponibles en México a partir del 17 de septiembre en Liverpool y a partir del 1 de octubre en los otros puntos de venta.</w:t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@Benetton_Perfumes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#BenettonPerfumes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#UnitedDreamsTogether</w:t>
      </w:r>
    </w:p>
    <w:sectPr>
      <w:headerReference r:id="rId9" w:type="default"/>
      <w:pgSz w:h="16840" w:w="11900"/>
      <w:pgMar w:bottom="1048" w:top="334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tabs>
        <w:tab w:val="center" w:pos="4252"/>
        <w:tab w:val="right" w:pos="8504"/>
      </w:tabs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4591050</wp:posOffset>
          </wp:positionH>
          <wp:positionV relativeFrom="paragraph">
            <wp:posOffset>-276222</wp:posOffset>
          </wp:positionV>
          <wp:extent cx="1595438" cy="534252"/>
          <wp:effectExtent b="0" l="0" r="0" t="0"/>
          <wp:wrapSquare wrapText="bothSides" distB="114300" distT="114300" distL="114300" distR="11430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5361" l="11732" r="12093" t="24483"/>
                  <a:stretch>
                    <a:fillRect/>
                  </a:stretch>
                </pic:blipFill>
                <pic:spPr>
                  <a:xfrm>
                    <a:off x="0" y="0"/>
                    <a:ext cx="1595438" cy="53425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22F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332557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32557"/>
  </w:style>
  <w:style w:type="paragraph" w:styleId="Piedepgina">
    <w:name w:val="footer"/>
    <w:basedOn w:val="Normal"/>
    <w:link w:val="PiedepginaCar"/>
    <w:uiPriority w:val="99"/>
    <w:unhideWhenUsed w:val="1"/>
    <w:rsid w:val="00332557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32557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325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32557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325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32557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32557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32557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3255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www.instagram.com/benetton_perfumes/?hl=es-l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gITUATna4fDlZSLEkrWv2SecpA==">AMUW2mVeXkEUcs0eW1kPPbDg06jdNjX0obhkmDrFcgH6XG3NYyyGYSG2f4Aprhxqg8hv0XEG2AaCxNHq7XFDczlfaOCXi1qFNeIMh6UoT+PawDiiAdbyK0c=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2017-10-09T11:53:00Z</dcterms:created>
  <dc:creator>Isabel Sumelzo Pujol</dc:creator>
</cp:coreProperties>
</file>